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color w:val="980000"/>
          <w:rtl w:val="0"/>
        </w:rPr>
        <w:t xml:space="preserve">Cliente</w:t>
      </w:r>
      <w:r w:rsidDel="00000000" w:rsidR="00000000" w:rsidRPr="00000000">
        <w:rPr>
          <w:b w:val="1"/>
          <w:rtl w:val="0"/>
        </w:rPr>
        <w:t xml:space="preserve">(nombre,apellido,idcliente(pk),correo,telefono,datosbancarios,dni,cp,direcc);</w:t>
      </w:r>
    </w:p>
    <w:p w:rsidR="00000000" w:rsidDel="00000000" w:rsidP="00000000" w:rsidRDefault="00000000" w:rsidRPr="00000000" w14:paraId="00000002">
      <w:pPr>
        <w:rPr>
          <w:b w:val="1"/>
        </w:rPr>
      </w:pPr>
      <w:r w:rsidDel="00000000" w:rsidR="00000000" w:rsidRPr="00000000">
        <w:rPr>
          <w:b w:val="1"/>
          <w:rtl w:val="0"/>
        </w:rPr>
        <w:t xml:space="preserve">salidas N      I  cliente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Descripción:</w:t>
      </w:r>
      <w:r w:rsidDel="00000000" w:rsidR="00000000" w:rsidRPr="00000000">
        <w:rPr>
          <w:rtl w:val="0"/>
        </w:rPr>
        <w:t xml:space="preserve"> En la tabla cliente nosotros guardamos todos los datos que vemos necesarios para procesar correctamente las compras y envíos de las ventas y contratos. Pedimos también algunos datos personales como el correo y teléfono para notificar cualquier cosa necesaria.</w:t>
      </w:r>
    </w:p>
    <w:p w:rsidR="00000000" w:rsidDel="00000000" w:rsidP="00000000" w:rsidRDefault="00000000" w:rsidRPr="00000000" w14:paraId="00000005">
      <w:pPr>
        <w:rPr/>
      </w:pPr>
      <w:r w:rsidDel="00000000" w:rsidR="00000000" w:rsidRPr="00000000">
        <w:rPr>
          <w:rtl w:val="0"/>
        </w:rPr>
        <w:t xml:space="preserve">El atributo idcliente lo usaremos para identificar al cliente, y es la clave primaria. Está relacionado con salidas. por cada cliente puede haber varias salidas.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color w:val="980000"/>
          <w:rtl w:val="0"/>
        </w:rPr>
        <w:t xml:space="preserve">Especificaciones</w:t>
      </w:r>
      <w:r w:rsidDel="00000000" w:rsidR="00000000" w:rsidRPr="00000000">
        <w:rPr>
          <w:b w:val="1"/>
          <w:rtl w:val="0"/>
        </w:rPr>
        <w:t xml:space="preserve">(idcomp(pk),tipo,precio)</w:t>
      </w:r>
    </w:p>
    <w:p w:rsidR="00000000" w:rsidDel="00000000" w:rsidP="00000000" w:rsidRDefault="00000000" w:rsidRPr="00000000" w14:paraId="0000000A">
      <w:pPr>
        <w:rPr>
          <w:b w:val="1"/>
        </w:rPr>
      </w:pPr>
      <w:r w:rsidDel="00000000" w:rsidR="00000000" w:rsidRPr="00000000">
        <w:rPr>
          <w:b w:val="1"/>
          <w:rtl w:val="0"/>
        </w:rPr>
        <w:t xml:space="preserve">especificaciones N    I producto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Descripción:</w:t>
      </w:r>
      <w:r w:rsidDel="00000000" w:rsidR="00000000" w:rsidRPr="00000000">
        <w:rPr>
          <w:rtl w:val="0"/>
        </w:rPr>
        <w:t xml:space="preserve"> Esta tabla la hemos creado para no llenar tanto la tabla de producto, aquí se guardarán las especificaciones de los productos(componentes, etc..). Lo identificamos con el id componente que es la clave primaria. </w:t>
      </w:r>
    </w:p>
    <w:p w:rsidR="00000000" w:rsidDel="00000000" w:rsidP="00000000" w:rsidRDefault="00000000" w:rsidRPr="00000000" w14:paraId="0000000D">
      <w:pPr>
        <w:rPr/>
      </w:pPr>
      <w:r w:rsidDel="00000000" w:rsidR="00000000" w:rsidRPr="00000000">
        <w:rPr>
          <w:rtl w:val="0"/>
        </w:rPr>
        <w:t xml:space="preserve">Está relacionada con la tabla producto, cada producto puede tener varias especificaciones.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color w:val="980000"/>
          <w:rtl w:val="0"/>
        </w:rPr>
        <w:t xml:space="preserve">Salidas</w:t>
      </w:r>
      <w:r w:rsidDel="00000000" w:rsidR="00000000" w:rsidRPr="00000000">
        <w:rPr>
          <w:b w:val="1"/>
          <w:rtl w:val="0"/>
        </w:rPr>
        <w:t xml:space="preserve">(tipo,idsalida(pk); </w:t>
      </w:r>
    </w:p>
    <w:p w:rsidR="00000000" w:rsidDel="00000000" w:rsidP="00000000" w:rsidRDefault="00000000" w:rsidRPr="00000000" w14:paraId="00000012">
      <w:pPr>
        <w:rPr>
          <w:b w:val="1"/>
        </w:rPr>
      </w:pPr>
      <w:r w:rsidDel="00000000" w:rsidR="00000000" w:rsidRPr="00000000">
        <w:rPr>
          <w:b w:val="1"/>
          <w:rtl w:val="0"/>
        </w:rPr>
        <w:t xml:space="preserve">compra(precio, compra);</w:t>
      </w:r>
    </w:p>
    <w:p w:rsidR="00000000" w:rsidDel="00000000" w:rsidP="00000000" w:rsidRDefault="00000000" w:rsidRPr="00000000" w14:paraId="00000013">
      <w:pPr>
        <w:rPr>
          <w:b w:val="1"/>
        </w:rPr>
      </w:pPr>
      <w:r w:rsidDel="00000000" w:rsidR="00000000" w:rsidRPr="00000000">
        <w:rPr>
          <w:b w:val="1"/>
          <w:rtl w:val="0"/>
        </w:rPr>
        <w:t xml:space="preserve">alquiler(f.inicio ,f.final, mensualidad, alquilado ););</w:t>
      </w:r>
    </w:p>
    <w:p w:rsidR="00000000" w:rsidDel="00000000" w:rsidP="00000000" w:rsidRDefault="00000000" w:rsidRPr="00000000" w14:paraId="00000014">
      <w:pPr>
        <w:rPr>
          <w:b w:val="1"/>
        </w:rPr>
      </w:pPr>
      <w:r w:rsidDel="00000000" w:rsidR="00000000" w:rsidRPr="00000000">
        <w:rPr>
          <w:b w:val="1"/>
          <w:rtl w:val="0"/>
        </w:rPr>
        <w:t xml:space="preserve">salidas N      I  cliente</w:t>
      </w:r>
    </w:p>
    <w:p w:rsidR="00000000" w:rsidDel="00000000" w:rsidP="00000000" w:rsidRDefault="00000000" w:rsidRPr="00000000" w14:paraId="00000015">
      <w:pPr>
        <w:rPr>
          <w:b w:val="1"/>
        </w:rPr>
      </w:pPr>
      <w:r w:rsidDel="00000000" w:rsidR="00000000" w:rsidRPr="00000000">
        <w:rPr>
          <w:b w:val="1"/>
          <w:rtl w:val="0"/>
        </w:rPr>
        <w:t xml:space="preserve">producto I     N salidas</w:t>
      </w:r>
    </w:p>
    <w:p w:rsidR="00000000" w:rsidDel="00000000" w:rsidP="00000000" w:rsidRDefault="00000000" w:rsidRPr="00000000" w14:paraId="00000016">
      <w:pPr>
        <w:rPr>
          <w:b w:val="1"/>
        </w:rPr>
      </w:pPr>
      <w:r w:rsidDel="00000000" w:rsidR="00000000" w:rsidRPr="00000000">
        <w:rPr>
          <w:b w:val="1"/>
          <w:rtl w:val="0"/>
        </w:rPr>
        <w:t xml:space="preserve">salidas I      N averies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Descripción: </w:t>
      </w:r>
      <w:r w:rsidDel="00000000" w:rsidR="00000000" w:rsidRPr="00000000">
        <w:rPr>
          <w:rtl w:val="0"/>
        </w:rPr>
        <w:t xml:space="preserve">En esta tabla guardamos todos los contratos que hacemos. Tanto ventas como alquileres , tiene dos atributos y dos subtablas. Identificamos las salidas con el atributo idsalida que es la clave primaria. Las dos subtablas las usamos para dividir los alquileres de las ventas.En compras guardamos las ventas y sus precios. En la tabla alquiler guardamos los alquileres, su fecha de inicio e final y la mensualidad que hay que pagar al mes.</w:t>
      </w:r>
    </w:p>
    <w:p w:rsidR="00000000" w:rsidDel="00000000" w:rsidP="00000000" w:rsidRDefault="00000000" w:rsidRPr="00000000" w14:paraId="00000019">
      <w:pPr>
        <w:rPr/>
      </w:pPr>
      <w:r w:rsidDel="00000000" w:rsidR="00000000" w:rsidRPr="00000000">
        <w:rPr>
          <w:rtl w:val="0"/>
        </w:rPr>
        <w:t xml:space="preserve">Esta tabla está relacionada con cliente, cada cliente puede tener varias salidas.</w:t>
      </w:r>
    </w:p>
    <w:p w:rsidR="00000000" w:rsidDel="00000000" w:rsidP="00000000" w:rsidRDefault="00000000" w:rsidRPr="00000000" w14:paraId="0000001A">
      <w:pPr>
        <w:rPr/>
      </w:pPr>
      <w:r w:rsidDel="00000000" w:rsidR="00000000" w:rsidRPr="00000000">
        <w:rPr>
          <w:rtl w:val="0"/>
        </w:rPr>
        <w:t xml:space="preserve">También está relacionada con producto, cada producto puede tener varias salidas.</w:t>
      </w:r>
    </w:p>
    <w:p w:rsidR="00000000" w:rsidDel="00000000" w:rsidP="00000000" w:rsidRDefault="00000000" w:rsidRPr="00000000" w14:paraId="0000001B">
      <w:pPr>
        <w:rPr/>
      </w:pPr>
      <w:r w:rsidDel="00000000" w:rsidR="00000000" w:rsidRPr="00000000">
        <w:rPr>
          <w:rtl w:val="0"/>
        </w:rPr>
        <w:t xml:space="preserve">Y también está relacionada con averias, cada salida puede tener varias averias.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color w:val="980000"/>
          <w:rtl w:val="0"/>
        </w:rPr>
        <w:t xml:space="preserve">Producto</w:t>
      </w:r>
      <w:r w:rsidDel="00000000" w:rsidR="00000000" w:rsidRPr="00000000">
        <w:rPr>
          <w:b w:val="1"/>
          <w:rtl w:val="0"/>
        </w:rPr>
        <w:t xml:space="preserve">(donación,cantidad,nombre,idprod(pk),tipo);</w:t>
      </w:r>
    </w:p>
    <w:p w:rsidR="00000000" w:rsidDel="00000000" w:rsidP="00000000" w:rsidRDefault="00000000" w:rsidRPr="00000000" w14:paraId="00000020">
      <w:pPr>
        <w:rPr>
          <w:b w:val="1"/>
        </w:rPr>
      </w:pPr>
      <w:r w:rsidDel="00000000" w:rsidR="00000000" w:rsidRPr="00000000">
        <w:rPr>
          <w:b w:val="1"/>
          <w:rtl w:val="0"/>
        </w:rPr>
        <w:t xml:space="preserve">especificaciones N    I producto</w:t>
      </w:r>
    </w:p>
    <w:p w:rsidR="00000000" w:rsidDel="00000000" w:rsidP="00000000" w:rsidRDefault="00000000" w:rsidRPr="00000000" w14:paraId="00000021">
      <w:pPr>
        <w:rPr>
          <w:b w:val="1"/>
        </w:rPr>
      </w:pPr>
      <w:r w:rsidDel="00000000" w:rsidR="00000000" w:rsidRPr="00000000">
        <w:rPr>
          <w:b w:val="1"/>
          <w:rtl w:val="0"/>
        </w:rPr>
        <w:t xml:space="preserve">producto I     N salidas</w:t>
      </w:r>
    </w:p>
    <w:p w:rsidR="00000000" w:rsidDel="00000000" w:rsidP="00000000" w:rsidRDefault="00000000" w:rsidRPr="00000000" w14:paraId="00000022">
      <w:pPr>
        <w:rPr>
          <w:b w:val="1"/>
        </w:rPr>
      </w:pPr>
      <w:r w:rsidDel="00000000" w:rsidR="00000000" w:rsidRPr="00000000">
        <w:rPr>
          <w:b w:val="1"/>
          <w:rtl w:val="0"/>
        </w:rPr>
        <w:t xml:space="preserve">provedor N     N producto</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Descripción: </w:t>
      </w:r>
      <w:r w:rsidDel="00000000" w:rsidR="00000000" w:rsidRPr="00000000">
        <w:rPr>
          <w:rtl w:val="0"/>
        </w:rPr>
        <w:t xml:space="preserve">La tabla producto la usamos para guardar toda la información del producto. La identificamos con idprod que será la clave primaria.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color w:val="980000"/>
          <w:rtl w:val="0"/>
        </w:rPr>
        <w:t xml:space="preserve">Provedor</w:t>
      </w:r>
      <w:r w:rsidDel="00000000" w:rsidR="00000000" w:rsidRPr="00000000">
        <w:rPr>
          <w:b w:val="1"/>
          <w:rtl w:val="0"/>
        </w:rPr>
        <w:t xml:space="preserve">(dni, empresa, direcc, nombre, telf, correo, idprov(pk));</w:t>
      </w:r>
    </w:p>
    <w:p w:rsidR="00000000" w:rsidDel="00000000" w:rsidP="00000000" w:rsidRDefault="00000000" w:rsidRPr="00000000" w14:paraId="0000002A">
      <w:pPr>
        <w:rPr>
          <w:b w:val="1"/>
        </w:rPr>
      </w:pPr>
      <w:r w:rsidDel="00000000" w:rsidR="00000000" w:rsidRPr="00000000">
        <w:rPr>
          <w:b w:val="1"/>
          <w:rtl w:val="0"/>
        </w:rPr>
        <w:t xml:space="preserve">provedor N     N producto</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Descripción: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color w:val="980000"/>
          <w:rtl w:val="0"/>
        </w:rPr>
        <w:t xml:space="preserve">Averies</w:t>
      </w:r>
      <w:r w:rsidDel="00000000" w:rsidR="00000000" w:rsidRPr="00000000">
        <w:rPr>
          <w:b w:val="1"/>
          <w:rtl w:val="0"/>
        </w:rPr>
        <w:t xml:space="preserve">(idaver(pk), averia, idemp, urgencia, descr);</w:t>
      </w:r>
    </w:p>
    <w:p w:rsidR="00000000" w:rsidDel="00000000" w:rsidP="00000000" w:rsidRDefault="00000000" w:rsidRPr="00000000" w14:paraId="00000031">
      <w:pPr>
        <w:rPr>
          <w:b w:val="1"/>
        </w:rPr>
      </w:pPr>
      <w:r w:rsidDel="00000000" w:rsidR="00000000" w:rsidRPr="00000000">
        <w:rPr>
          <w:b w:val="1"/>
          <w:rtl w:val="0"/>
        </w:rPr>
        <w:t xml:space="preserve">salidas I      N averies</w:t>
      </w:r>
    </w:p>
    <w:p w:rsidR="00000000" w:rsidDel="00000000" w:rsidP="00000000" w:rsidRDefault="00000000" w:rsidRPr="00000000" w14:paraId="00000032">
      <w:pPr>
        <w:rPr>
          <w:b w:val="1"/>
        </w:rPr>
      </w:pPr>
      <w:r w:rsidDel="00000000" w:rsidR="00000000" w:rsidRPr="00000000">
        <w:rPr>
          <w:b w:val="1"/>
          <w:rtl w:val="0"/>
        </w:rPr>
        <w:t xml:space="preserve">averies N     N empleados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Descripción:</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color w:val="980000"/>
          <w:rtl w:val="0"/>
        </w:rPr>
        <w:t xml:space="preserve">Empleados</w:t>
      </w:r>
      <w:r w:rsidDel="00000000" w:rsidR="00000000" w:rsidRPr="00000000">
        <w:rPr>
          <w:b w:val="1"/>
          <w:rtl w:val="0"/>
        </w:rPr>
        <w:t xml:space="preserve">(idemple(pk), contrato, salario, direcc, correo, dni, telf,);</w:t>
      </w:r>
    </w:p>
    <w:p w:rsidR="00000000" w:rsidDel="00000000" w:rsidP="00000000" w:rsidRDefault="00000000" w:rsidRPr="00000000" w14:paraId="00000039">
      <w:pPr>
        <w:rPr>
          <w:b w:val="1"/>
        </w:rPr>
      </w:pPr>
      <w:r w:rsidDel="00000000" w:rsidR="00000000" w:rsidRPr="00000000">
        <w:rPr>
          <w:b w:val="1"/>
          <w:rtl w:val="0"/>
        </w:rPr>
        <w:t xml:space="preserve">averies N     N empleados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Descripción:</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w:t>
      </w:r>
    </w:p>
    <w:p w:rsidR="00000000" w:rsidDel="00000000" w:rsidP="00000000" w:rsidRDefault="00000000" w:rsidRPr="00000000" w14:paraId="0000003E">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