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Харківський національний університет радіоелектроніки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програмної інженерії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КУРСОВА РОБОТА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ПОЯСНЮВАЛЬНА ЗАПИСКА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“Об’єктно-орієнтоване програмування”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АВТОСАЛОН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Керівник проф. </w:t>
        <w:tab/>
        <w:tab/>
        <w:tab/>
        <w:tab/>
        <w:tab/>
        <w:tab/>
        <w:tab/>
        <w:tab/>
        <w:t xml:space="preserve">     Бондарев В.М.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 ПЗПІ-22-1 </w:t>
        <w:tab/>
        <w:tab/>
        <w:tab/>
        <w:tab/>
        <w:tab/>
        <w:t xml:space="preserve">    </w:t>
        <w:tab/>
        <w:t xml:space="preserve">                 Джежела Н.Р.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Комісія: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&lt;посада&gt; &lt;прізвище ініціали&gt;</w:t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&lt;посада&gt; &lt;прізвище ініціали&gt;</w:t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&lt;посада&gt; &lt;прізвище ініціали&gt;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Харків 2023</w:t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Формулювання вимог</w:t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Сценарії використання</w:t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Сценарій 1. Запуск програми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Основний сценарій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рограма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запустилася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користувач натискає кнопку “Розпочати роботу з автосалоном”.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Відкривається наступна сторінка з можливостями автосалону.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Додатковий сценарій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Користувач натискає кнопку “Вийти”.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Виводиться діалогове вікно і запрошує підтвердження виходу з програми.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Користувач підтверджує вихід.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Програма закривається.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Додатковий сценарій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Користувач натискає кнопку “Вийти”.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Виводиться діалогове вікно і запрошує підтвердження виходу з програми.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Користувач не підтверджує вихід.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Діалогове вікно закривається.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Користувач знову може зробити вибір.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Сценарій 2. Перегляд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автомобiлей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Основний сценарій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Користувач натискає кнопку “Автомобiлi”.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Програма виводить список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автомобілей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 засоби для фільтрації.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Користувач може обрати будь-який автомобіль, натиснувши на “картку автомобіля”.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Відкривається наступна сторінка з інформацією про обраний автомобіль.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Сценарій 3. Пошук автомобіля.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Основний сценарій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Користувач натискає кнопку “Автомобiлi”.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Програма виводить список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автомобілей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 форма з засобами для пошуку.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Користувач заповнює форму, натискає кнопку “Знайти”.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Програма виконує пошук і виводить результат пошуку.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Додатковий сценарій.</w:t>
      </w:r>
    </w:p>
    <w:p w:rsidR="00000000" w:rsidDel="00000000" w:rsidP="00000000" w:rsidRDefault="00000000" w:rsidRPr="00000000" w14:paraId="00000040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Якщо автомобілі за заданими параметрами не знайдено, виводиться повідомлення про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відстутність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автомобілей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параметрами.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Сценарій 4. Створення власного аккаунту користувача.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Основний сценарій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Користувач натискає кнопку “Створити аккаунт”.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Відкривається сторінка з формою для створення аккаунту.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Користувач заповнює форму, натискає кнопку “Створити”.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Програма валідує введенні дані, реєструє користувача, виводить повідомлення про успішну операцію та повертає користувача на головну сторінку.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Додатковий сценарій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Користувач вводить невірні дані.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Програма підкреслює текстові поля з невірними даними та повідомляє про помилку введення даних.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Сценарій 5. Вхід у вже існуючий аккаунт.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Основний сценарій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Користувач натискає кнопку “Увійти”.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Відкривається сторінка з формою для введення даних.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Користувач заповнює форму, натискає кнопку “Увійти”.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Програма виконує вхід, виводить повідомлення про успішну операцію,та повертає користувача на головну сторінку. 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Додатковий сценарій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Користувач ввів недійсні дані.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Програма підкреслює текстові поля з невірними даними та повідомляє про помилку введення даних.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Сценарій 6. Виставлення автомобіля на продаж.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Основний сценарій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Користувач входить в свій аккаунт.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Користувач натискає кнопку “Продати автомобіль”.</w:t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Відкривається сторінка з формою.</w:t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Користувач заповнює форму, надаючи дані про автомобіль. Натискає кнопку “Подати об’яву”. </w:t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Програма додає автомобіль,та перевіряє, якщо цей автомобіль підходить комусь із списку запитів на придбання автомобіля, якщо автомобіль підходить, висилає автору запита повідомлення.</w:t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Додатковий сценарій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Користувач не увійшов в свій аккаунт.</w:t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2.Програма повідомляє про необхідність бути авторизованим.</w:t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3.Користувач залишається на головній сторінці.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Додатковий сценарій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Користувач входить в свій аккаунт.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Користувач натискає кнопку “Продати автомобіль”.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Відкривається сторінка з формою.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4.Користувач заповнює форму, надаючи дані про автомобіль. Натискає кнопку “Подати об’яву”. 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Програма перевіряє введену користувачем інформацію і знаходить помилки.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Програма виводить користувачу повідомлення про помилки.</w:t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Сценарій 7. Залишення запиту на придбання автомобіля.</w:t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Основний сценарій</w:t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Користувач входить в свій аккаунт.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Користувач натискає кнопку “Придбати автомобіль”.</w:t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Відкривається сторінка з формою.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Користувач заповнює форму, надаючи дані про себе та автомобіль. Натискає кнопку “Залишити запит”. </w:t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Програма додає запит,та перевіряє, якщо є автомобілі які підходять під цей запит і , якщо такі автомобілі є, висилає автору запита повідомлення.</w:t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Додатковий сценарій</w:t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Користувач не увійшов в свій аккаунт.</w:t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2.Програма повідомляє про необхідність бути авторизованим.</w:t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3.Користувач залишається на головній сторінці.</w:t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Додатковий сценарій</w:t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Користувач входить в свій аккаунт.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Користувач натискає кнопку “Придбати автомобіль”.</w:t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Відкривається сторінка з формою.</w:t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4.Користувач заповнює форму, надаючи дані про автомобіль. Натискає кнопку “Залишити запит”. </w:t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Програма перевіряє введену користувачем інформацію і знаходить помилки.</w:t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Програма виводить користувачу повідомлення про помилки.</w:t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Сценарій 8. Перевірка повідомлень.</w:t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Основний сценарій</w:t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Користувач входить в свій аккаунт.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Користувач натискає кнопку “Мої повідомлення”.</w:t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Відкривається сторінка з списком повідомлень.</w:t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Користувач має змогу видалити повідомлення.</w:t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Додатковий сценарій</w:t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Користувач не увійшов в свій аккаунт.</w:t>
      </w:r>
    </w:p>
    <w:p w:rsidR="00000000" w:rsidDel="00000000" w:rsidP="00000000" w:rsidRDefault="00000000" w:rsidRPr="00000000" w14:paraId="0000007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2.Програма повідомляє про необхідність бути авторизованим.</w:t>
      </w:r>
    </w:p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3.Користувач залишається на головній сторінці.</w:t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Функціональні вимоги</w:t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Загальні вимоги:</w:t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 має змогу повернутись на головну сторінку,натиснувши кнопку “На головну” розташовану у верхньому лівому куті.</w:t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Вимога 1. Запуск програми</w:t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Після запуску, користувач бачить дві кнопки: “Розпочати роботу з автосалоном” та “Вийти”.</w:t>
      </w:r>
    </w:p>
    <w:p w:rsidR="00000000" w:rsidDel="00000000" w:rsidP="00000000" w:rsidRDefault="00000000" w:rsidRPr="00000000" w14:paraId="0000008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15614" cy="2537628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5614" cy="25376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Рисунок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Програма після запуску.</w:t>
      </w:r>
    </w:p>
    <w:p w:rsidR="00000000" w:rsidDel="00000000" w:rsidP="00000000" w:rsidRDefault="00000000" w:rsidRPr="00000000" w14:paraId="0000008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 натиснув: “Розпочати роботу з автосалоном”. Виводиться 6 кнопок:”Автомобілі”, ”Продати автомобіль”, ”Придбати автомобіль”, ”Мої повідомлення”, ”Увійти”,  “Зареєструватися”</w:t>
      </w:r>
    </w:p>
    <w:p w:rsidR="00000000" w:rsidDel="00000000" w:rsidP="00000000" w:rsidRDefault="00000000" w:rsidRPr="00000000" w14:paraId="0000008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58012" cy="249577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8012" cy="24957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Рисунок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Головна сторінка.</w:t>
      </w:r>
    </w:p>
    <w:p w:rsidR="00000000" w:rsidDel="00000000" w:rsidP="00000000" w:rsidRDefault="00000000" w:rsidRPr="00000000" w14:paraId="0000008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 натиснув “Вийти”: Відкрилось діалогове вікно.</w:t>
      </w:r>
    </w:p>
    <w:p w:rsidR="00000000" w:rsidDel="00000000" w:rsidP="00000000" w:rsidRDefault="00000000" w:rsidRPr="00000000" w14:paraId="0000008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84784" cy="2656522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4784" cy="26565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Рисунок 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Діалогове вікно виходу.</w:t>
      </w:r>
    </w:p>
    <w:p w:rsidR="00000000" w:rsidDel="00000000" w:rsidP="00000000" w:rsidRDefault="00000000" w:rsidRPr="00000000" w14:paraId="0000009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Вимога 2.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Перегляд автомобілів та інформації про них.</w:t>
      </w:r>
    </w:p>
    <w:p w:rsidR="00000000" w:rsidDel="00000000" w:rsidP="00000000" w:rsidRDefault="00000000" w:rsidRPr="00000000" w14:paraId="0000009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Натиснувши кнопку “Автомобілі”, відкривається список автомобілів.На якому є форма для фільтрації автомобілів та кнопка пошуку. Поля форми:</w:t>
      </w:r>
    </w:p>
    <w:p w:rsidR="00000000" w:rsidDel="00000000" w:rsidP="00000000" w:rsidRDefault="00000000" w:rsidRPr="00000000" w14:paraId="0000009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1.Стан.</w:t>
        <w:br w:type="textWrapping"/>
        <w:t xml:space="preserve">2.Модель.</w:t>
        <w:br w:type="textWrapping"/>
        <w:t xml:space="preserve">3.Марка.</w:t>
        <w:br w:type="textWrapping"/>
        <w:t xml:space="preserve">4.Ціна від.</w:t>
        <w:br w:type="textWrapping"/>
        <w:t xml:space="preserve">5.Ціна до.</w:t>
        <w:br w:type="textWrapping"/>
        <w:t xml:space="preserve">6.Рік від.</w:t>
        <w:br w:type="textWrapping"/>
        <w:t xml:space="preserve">7.Рік до.</w:t>
      </w:r>
    </w:p>
    <w:p w:rsidR="00000000" w:rsidDel="00000000" w:rsidP="00000000" w:rsidRDefault="00000000" w:rsidRPr="00000000" w14:paraId="0000009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Поля форми мають наступні обмеження. Стан:на вибір два параметри-Новий та Б/В,Модель: на вибір з існуючих у базі моделей. Марка: на вибір з існуючих у базі марок. Ціна від:число від 0 до 2000000000. Ціна до:число від 0 до 2000000000. Рік від: число від 1940 до 2023. Рік до: число від 1940 до 2023</w:t>
      </w:r>
    </w:p>
    <w:p w:rsidR="00000000" w:rsidDel="00000000" w:rsidP="00000000" w:rsidRDefault="00000000" w:rsidRPr="00000000" w14:paraId="0000009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76093" cy="2714662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093" cy="2714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Рисунок 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Список автомобілів.</w:t>
      </w:r>
    </w:p>
    <w:p w:rsidR="00000000" w:rsidDel="00000000" w:rsidP="00000000" w:rsidRDefault="00000000" w:rsidRPr="00000000" w14:paraId="0000009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користувач натискає на карточку автомобіля, відкривається сторінка з інформацією про автомобіль.</w:t>
      </w:r>
    </w:p>
    <w:p w:rsidR="00000000" w:rsidDel="00000000" w:rsidP="00000000" w:rsidRDefault="00000000" w:rsidRPr="00000000" w14:paraId="0000009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12733" cy="2736327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2733" cy="27363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Рисунок 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Сторінка з інформацією про автомобіль.</w:t>
      </w:r>
    </w:p>
    <w:p w:rsidR="00000000" w:rsidDel="00000000" w:rsidP="00000000" w:rsidRDefault="00000000" w:rsidRPr="00000000" w14:paraId="0000009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Вимога 3. Продаж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автомобілю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Натиснувши кнопку “Продати автомобіль”,відкривається форма яка має поля:</w:t>
      </w:r>
    </w:p>
    <w:p w:rsidR="00000000" w:rsidDel="00000000" w:rsidP="00000000" w:rsidRDefault="00000000" w:rsidRPr="00000000" w14:paraId="0000009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1.Марка - довжина від 2-х до 20 символів.</w:t>
        <w:br w:type="textWrapping"/>
        <w:t xml:space="preserve">2.Модель - довжина від 2-х до 30 символів.</w:t>
        <w:br w:type="textWrapping"/>
        <w:t xml:space="preserve">4.Рік - число від 1940 до 2023.</w:t>
        <w:br w:type="textWrapping"/>
        <w:t xml:space="preserve">5.Ціна - число від 0 до 2000000000.</w:t>
        <w:br w:type="textWrapping"/>
        <w:t xml:space="preserve">6.Стан - на вибір 2 пункти:Новий,Б/В.</w:t>
        <w:br w:type="textWrapping"/>
        <w:t xml:space="preserve">7.Пробіг - число від 0 до 1 000 000.</w:t>
        <w:br w:type="textWrapping"/>
        <w:t xml:space="preserve">8.Двигун - дробне число від 0,9 до 10.</w:t>
        <w:br w:type="textWrapping"/>
        <w:t xml:space="preserve">9.КПП: на вибір 2 пункти: Механічна, Автоматична.</w:t>
      </w:r>
    </w:p>
    <w:p w:rsidR="00000000" w:rsidDel="00000000" w:rsidP="00000000" w:rsidRDefault="00000000" w:rsidRPr="00000000" w14:paraId="0000009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92333" cy="2733712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2333" cy="2733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Рисунок 6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Форма продажу автомобіля.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Вимога 4. Покупка автомобілю.</w:t>
      </w:r>
    </w:p>
    <w:p w:rsidR="00000000" w:rsidDel="00000000" w:rsidP="00000000" w:rsidRDefault="00000000" w:rsidRPr="00000000" w14:paraId="000000A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Натиснувши кнопку “Придбати автомобіль”, відкривається форма яка має поля:</w:t>
      </w:r>
    </w:p>
    <w:p w:rsidR="00000000" w:rsidDel="00000000" w:rsidP="00000000" w:rsidRDefault="00000000" w:rsidRPr="00000000" w14:paraId="000000A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1.Стан - на вибір 2 пункти:Новий,Б/В.</w:t>
        <w:br w:type="textWrapping"/>
        <w:t xml:space="preserve">2.Модель - на вибір з існуючих у базі моделей.</w:t>
        <w:br w:type="textWrapping"/>
        <w:t xml:space="preserve">3.Марка - на вибір з існуючих у базі марок.</w:t>
        <w:br w:type="textWrapping"/>
        <w:t xml:space="preserve">4.Ціна від - число від 0 до 2000000000.</w:t>
        <w:br w:type="textWrapping"/>
        <w:t xml:space="preserve">5.Ціна до - число від 0 до 2000000000.</w:t>
        <w:br w:type="textWrapping"/>
        <w:t xml:space="preserve">6.Рік від - число від 1940 до 2023.</w:t>
        <w:br w:type="textWrapping"/>
        <w:t xml:space="preserve">7.Рік до - число від 1940 до 2023.</w:t>
      </w:r>
    </w:p>
    <w:p w:rsidR="00000000" w:rsidDel="00000000" w:rsidP="00000000" w:rsidRDefault="00000000" w:rsidRPr="00000000" w14:paraId="000000A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12445" cy="2552977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2445" cy="25529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Рисунок 7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Форма створення запиту.</w:t>
      </w:r>
    </w:p>
    <w:p w:rsidR="00000000" w:rsidDel="00000000" w:rsidP="00000000" w:rsidRDefault="00000000" w:rsidRPr="00000000" w14:paraId="000000A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Вимога 5. Повідомлення.</w:t>
      </w:r>
    </w:p>
    <w:p w:rsidR="00000000" w:rsidDel="00000000" w:rsidP="00000000" w:rsidRDefault="00000000" w:rsidRPr="00000000" w14:paraId="000000A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Натиснувши кнопку “Повідомлення”, відкривається список повідомлень користувача: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923971" cy="2601032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3971" cy="2601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Рисунок 8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Список повідомлень.</w:t>
      </w:r>
    </w:p>
    <w:p w:rsidR="00000000" w:rsidDel="00000000" w:rsidP="00000000" w:rsidRDefault="00000000" w:rsidRPr="00000000" w14:paraId="000000A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Вимога 6. Вхід в аккаунт.</w:t>
      </w:r>
    </w:p>
    <w:p w:rsidR="00000000" w:rsidDel="00000000" w:rsidP="00000000" w:rsidRDefault="00000000" w:rsidRPr="00000000" w14:paraId="000000A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Натиснувши кнопку “Увійти”, відкривається форма з полями:</w:t>
      </w:r>
    </w:p>
    <w:p w:rsidR="00000000" w:rsidDel="00000000" w:rsidP="00000000" w:rsidRDefault="00000000" w:rsidRPr="00000000" w14:paraId="000000A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Логін - довжина від 3х до 20 символів.</w:t>
        <w:br w:type="textWrapping"/>
        <w:t xml:space="preserve">2. Пароль - довжина від 6 до 20 символів.</w:t>
      </w:r>
    </w:p>
    <w:p w:rsidR="00000000" w:rsidDel="00000000" w:rsidP="00000000" w:rsidRDefault="00000000" w:rsidRPr="00000000" w14:paraId="000000A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 кнопкою “Увійти”.</w:t>
      </w:r>
    </w:p>
    <w:p w:rsidR="00000000" w:rsidDel="00000000" w:rsidP="00000000" w:rsidRDefault="00000000" w:rsidRPr="00000000" w14:paraId="000000A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43450" cy="317182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Рисунок 9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Форма входу.</w:t>
      </w:r>
    </w:p>
    <w:p w:rsidR="00000000" w:rsidDel="00000000" w:rsidP="00000000" w:rsidRDefault="00000000" w:rsidRPr="00000000" w14:paraId="000000A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Вимога 7. Реєстрація аккаунту.</w:t>
      </w:r>
    </w:p>
    <w:p w:rsidR="00000000" w:rsidDel="00000000" w:rsidP="00000000" w:rsidRDefault="00000000" w:rsidRPr="00000000" w14:paraId="000000A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Натиснувши кнопку “Зареєструватися”, відкривається форма з полями:</w:t>
      </w:r>
    </w:p>
    <w:p w:rsidR="00000000" w:rsidDel="00000000" w:rsidP="00000000" w:rsidRDefault="00000000" w:rsidRPr="00000000" w14:paraId="000000B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Логін - довжина від 3х до 20 символів.</w:t>
        <w:br w:type="textWrapping"/>
        <w:t xml:space="preserve">2. Номер телефону - довжина від 3х до 13 символів у форматі +380ХХ_ХХХ_ХХХХ</w:t>
        <w:br w:type="textWrapping"/>
        <w:t xml:space="preserve">3. Пароль - довжина від 6 до 20 символів.</w:t>
        <w:br w:type="textWrapping"/>
        <w:t xml:space="preserve">4. Підтвердження паролю - довжина від 6 до 20 символів. Повинен співпадати з полем “пароль”</w:t>
      </w:r>
    </w:p>
    <w:p w:rsidR="00000000" w:rsidDel="00000000" w:rsidP="00000000" w:rsidRDefault="00000000" w:rsidRPr="00000000" w14:paraId="000000B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 кнопкою “Зареєструватися”.</w:t>
      </w:r>
    </w:p>
    <w:p w:rsidR="00000000" w:rsidDel="00000000" w:rsidP="00000000" w:rsidRDefault="00000000" w:rsidRPr="00000000" w14:paraId="000000B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31770" cy="2704039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1770" cy="27040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Рисунок 10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Форма реєстрації.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8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