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American Indian Resource Center (AIRC)</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0" w:name="boozhoo"/>
    <w:p>
      <w:pPr>
        <w:pStyle w:val="Heading2"/>
      </w:pPr>
      <w:r>
        <w:t xml:space="preserve">Boozhoo</w:t>
      </w:r>
    </w:p>
    <w:p>
      <w:pPr>
        <w:pStyle w:val="FirstParagraph"/>
      </w:pPr>
      <w:r>
        <w:t xml:space="preserve">Welcome to the American Indian Resource Center (AIRC) at Bemidji State University! This is a place for everyone to learn and gather in the rich culture and tradition of the Anishinaabe people in our area and around the world. The AIRC works hard to support American Indian Students at BSU and connect them with local resources, people and opportunities to enrich their professional and personal lives.We have rooms that are utilized by on-campus organizations, student organizations and community people. To reserve a space in our beautiful facility visit our Room Reservation page.</w:t>
      </w:r>
    </w:p>
    <w:p>
      <w:pPr>
        <w:pStyle w:val="BodyText"/>
      </w:pPr>
      <w:r>
        <w:t xml:space="preserve">The tabs to the left will help you navigate the AIRC pages for some useful information for Prospective Students, Current Students, Community members, Alumni and information on our American Indian Staff &amp; Faculty. We hope that you take a look at our recent news articles and our calendar of events to help you get involved!</w:t>
      </w:r>
    </w:p>
    <w:p>
      <w:pPr>
        <w:pStyle w:val="BodyText"/>
      </w:pPr>
      <w:hyperlink r:id="rId9">
        <w:r>
          <w:rPr>
            <w:rStyle w:val="Hyperlink"/>
          </w:rPr>
          <w:t xml:space="preserve">Donate to the AIRC</w:t>
        </w:r>
      </w:hyperlink>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bsualumni.org/donate/airc/"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bsualumni.org/donate/air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American Indian Resource Center (AIRC)</dc:title>
  <dc:creator/>
  <cp:keywords/>
  <dcterms:created xsi:type="dcterms:W3CDTF">2026-09-09T23:24:22Z</dcterms:created>
  <dcterms:modified xsi:type="dcterms:W3CDTF">2026-09-09T23:24:22Z</dcterms:modified>
  <dc:identifier>c5e276bc-1ab7-4e9f-a7a7-633c09ba04c5</dc:identifier>
</cp:coreProperties>
</file>

<file path=docProps/custom.xml><?xml version="1.0" encoding="utf-8"?>
<Properties xmlns="http://schemas.openxmlformats.org/officeDocument/2006/custom-properties" xmlns:vt="http://schemas.openxmlformats.org/officeDocument/2006/docPropsVTypes"/>
</file>