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Memberships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join-our-community"/>
    <w:p>
      <w:pPr>
        <w:pStyle w:val="Heading2"/>
      </w:pPr>
      <w:r>
        <w:t xml:space="preserve">Join Our Community</w:t>
      </w:r>
    </w:p>
    <w:p>
      <w:pPr>
        <w:pStyle w:val="FirstParagraph"/>
      </w:pPr>
      <w:r>
        <w:t xml:space="preserve">Membership at BSU is free for students who meet enrollment requirements and have paid their student fees.</w:t>
      </w:r>
    </w:p>
    <w:p>
      <w:pPr>
        <w:pStyle w:val="BodyText"/>
      </w:pPr>
      <w:r>
        <w:t xml:space="preserve">We offer flexible membership options for faculty, staff, alumni and community members. Memberships are also available to family members of current students, faculty, staff and alumni. Choose the plan that works best for you — whether it’s by the month, semester or year. Check out our current rates below and become a part of our community today!</w:t>
      </w:r>
    </w:p>
    <w:bookmarkEnd w:id="9"/>
    <w:bookmarkStart w:id="10" w:name="memberships--guest-passes-expand-all"/>
    <w:p>
      <w:pPr>
        <w:pStyle w:val="Heading2"/>
      </w:pPr>
      <w:r>
        <w:t xml:space="preserve">Memberships &amp; Guest Passes Expand All</w:t>
      </w:r>
    </w:p>
    <w:bookmarkEnd w:id="10"/>
    <w:bookmarkStart w:id="15" w:name="bsuntc-students"/>
    <w:p>
      <w:pPr>
        <w:pStyle w:val="Heading2"/>
      </w:pPr>
      <w:r>
        <w:t xml:space="preserve">BSU/NTC Students</w:t>
      </w:r>
    </w:p>
    <w:p>
      <w:pPr>
        <w:pStyle w:val="FirstParagraph"/>
      </w:pPr>
      <w:r>
        <w:t xml:space="preserve">No fees apply to BSU students enrolled for three or more credits with fees paid for the semester.   NTC students you are eligible for discounted rates at the Wellness Center.  Just show proof of enrollment to get your reduced fee student membership.  Pricing can be found below.  If you have questions about your student fees and what you’re eligible to use, contact the cashier’s office at (218) 755-2045.</w:t>
      </w:r>
    </w:p>
    <w:bookmarkStart w:id="11" w:name="access-to-the-facility"/>
    <w:p>
      <w:pPr>
        <w:pStyle w:val="Heading4"/>
      </w:pPr>
      <w:r>
        <w:t xml:space="preserve">Access to the Facility</w:t>
      </w:r>
    </w:p>
    <w:p>
      <w:pPr>
        <w:pStyle w:val="FirstParagraph"/>
      </w:pPr>
      <w:r>
        <w:t xml:space="preserve">Don’t forget to bring your valid BSU ID to the front desk for entrance to the facility, whether you’re using it for recreational purposes or attending a class. IDs are mandatory for entry.</w:t>
      </w:r>
    </w:p>
    <w:bookmarkEnd w:id="11"/>
    <w:bookmarkStart w:id="12" w:name="spouses-and-dependents-of-bsu-students"/>
    <w:p>
      <w:pPr>
        <w:pStyle w:val="Heading4"/>
      </w:pPr>
      <w:r>
        <w:t xml:space="preserve">Spouses and Dependents of BSU Students</w:t>
      </w:r>
    </w:p>
    <w:p>
      <w:pPr>
        <w:pStyle w:val="FirstParagraph"/>
      </w:pPr>
      <w:r>
        <w:t xml:space="preserve">Students can purchase memberships for their spouses and dependents (ages 6-26) at the current fee. Children six and older must either have memberships or be paying guests.</w:t>
      </w:r>
    </w:p>
    <w:bookmarkEnd w:id="12"/>
    <w:bookmarkStart w:id="13" w:name="family-memberships"/>
    <w:p>
      <w:pPr>
        <w:pStyle w:val="Heading4"/>
      </w:pPr>
      <w:r>
        <w:t xml:space="preserve">Family Memberships</w:t>
      </w:r>
    </w:p>
    <w:p>
      <w:pPr>
        <w:pStyle w:val="FirstParagraph"/>
      </w:pPr>
      <w:r>
        <w:t xml:space="preserve">Students can also purchase a family membership for up to six immediate family members (spouse/dependents ages 6-26). Get the whole family involved in a healthy and active lifestyle!</w:t>
      </w:r>
    </w:p>
    <w:bookmarkEnd w:id="13"/>
    <w:bookmarkStart w:id="14" w:name="membership-fees-for-bsuntc-students"/>
    <w:p>
      <w:pPr>
        <w:pStyle w:val="Heading4"/>
      </w:pPr>
      <w:r>
        <w:t xml:space="preserve">Membership Fees for BSU/NTC Students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p>
        </w:tc>
        <w:tc>
          <w:tcPr/>
          <w:p>
            <w:pPr>
              <w:pStyle w:val="Compact"/>
            </w:pPr>
            <w:r>
              <w:t xml:space="preserve">Monthly</w:t>
            </w:r>
          </w:p>
        </w:tc>
        <w:tc>
          <w:tcPr/>
          <w:p>
            <w:pPr>
              <w:pStyle w:val="Compact"/>
            </w:pPr>
            <w:r>
              <w:t xml:space="preserve">Fall</w:t>
            </w:r>
          </w:p>
        </w:tc>
      </w:tr>
      <w:tr>
        <w:tc>
          <w:tcPr/>
          <w:p>
            <w:pPr>
              <w:pStyle w:val="Compact"/>
            </w:pPr>
            <w:r>
              <w:rPr>
                <w:b/>
                <w:bCs/>
              </w:rPr>
              <w:t xml:space="preserve">BSU Student (enrolled and payment of 3 or more on campus credits)</w:t>
            </w:r>
          </w:p>
        </w:tc>
        <w:tc>
          <w:tcPr/>
          <w:p>
            <w:pPr>
              <w:pStyle w:val="Compact"/>
            </w:pPr>
            <w:r>
              <w:t xml:space="preserve">free</w:t>
            </w:r>
          </w:p>
        </w:tc>
        <w:tc>
          <w:tcPr/>
          <w:p>
            <w:pPr>
              <w:pStyle w:val="Compact"/>
            </w:pPr>
            <w:r>
              <w:t xml:space="preserve">free</w:t>
            </w:r>
          </w:p>
        </w:tc>
      </w:tr>
      <w:tr>
        <w:tc>
          <w:tcPr/>
          <w:p>
            <w:pPr>
              <w:pStyle w:val="Compact"/>
            </w:pPr>
            <w:r>
              <w:t xml:space="preserve">Spouse/Dependents</w:t>
            </w:r>
          </w:p>
        </w:tc>
        <w:tc>
          <w:tcPr/>
          <w:p>
            <w:pPr>
              <w:pStyle w:val="Compact"/>
            </w:pPr>
            <w:r>
              <w:t xml:space="preserve">$25</w:t>
            </w:r>
          </w:p>
        </w:tc>
        <w:tc>
          <w:tcPr/>
          <w:p>
            <w:pPr>
              <w:pStyle w:val="Compact"/>
            </w:pPr>
            <w:r>
              <w:t xml:space="preserve">$85</w:t>
            </w:r>
          </w:p>
        </w:tc>
      </w:tr>
      <w:tr>
        <w:tc>
          <w:tcPr/>
          <w:p>
            <w:pPr>
              <w:pStyle w:val="Compact"/>
            </w:pPr>
            <w:r>
              <w:t xml:space="preserve">Family Membership</w:t>
            </w:r>
          </w:p>
        </w:tc>
        <w:tc>
          <w:tcPr/>
          <w:p>
            <w:pPr>
              <w:pStyle w:val="Compact"/>
            </w:pPr>
            <w:r>
              <w:t xml:space="preserve">N/A</w:t>
            </w:r>
          </w:p>
        </w:tc>
        <w:tc>
          <w:tcPr/>
          <w:p>
            <w:pPr>
              <w:pStyle w:val="Compact"/>
            </w:pPr>
            <w:r>
              <w:t xml:space="preserve">$215</w:t>
            </w:r>
          </w:p>
        </w:tc>
      </w:tr>
      <w:tr>
        <w:tc>
          <w:tcPr/>
          <w:p>
            <w:pPr>
              <w:pStyle w:val="Compact"/>
            </w:pPr>
            <w:r>
              <w:rPr>
                <w:b/>
                <w:bCs/>
              </w:rPr>
              <w:t xml:space="preserve">NTC Student (with proof of enrollment)</w:t>
            </w:r>
          </w:p>
        </w:tc>
        <w:tc>
          <w:tcPr/>
          <w:p>
            <w:pPr>
              <w:pStyle w:val="Compact"/>
            </w:pPr>
            <w:r>
              <w:t xml:space="preserve">$25</w:t>
            </w:r>
          </w:p>
        </w:tc>
        <w:tc>
          <w:tcPr/>
          <w:p>
            <w:pPr>
              <w:pStyle w:val="Compact"/>
            </w:pPr>
            <w:r>
              <w:t xml:space="preserve">$85</w:t>
            </w:r>
          </w:p>
        </w:tc>
      </w:tr>
      <w:tr>
        <w:tc>
          <w:tcPr/>
          <w:p>
            <w:pPr>
              <w:pStyle w:val="Compact"/>
            </w:pPr>
            <w:r>
              <w:t xml:space="preserve">Spouse/Dependents</w:t>
            </w:r>
          </w:p>
        </w:tc>
        <w:tc>
          <w:tcPr/>
          <w:p>
            <w:pPr>
              <w:pStyle w:val="Compact"/>
            </w:pPr>
            <w:r>
              <w:t xml:space="preserve">$25</w:t>
            </w:r>
          </w:p>
        </w:tc>
        <w:tc>
          <w:tcPr/>
          <w:p>
            <w:pPr>
              <w:pStyle w:val="Compact"/>
            </w:pPr>
            <w:r>
              <w:t xml:space="preserve">$85</w:t>
            </w:r>
          </w:p>
        </w:tc>
      </w:tr>
      <w:tr>
        <w:tc>
          <w:tcPr/>
          <w:p>
            <w:pPr>
              <w:pStyle w:val="Compact"/>
            </w:pPr>
            <w:r>
              <w:t xml:space="preserve">Family Membership</w:t>
            </w:r>
          </w:p>
        </w:tc>
        <w:tc>
          <w:tcPr/>
          <w:p>
            <w:pPr>
              <w:pStyle w:val="Compact"/>
            </w:pPr>
            <w:r>
              <w:t xml:space="preserve">N/A</w:t>
            </w:r>
          </w:p>
        </w:tc>
        <w:tc>
          <w:tcPr/>
          <w:p>
            <w:pPr>
              <w:pStyle w:val="Compact"/>
            </w:pPr>
            <w:r>
              <w:t xml:space="preserve">$215</w:t>
            </w:r>
          </w:p>
        </w:tc>
      </w:tr>
    </w:tbl>
    <w:bookmarkEnd w:id="14"/>
    <w:bookmarkEnd w:id="15"/>
    <w:bookmarkStart w:id="19" w:name="bsuntc-faculty--staff"/>
    <w:p>
      <w:pPr>
        <w:pStyle w:val="Heading2"/>
      </w:pPr>
      <w:r>
        <w:t xml:space="preserve">BSU/NTC Faculty &amp; Staff</w:t>
      </w:r>
    </w:p>
    <w:p>
      <w:pPr>
        <w:pStyle w:val="FirstParagraph"/>
      </w:pPr>
      <w:r>
        <w:t xml:space="preserve">We offer memberships to any BSU/NTC Tech employee, retired faculty and staff, and their spouses and/or dependents for the current fee. Just bring your BSU/NTC photo ID to join.</w:t>
      </w:r>
    </w:p>
    <w:bookmarkStart w:id="16" w:name="X9237b11300ffe895e48c0e9b54954a590cac7f8"/>
    <w:p>
      <w:pPr>
        <w:pStyle w:val="Heading4"/>
      </w:pPr>
      <w:r>
        <w:t xml:space="preserve">Spouses and Dependents of BSU/NTC Faculty and Staff</w:t>
      </w:r>
    </w:p>
    <w:p>
      <w:pPr>
        <w:pStyle w:val="FirstParagraph"/>
      </w:pPr>
      <w:r>
        <w:t xml:space="preserve">Faculty and staff can purchase memberships for their spouses and dependents (ages 6-26) at the current fee. Children six and older must either have memberships or be paying guests.</w:t>
      </w:r>
    </w:p>
    <w:bookmarkEnd w:id="16"/>
    <w:bookmarkStart w:id="17" w:name="family-memberships-1"/>
    <w:p>
      <w:pPr>
        <w:pStyle w:val="Heading4"/>
      </w:pPr>
      <w:r>
        <w:t xml:space="preserve">Family Memberships</w:t>
      </w:r>
    </w:p>
    <w:p>
      <w:pPr>
        <w:pStyle w:val="FirstParagraph"/>
      </w:pPr>
      <w:r>
        <w:t xml:space="preserve">Faculty and staff can also purchase a family membership for up to six immediate family members (spouse/dependents ages 6-26). Get the whole family involved in staying active and healthy!</w:t>
      </w:r>
    </w:p>
    <w:bookmarkEnd w:id="17"/>
    <w:bookmarkStart w:id="18" w:name="membership-fees"/>
    <w:p>
      <w:pPr>
        <w:pStyle w:val="Heading4"/>
      </w:pPr>
      <w:r>
        <w:t xml:space="preserve">Membership Fees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Monthly</w:t>
            </w:r>
          </w:p>
        </w:tc>
        <w:tc>
          <w:tcPr/>
          <w:p>
            <w:pPr>
              <w:pStyle w:val="Compact"/>
            </w:pPr>
            <w:r>
              <w:t xml:space="preserve">Fall</w:t>
            </w:r>
          </w:p>
        </w:tc>
        <w:tc>
          <w:tcPr/>
          <w:p>
            <w:pPr>
              <w:pStyle w:val="Compact"/>
            </w:pPr>
            <w:r>
              <w:t xml:space="preserve">Year</w:t>
            </w:r>
          </w:p>
        </w:tc>
      </w:tr>
      <w:tr>
        <w:tc>
          <w:tcPr/>
          <w:p>
            <w:pPr>
              <w:pStyle w:val="Compact"/>
            </w:pPr>
            <w:r>
              <w:t xml:space="preserve">BSU &amp; NTC Faculty/Staff/Retired</w:t>
            </w:r>
          </w:p>
        </w:tc>
        <w:tc>
          <w:tcPr/>
          <w:p>
            <w:pPr>
              <w:pStyle w:val="Compact"/>
            </w:pPr>
            <w:r>
              <w:t xml:space="preserve">$45</w:t>
            </w:r>
          </w:p>
        </w:tc>
        <w:tc>
          <w:tcPr/>
          <w:p>
            <w:pPr>
              <w:pStyle w:val="Compact"/>
            </w:pPr>
            <w:r>
              <w:t xml:space="preserve">$135</w:t>
            </w:r>
          </w:p>
        </w:tc>
        <w:tc>
          <w:tcPr/>
          <w:p>
            <w:pPr>
              <w:pStyle w:val="Compact"/>
            </w:pPr>
            <w:r>
              <w:t xml:space="preserve">$315</w:t>
            </w:r>
          </w:p>
        </w:tc>
      </w:tr>
      <w:tr>
        <w:tc>
          <w:tcPr/>
          <w:p>
            <w:pPr>
              <w:pStyle w:val="Compact"/>
            </w:pPr>
            <w:r>
              <w:t xml:space="preserve">Spouse or Dependent</w:t>
            </w:r>
          </w:p>
        </w:tc>
        <w:tc>
          <w:tcPr/>
          <w:p>
            <w:pPr>
              <w:pStyle w:val="Compact"/>
            </w:pPr>
            <w:r>
              <w:t xml:space="preserve">$45</w:t>
            </w:r>
          </w:p>
        </w:tc>
        <w:tc>
          <w:tcPr/>
          <w:p>
            <w:pPr>
              <w:pStyle w:val="Compact"/>
            </w:pPr>
            <w:r>
              <w:t xml:space="preserve">$135</w:t>
            </w:r>
          </w:p>
        </w:tc>
        <w:tc>
          <w:tcPr/>
          <w:p>
            <w:pPr>
              <w:pStyle w:val="Compact"/>
            </w:pPr>
            <w:r>
              <w:t xml:space="preserve">$315</w:t>
            </w:r>
          </w:p>
        </w:tc>
      </w:tr>
      <w:tr>
        <w:tc>
          <w:tcPr/>
          <w:p>
            <w:pPr>
              <w:pStyle w:val="Compact"/>
            </w:pPr>
            <w:r>
              <w:t xml:space="preserve">Family Membership</w:t>
            </w:r>
          </w:p>
        </w:tc>
        <w:tc>
          <w:tcPr/>
          <w:p>
            <w:pPr>
              <w:pStyle w:val="Compact"/>
            </w:pPr>
            <w:r>
              <w:t xml:space="preserve">N/A</w:t>
            </w:r>
          </w:p>
        </w:tc>
        <w:tc>
          <w:tcPr/>
          <w:p>
            <w:pPr>
              <w:pStyle w:val="Compact"/>
            </w:pPr>
            <w:r>
              <w:t xml:space="preserve">$335</w:t>
            </w:r>
          </w:p>
        </w:tc>
        <w:tc>
          <w:tcPr/>
          <w:p>
            <w:pPr>
              <w:pStyle w:val="Compact"/>
            </w:pPr>
            <w:r>
              <w:t xml:space="preserve">$785</w:t>
            </w:r>
          </w:p>
        </w:tc>
      </w:tr>
    </w:tbl>
    <w:bookmarkEnd w:id="18"/>
    <w:bookmarkEnd w:id="19"/>
    <w:bookmarkStart w:id="23" w:name="alumni"/>
    <w:p>
      <w:pPr>
        <w:pStyle w:val="Heading2"/>
      </w:pPr>
      <w:r>
        <w:t xml:space="preserve">Alumni</w:t>
      </w:r>
    </w:p>
    <w:p>
      <w:pPr>
        <w:pStyle w:val="FirstParagraph"/>
      </w:pPr>
      <w:r>
        <w:t xml:space="preserve">Welcome, Alumni!</w:t>
      </w:r>
    </w:p>
    <w:p>
      <w:pPr>
        <w:pStyle w:val="BodyText"/>
      </w:pPr>
      <w:r>
        <w:t xml:space="preserve">If qualifying as Alumni of BSU, you can purchase a Gillett Wellness Center membership by showing your appropriate identification.</w:t>
      </w:r>
    </w:p>
    <w:bookmarkStart w:id="20" w:name="spouses-and-dependents-of-bsu-alumni"/>
    <w:p>
      <w:pPr>
        <w:pStyle w:val="Heading4"/>
      </w:pPr>
      <w:r>
        <w:t xml:space="preserve">Spouses and Dependents of BSU Alumni</w:t>
      </w:r>
    </w:p>
    <w:p>
      <w:pPr>
        <w:pStyle w:val="FirstParagraph"/>
      </w:pPr>
      <w:r>
        <w:t xml:space="preserve">Alumni can also purchase memberships for their spouses and dependents (ages 6-26) at the current fee. Children six and older must either have memberships or be paying guests.</w:t>
      </w:r>
    </w:p>
    <w:bookmarkEnd w:id="20"/>
    <w:bookmarkStart w:id="21" w:name="family-membership"/>
    <w:p>
      <w:pPr>
        <w:pStyle w:val="Heading4"/>
      </w:pPr>
      <w:r>
        <w:t xml:space="preserve">Family Membership</w:t>
      </w:r>
    </w:p>
    <w:p>
      <w:pPr>
        <w:pStyle w:val="FirstParagraph"/>
      </w:pPr>
      <w:r>
        <w:t xml:space="preserve">Alumni can purchase a family membership for up to six immediate family members (spouse/dependents ages 6-26). Keep your whole family active and healthy with a Gillett Wellness Center membership.</w:t>
      </w:r>
    </w:p>
    <w:bookmarkEnd w:id="21"/>
    <w:bookmarkStart w:id="22" w:name="membership-fees-1"/>
    <w:p>
      <w:pPr>
        <w:pStyle w:val="Heading4"/>
      </w:pPr>
      <w:r>
        <w:t xml:space="preserve">Membership Fees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Monthly</w:t>
            </w:r>
          </w:p>
        </w:tc>
        <w:tc>
          <w:tcPr/>
          <w:p>
            <w:pPr>
              <w:pStyle w:val="Compact"/>
            </w:pPr>
            <w:r>
              <w:t xml:space="preserve">Fall</w:t>
            </w:r>
          </w:p>
        </w:tc>
        <w:tc>
          <w:tcPr/>
          <w:p>
            <w:pPr>
              <w:pStyle w:val="Compact"/>
            </w:pPr>
            <w:r>
              <w:t xml:space="preserve">Year</w:t>
            </w:r>
          </w:p>
        </w:tc>
      </w:tr>
      <w:tr>
        <w:tc>
          <w:tcPr/>
          <w:p>
            <w:pPr>
              <w:pStyle w:val="Compact"/>
            </w:pPr>
            <w:r>
              <w:t xml:space="preserve">BSU Alumni</w:t>
            </w:r>
          </w:p>
        </w:tc>
        <w:tc>
          <w:tcPr/>
          <w:p>
            <w:pPr>
              <w:pStyle w:val="Compact"/>
            </w:pPr>
            <w:r>
              <w:t xml:space="preserve">$50</w:t>
            </w:r>
          </w:p>
        </w:tc>
        <w:tc>
          <w:tcPr/>
          <w:p>
            <w:pPr>
              <w:pStyle w:val="Compact"/>
            </w:pPr>
            <w:r>
              <w:t xml:space="preserve">$150</w:t>
            </w:r>
          </w:p>
        </w:tc>
        <w:tc>
          <w:tcPr/>
          <w:p>
            <w:pPr>
              <w:pStyle w:val="Compact"/>
            </w:pPr>
            <w:r>
              <w:t xml:space="preserve">$350</w:t>
            </w:r>
          </w:p>
        </w:tc>
      </w:tr>
      <w:tr>
        <w:tc>
          <w:tcPr/>
          <w:p>
            <w:pPr>
              <w:pStyle w:val="Compact"/>
            </w:pPr>
            <w:r>
              <w:t xml:space="preserve">Spouse or Dependent</w:t>
            </w:r>
          </w:p>
        </w:tc>
        <w:tc>
          <w:tcPr/>
          <w:p>
            <w:pPr>
              <w:pStyle w:val="Compact"/>
            </w:pPr>
            <w:r>
              <w:t xml:space="preserve">$50</w:t>
            </w:r>
          </w:p>
        </w:tc>
        <w:tc>
          <w:tcPr/>
          <w:p>
            <w:pPr>
              <w:pStyle w:val="Compact"/>
            </w:pPr>
            <w:r>
              <w:t xml:space="preserve">$150</w:t>
            </w:r>
          </w:p>
        </w:tc>
        <w:tc>
          <w:tcPr/>
          <w:p>
            <w:pPr>
              <w:pStyle w:val="Compact"/>
            </w:pPr>
            <w:r>
              <w:t xml:space="preserve">$350</w:t>
            </w:r>
          </w:p>
        </w:tc>
      </w:tr>
      <w:tr>
        <w:tc>
          <w:tcPr/>
          <w:p>
            <w:pPr>
              <w:pStyle w:val="Compact"/>
            </w:pPr>
            <w:r>
              <w:t xml:space="preserve">Family Membership</w:t>
            </w:r>
          </w:p>
        </w:tc>
        <w:tc>
          <w:tcPr/>
          <w:p>
            <w:pPr>
              <w:pStyle w:val="Compact"/>
            </w:pPr>
            <w:r>
              <w:t xml:space="preserve">N/A</w:t>
            </w:r>
          </w:p>
        </w:tc>
        <w:tc>
          <w:tcPr/>
          <w:p>
            <w:pPr>
              <w:pStyle w:val="Compact"/>
            </w:pPr>
            <w:r>
              <w:t xml:space="preserve">$375</w:t>
            </w:r>
          </w:p>
        </w:tc>
        <w:tc>
          <w:tcPr/>
          <w:p>
            <w:pPr>
              <w:pStyle w:val="Compact"/>
            </w:pPr>
            <w:r>
              <w:t xml:space="preserve">$875</w:t>
            </w:r>
          </w:p>
        </w:tc>
      </w:tr>
    </w:tbl>
    <w:bookmarkEnd w:id="22"/>
    <w:bookmarkEnd w:id="23"/>
    <w:bookmarkStart w:id="25" w:name="community"/>
    <w:p>
      <w:pPr>
        <w:pStyle w:val="Heading2"/>
      </w:pPr>
      <w:r>
        <w:t xml:space="preserve">Community</w:t>
      </w:r>
    </w:p>
    <w:p>
      <w:pPr>
        <w:pStyle w:val="FirstParagraph"/>
      </w:pPr>
      <w:r>
        <w:t xml:space="preserve">Welcome to the Gillett Wellness Center!</w:t>
      </w:r>
    </w:p>
    <w:p>
      <w:pPr>
        <w:pStyle w:val="BodyText"/>
      </w:pPr>
      <w:r>
        <w:t xml:space="preserve">We offer memberships to the public. Here’s how it works:</w:t>
      </w:r>
    </w:p>
    <w:p>
      <w:pPr>
        <w:pStyle w:val="Compact"/>
        <w:numPr>
          <w:ilvl w:val="0"/>
          <w:numId w:val="1001"/>
        </w:numPr>
      </w:pPr>
      <w:r>
        <w:t xml:space="preserve">Community Members (ages 16-64) can purchase a full-price membership.</w:t>
      </w:r>
    </w:p>
    <w:p>
      <w:pPr>
        <w:pStyle w:val="Compact"/>
        <w:numPr>
          <w:ilvl w:val="0"/>
          <w:numId w:val="1001"/>
        </w:numPr>
      </w:pPr>
      <w:r>
        <w:t xml:space="preserve">A spouse/partner or dependent (ages 16-26) can buy a reduced membership when a full-price membership is purchased.</w:t>
      </w:r>
    </w:p>
    <w:p>
      <w:pPr>
        <w:pStyle w:val="Compact"/>
        <w:numPr>
          <w:ilvl w:val="0"/>
          <w:numId w:val="1001"/>
        </w:numPr>
      </w:pPr>
      <w:r>
        <w:t xml:space="preserve">Community members who are 65 or older can purchase a reduced price membership.</w:t>
      </w:r>
    </w:p>
    <w:p>
      <w:pPr>
        <w:pStyle w:val="Compact"/>
        <w:numPr>
          <w:ilvl w:val="0"/>
          <w:numId w:val="1001"/>
        </w:numPr>
      </w:pPr>
      <w:r>
        <w:t xml:space="preserve">Youth memberships are available for those 16-17 years of age, but a parent must be present when registering. Memberships are not available for community individuals under 16, but they may use the facilities as a guest of a member with certain rules applying.</w:t>
      </w:r>
    </w:p>
    <w:p>
      <w:pPr>
        <w:pStyle w:val="Compact"/>
        <w:numPr>
          <w:ilvl w:val="0"/>
          <w:numId w:val="1001"/>
        </w:numPr>
      </w:pPr>
      <w:r>
        <w:t xml:space="preserve">A family membership can be purchased for up to six or immediate family members (spouse/dependents ages 16-26).</w:t>
      </w:r>
    </w:p>
    <w:p>
      <w:pPr>
        <w:pStyle w:val="FirstParagraph"/>
      </w:pPr>
      <w:r>
        <w:t xml:space="preserve">Come join us and start living a healthy, active lifestyle!</w:t>
      </w:r>
    </w:p>
    <w:bookmarkStart w:id="24" w:name="membership-fees-2"/>
    <w:p>
      <w:pPr>
        <w:pStyle w:val="Heading4"/>
      </w:pPr>
      <w:r>
        <w:t xml:space="preserve">Membership Fees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Monthly</w:t>
            </w:r>
          </w:p>
        </w:tc>
        <w:tc>
          <w:tcPr/>
          <w:p>
            <w:pPr>
              <w:pStyle w:val="Compact"/>
            </w:pPr>
            <w:r>
              <w:t xml:space="preserve">Fall</w:t>
            </w:r>
          </w:p>
        </w:tc>
        <w:tc>
          <w:tcPr/>
          <w:p>
            <w:pPr>
              <w:pStyle w:val="Compact"/>
            </w:pPr>
            <w:r>
              <w:t xml:space="preserve">Year</w:t>
            </w:r>
          </w:p>
        </w:tc>
      </w:tr>
      <w:tr>
        <w:tc>
          <w:tcPr/>
          <w:p>
            <w:pPr>
              <w:pStyle w:val="Compact"/>
            </w:pPr>
            <w:r>
              <w:t xml:space="preserve">Community (Ages 16-64)</w:t>
            </w:r>
          </w:p>
        </w:tc>
        <w:tc>
          <w:tcPr/>
          <w:p>
            <w:pPr>
              <w:pStyle w:val="Compact"/>
            </w:pPr>
            <w:r>
              <w:t xml:space="preserve">$70</w:t>
            </w:r>
          </w:p>
        </w:tc>
        <w:tc>
          <w:tcPr/>
          <w:p>
            <w:pPr>
              <w:pStyle w:val="Compact"/>
            </w:pPr>
            <w:r>
              <w:t xml:space="preserve">$245</w:t>
            </w:r>
          </w:p>
        </w:tc>
        <w:tc>
          <w:tcPr/>
          <w:p>
            <w:pPr>
              <w:pStyle w:val="Compact"/>
            </w:pPr>
            <w:r>
              <w:t xml:space="preserve">$665</w:t>
            </w:r>
          </w:p>
        </w:tc>
      </w:tr>
      <w:tr>
        <w:tc>
          <w:tcPr/>
          <w:p>
            <w:pPr>
              <w:pStyle w:val="Compact"/>
            </w:pPr>
            <w:r>
              <w:t xml:space="preserve">Spouse or Dependent</w:t>
            </w:r>
          </w:p>
        </w:tc>
        <w:tc>
          <w:tcPr/>
          <w:p>
            <w:pPr>
              <w:pStyle w:val="Compact"/>
            </w:pPr>
            <w:r>
              <w:t xml:space="preserve">$40</w:t>
            </w:r>
          </w:p>
        </w:tc>
        <w:tc>
          <w:tcPr/>
          <w:p>
            <w:pPr>
              <w:pStyle w:val="Compact"/>
            </w:pPr>
            <w:r>
              <w:t xml:space="preserve">$140</w:t>
            </w:r>
          </w:p>
        </w:tc>
        <w:tc>
          <w:tcPr/>
          <w:p>
            <w:pPr>
              <w:pStyle w:val="Compact"/>
            </w:pPr>
            <w:r>
              <w:t xml:space="preserve">$380</w:t>
            </w:r>
          </w:p>
        </w:tc>
      </w:tr>
      <w:tr>
        <w:tc>
          <w:tcPr/>
          <w:p>
            <w:pPr>
              <w:pStyle w:val="Compact"/>
            </w:pPr>
            <w:r>
              <w:t xml:space="preserve">Seniors</w:t>
            </w:r>
          </w:p>
        </w:tc>
        <w:tc>
          <w:tcPr/>
          <w:p>
            <w:pPr>
              <w:pStyle w:val="Compact"/>
            </w:pPr>
            <w:r>
              <w:t xml:space="preserve">$40</w:t>
            </w:r>
          </w:p>
        </w:tc>
        <w:tc>
          <w:tcPr/>
          <w:p>
            <w:pPr>
              <w:pStyle w:val="Compact"/>
            </w:pPr>
            <w:r>
              <w:t xml:space="preserve">$140</w:t>
            </w:r>
          </w:p>
        </w:tc>
        <w:tc>
          <w:tcPr/>
          <w:p>
            <w:pPr>
              <w:pStyle w:val="Compact"/>
            </w:pPr>
            <w:r>
              <w:t xml:space="preserve">$380</w:t>
            </w:r>
          </w:p>
        </w:tc>
      </w:tr>
      <w:tr>
        <w:tc>
          <w:tcPr/>
          <w:p>
            <w:pPr>
              <w:pStyle w:val="Compact"/>
            </w:pPr>
            <w:r>
              <w:t xml:space="preserve">Family Membership</w:t>
            </w:r>
          </w:p>
        </w:tc>
        <w:tc>
          <w:tcPr/>
          <w:p>
            <w:pPr>
              <w:pStyle w:val="Compact"/>
            </w:pPr>
            <w:r>
              <w:t xml:space="preserve">N/A</w:t>
            </w:r>
          </w:p>
        </w:tc>
        <w:tc>
          <w:tcPr/>
          <w:p>
            <w:pPr>
              <w:pStyle w:val="Compact"/>
            </w:pPr>
            <w:r>
              <w:t xml:space="preserve">$455</w:t>
            </w:r>
          </w:p>
        </w:tc>
        <w:tc>
          <w:tcPr/>
          <w:p>
            <w:pPr>
              <w:pStyle w:val="Compact"/>
            </w:pPr>
            <w:r>
              <w:t xml:space="preserve">$1235</w:t>
            </w:r>
          </w:p>
        </w:tc>
      </w:tr>
    </w:tbl>
    <w:bookmarkEnd w:id="24"/>
    <w:bookmarkEnd w:id="25"/>
    <w:bookmarkStart w:id="28" w:name="pool-and-rockwall-only-memberships"/>
    <w:p>
      <w:pPr>
        <w:pStyle w:val="Heading2"/>
      </w:pPr>
      <w:r>
        <w:t xml:space="preserve">Pool and Rockwall Only Memberships</w:t>
      </w:r>
    </w:p>
    <w:bookmarkStart w:id="26" w:name="pool-only-memberships--lap-swim-only"/>
    <w:p>
      <w:pPr>
        <w:pStyle w:val="Heading4"/>
      </w:pPr>
      <w:r>
        <w:t xml:space="preserve">Pool Only Memberships – Lap Swim Only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b/>
                <w:bCs/>
              </w:rPr>
              <w:t xml:space="preserve">Monthly</w:t>
            </w:r>
          </w:p>
        </w:tc>
        <w:tc>
          <w:tcPr/>
          <w:p>
            <w:pPr>
              <w:pStyle w:val="Compact"/>
            </w:pPr>
            <w:r>
              <w:rPr>
                <w:b/>
                <w:bCs/>
              </w:rPr>
              <w:t xml:space="preserve">Fall</w:t>
            </w:r>
          </w:p>
        </w:tc>
        <w:tc>
          <w:tcPr/>
          <w:p>
            <w:pPr>
              <w:pStyle w:val="Compact"/>
            </w:pPr>
            <w:r>
              <w:rPr>
                <w:b/>
                <w:bCs/>
              </w:rPr>
              <w:t xml:space="preserve">Year</w:t>
            </w:r>
          </w:p>
        </w:tc>
      </w:tr>
      <w:tr>
        <w:tc>
          <w:tcPr/>
          <w:p>
            <w:pPr>
              <w:pStyle w:val="Compact"/>
            </w:pPr>
            <w:r>
              <w:t xml:space="preserve">Community (ages 16 and older with guardian signature)</w:t>
            </w:r>
          </w:p>
        </w:tc>
        <w:tc>
          <w:tcPr/>
          <w:p>
            <w:pPr>
              <w:pStyle w:val="Compact"/>
            </w:pPr>
            <w:r>
              <w:t xml:space="preserve">$45</w:t>
            </w:r>
          </w:p>
        </w:tc>
        <w:tc>
          <w:tcPr/>
          <w:p>
            <w:pPr>
              <w:pStyle w:val="Compact"/>
            </w:pPr>
            <w:r>
              <w:t xml:space="preserve">$135</w:t>
            </w:r>
          </w:p>
        </w:tc>
        <w:tc>
          <w:tcPr/>
          <w:p>
            <w:pPr>
              <w:pStyle w:val="Compact"/>
            </w:pPr>
            <w:r>
              <w:t xml:space="preserve">$315</w:t>
            </w:r>
          </w:p>
        </w:tc>
      </w:tr>
      <w:tr>
        <w:tc>
          <w:tcPr/>
          <w:p>
            <w:pPr>
              <w:pStyle w:val="Compact"/>
            </w:pPr>
            <w:r>
              <w:t xml:space="preserve">Community (65+)</w:t>
            </w:r>
          </w:p>
        </w:tc>
        <w:tc>
          <w:tcPr/>
          <w:p>
            <w:pPr>
              <w:pStyle w:val="Compact"/>
            </w:pPr>
            <w:r>
              <w:t xml:space="preserve">$30</w:t>
            </w:r>
          </w:p>
        </w:tc>
        <w:tc>
          <w:tcPr/>
          <w:p>
            <w:pPr>
              <w:pStyle w:val="Compact"/>
            </w:pPr>
            <w:r>
              <w:t xml:space="preserve">$90</w:t>
            </w:r>
          </w:p>
        </w:tc>
        <w:tc>
          <w:tcPr/>
          <w:p>
            <w:pPr>
              <w:pStyle w:val="Compact"/>
            </w:pPr>
            <w:r>
              <w:t xml:space="preserve">$210</w:t>
            </w:r>
          </w:p>
        </w:tc>
      </w:tr>
      <w:tr>
        <w:tc>
          <w:tcPr/>
          <w:p>
            <w:pPr>
              <w:pStyle w:val="Compact"/>
            </w:pPr>
            <w:r>
              <w:t xml:space="preserve">Multi-Use Pass (10 Sessions)</w:t>
            </w:r>
          </w:p>
        </w:tc>
        <w:tc>
          <w:tcPr/>
          <w:p>
            <w:pPr>
              <w:pStyle w:val="Compact"/>
            </w:pPr>
            <w:r>
              <w:t xml:space="preserve">$72</w:t>
            </w:r>
          </w:p>
        </w:tc>
        <w:tc>
          <w:tcPr/>
          <w:p>
            <w:pPr>
              <w:pStyle w:val="Compact"/>
            </w:pPr>
            <w:r>
              <w:t xml:space="preserve">$72</w:t>
            </w:r>
          </w:p>
        </w:tc>
        <w:tc>
          <w:tcPr/>
          <w:p>
            <w:pPr>
              <w:pStyle w:val="Compact"/>
            </w:pPr>
            <w:r>
              <w:t xml:space="preserve">$72</w:t>
            </w:r>
          </w:p>
        </w:tc>
      </w:tr>
      <w:tr>
        <w:tc>
          <w:tcPr/>
          <w:p>
            <w:pPr>
              <w:pStyle w:val="Compact"/>
            </w:pPr>
            <w:r>
              <w:t xml:space="preserve">Per Person, Per Session</w:t>
            </w:r>
          </w:p>
        </w:tc>
        <w:tc>
          <w:tcPr/>
          <w:p>
            <w:pPr>
              <w:pStyle w:val="Compact"/>
            </w:pPr>
            <w:r>
              <w:t xml:space="preserve">$8</w:t>
            </w:r>
          </w:p>
        </w:tc>
        <w:tc>
          <w:tcPr/>
          <w:p>
            <w:pPr>
              <w:pStyle w:val="Compact"/>
            </w:pPr>
            <w:r>
              <w:t xml:space="preserve">$8</w:t>
            </w:r>
          </w:p>
        </w:tc>
        <w:tc>
          <w:tcPr/>
          <w:p>
            <w:pPr>
              <w:pStyle w:val="Compact"/>
            </w:pPr>
            <w:r>
              <w:t xml:space="preserve">$8</w:t>
            </w:r>
          </w:p>
        </w:tc>
      </w:tr>
    </w:tbl>
    <w:bookmarkEnd w:id="26"/>
    <w:bookmarkStart w:id="27" w:name="rockwall-only-memberships"/>
    <w:p>
      <w:pPr>
        <w:pStyle w:val="Heading4"/>
      </w:pPr>
      <w:r>
        <w:t xml:space="preserve">Rockwall Only Memberships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rPr>
                <w:b/>
                <w:bCs/>
              </w:rPr>
              <w:t xml:space="preserve">Monthly</w:t>
            </w:r>
          </w:p>
        </w:tc>
        <w:tc>
          <w:tcPr/>
          <w:p>
            <w:pPr>
              <w:pStyle w:val="Compact"/>
            </w:pPr>
            <w:r>
              <w:rPr>
                <w:b/>
                <w:bCs/>
              </w:rPr>
              <w:t xml:space="preserve">Fall – 2026</w:t>
            </w:r>
          </w:p>
        </w:tc>
        <w:tc>
          <w:tcPr/>
          <w:p>
            <w:pPr>
              <w:pStyle w:val="Compact"/>
            </w:pPr>
            <w:r>
              <w:rPr>
                <w:b/>
                <w:bCs/>
              </w:rPr>
              <w:t xml:space="preserve">Year</w:t>
            </w:r>
          </w:p>
        </w:tc>
      </w:tr>
      <w:tr>
        <w:tc>
          <w:tcPr/>
          <w:p>
            <w:pPr>
              <w:pStyle w:val="Compact"/>
            </w:pPr>
            <w:r>
              <w:t xml:space="preserve">Rockwall only membership (children must have legal guardian with them at all times)</w:t>
            </w:r>
          </w:p>
        </w:tc>
        <w:tc>
          <w:tcPr/>
          <w:p>
            <w:pPr>
              <w:pStyle w:val="Compact"/>
            </w:pPr>
            <w:r>
              <w:t xml:space="preserve">$30</w:t>
            </w:r>
          </w:p>
        </w:tc>
        <w:tc>
          <w:tcPr/>
          <w:p>
            <w:pPr>
              <w:pStyle w:val="Compact"/>
            </w:pPr>
            <w:r>
              <w:t xml:space="preserve">$90</w:t>
            </w:r>
          </w:p>
        </w:tc>
        <w:tc>
          <w:tcPr/>
          <w:p>
            <w:pPr>
              <w:pStyle w:val="Compact"/>
            </w:pPr>
            <w:r>
              <w:t xml:space="preserve">$210</w:t>
            </w:r>
          </w:p>
        </w:tc>
      </w:tr>
      <w:tr>
        <w:tc>
          <w:tcPr/>
          <w:p>
            <w:pPr>
              <w:pStyle w:val="Compact"/>
            </w:pPr>
          </w:p>
        </w:tc>
        <w:tc>
          <w:tcPr/>
          <w:p>
            <w:pPr>
              <w:pStyle w:val="Compact"/>
            </w:pPr>
          </w:p>
        </w:tc>
        <w:tc>
          <w:tcPr/>
          <w:p>
            <w:pPr>
              <w:pStyle w:val="Compact"/>
            </w:pPr>
          </w:p>
        </w:tc>
        <w:tc>
          <w:tcPr/>
          <w:p>
            <w:pPr>
              <w:pStyle w:val="Compact"/>
            </w:pPr>
          </w:p>
        </w:tc>
      </w:tr>
      <w:tr>
        <w:tc>
          <w:tcPr/>
          <w:p>
            <w:pPr>
              <w:pStyle w:val="Compact"/>
            </w:pPr>
            <w:r>
              <w:t xml:space="preserve">Multi-Use Pass (10 Sessions)</w:t>
            </w:r>
          </w:p>
        </w:tc>
        <w:tc>
          <w:tcPr/>
          <w:p>
            <w:pPr>
              <w:pStyle w:val="Compact"/>
            </w:pPr>
            <w:r>
              <w:t xml:space="preserve">$72</w:t>
            </w:r>
          </w:p>
        </w:tc>
        <w:tc>
          <w:tcPr/>
          <w:p>
            <w:pPr>
              <w:pStyle w:val="Compact"/>
            </w:pPr>
            <w:r>
              <w:t xml:space="preserve">$72</w:t>
            </w:r>
          </w:p>
        </w:tc>
        <w:tc>
          <w:tcPr/>
          <w:p>
            <w:pPr>
              <w:pStyle w:val="Compact"/>
            </w:pPr>
            <w:r>
              <w:t xml:space="preserve">$72</w:t>
            </w:r>
          </w:p>
        </w:tc>
      </w:tr>
      <w:tr>
        <w:tc>
          <w:tcPr/>
          <w:p>
            <w:pPr>
              <w:pStyle w:val="Compact"/>
            </w:pPr>
            <w:r>
              <w:t xml:space="preserve">Per Person, Per Session</w:t>
            </w:r>
          </w:p>
        </w:tc>
        <w:tc>
          <w:tcPr/>
          <w:p>
            <w:pPr>
              <w:pStyle w:val="Compact"/>
            </w:pPr>
            <w:r>
              <w:t xml:space="preserve">$8</w:t>
            </w:r>
          </w:p>
        </w:tc>
        <w:tc>
          <w:tcPr/>
          <w:p>
            <w:pPr>
              <w:pStyle w:val="Compact"/>
            </w:pPr>
            <w:r>
              <w:t xml:space="preserve">$8</w:t>
            </w:r>
          </w:p>
        </w:tc>
        <w:tc>
          <w:tcPr/>
          <w:p>
            <w:pPr>
              <w:pStyle w:val="Compact"/>
            </w:pPr>
            <w:r>
              <w:t xml:space="preserve">$8</w:t>
            </w:r>
          </w:p>
        </w:tc>
      </w:tr>
    </w:tbl>
    <w:bookmarkEnd w:id="27"/>
    <w:bookmarkEnd w:id="28"/>
    <w:bookmarkStart w:id="30" w:name="guestday-passes"/>
    <w:p>
      <w:pPr>
        <w:pStyle w:val="Heading2"/>
      </w:pPr>
      <w:r>
        <w:t xml:space="preserve">Guest/Day Passes</w:t>
      </w:r>
    </w:p>
    <w:p>
      <w:pPr>
        <w:pStyle w:val="FirstParagraph"/>
      </w:pPr>
      <w:r>
        <w:rPr>
          <w:b/>
          <w:bCs/>
        </w:rPr>
        <w:t xml:space="preserve">Looking to visit the Wellness Center as a guest?</w:t>
      </w:r>
      <w:r>
        <w:t xml:space="preserve"> </w:t>
      </w:r>
      <w:r>
        <w:t xml:space="preserve">Here’s what you need to know:</w:t>
      </w:r>
    </w:p>
    <w:p>
      <w:pPr>
        <w:pStyle w:val="Compact"/>
        <w:numPr>
          <w:ilvl w:val="0"/>
          <w:numId w:val="1002"/>
        </w:numPr>
      </w:pPr>
      <w:r>
        <w:t xml:space="preserve">If you are 18 or older, you can purchase a guest pass for $10 per session with a valid ID.</w:t>
      </w:r>
    </w:p>
    <w:p>
      <w:pPr>
        <w:pStyle w:val="Compact"/>
        <w:numPr>
          <w:ilvl w:val="0"/>
          <w:numId w:val="1002"/>
        </w:numPr>
      </w:pPr>
      <w:r>
        <w:t xml:space="preserve">Pool passes are available for $6 per session.</w:t>
      </w:r>
    </w:p>
    <w:p>
      <w:pPr>
        <w:pStyle w:val="Compact"/>
        <w:numPr>
          <w:ilvl w:val="0"/>
          <w:numId w:val="1002"/>
        </w:numPr>
      </w:pPr>
      <w:r>
        <w:t xml:space="preserve">Children under 18 must be accompanied by a parent or legal guardian at all times, in accordance with our</w:t>
      </w:r>
      <w:r>
        <w:t xml:space="preserve"> </w:t>
      </w:r>
      <w:hyperlink r:id="rId29">
        <w:r>
          <w:rPr>
            <w:rStyle w:val="Hyperlink"/>
          </w:rPr>
          <w:t xml:space="preserve">child policy</w:t>
        </w:r>
      </w:hyperlink>
      <w:r>
        <w:t xml:space="preserve">.</w:t>
      </w:r>
    </w:p>
    <w:bookmarkEnd w:id="30"/>
    <w:bookmarkStart w:id="35" w:name="Xba785a84f516a4fe126e264b377d5643b62663c"/>
    <w:p>
      <w:pPr>
        <w:pStyle w:val="Heading2"/>
      </w:pPr>
      <w:r>
        <w:t xml:space="preserve">Gillett Wellness Center Insurance Programs</w:t>
      </w:r>
    </w:p>
    <w:p>
      <w:pPr>
        <w:pStyle w:val="FirstParagraph"/>
      </w:pPr>
      <w:hyperlink r:id="rId31">
        <w:r>
          <w:rPr>
            <w:rStyle w:val="Hyperlink"/>
          </w:rPr>
          <w:t xml:space="preserve">Tivity Health/Silver Sneakers:</w:t>
        </w:r>
      </w:hyperlink>
    </w:p>
    <w:p>
      <w:pPr>
        <w:pStyle w:val="BodyText"/>
      </w:pPr>
      <w:r>
        <w:t xml:space="preserve">Contact your insurance provider for the 16 digit number, which begins with 2300.   Please present this number to the front desk receptionist at the Gillett Wellness Center when purchasing your membership.</w:t>
      </w:r>
    </w:p>
    <w:p>
      <w:pPr>
        <w:pStyle w:val="BodyText"/>
      </w:pPr>
      <w:hyperlink r:id="rId32">
        <w:r>
          <w:rPr>
            <w:rStyle w:val="Hyperlink"/>
          </w:rPr>
          <w:t xml:space="preserve">Partner Optum Fitness: Renew Active, One Pass or Aaptiv Code:</w:t>
        </w:r>
      </w:hyperlink>
    </w:p>
    <w:p>
      <w:pPr>
        <w:pStyle w:val="BodyText"/>
      </w:pPr>
      <w:r>
        <w:t xml:space="preserve">Contact your insurance provider for the code to retrieve from your insurance portal, this will begin with one of the following, letter A, S, G, P, or B then nine digits.  Please present this to the front desk receptionist at the Gillett Wellness Center when purchasing your membership.</w:t>
      </w:r>
    </w:p>
    <w:p>
      <w:pPr>
        <w:pStyle w:val="BodyText"/>
      </w:pPr>
      <w:hyperlink r:id="rId33">
        <w:r>
          <w:rPr>
            <w:rStyle w:val="Hyperlink"/>
          </w:rPr>
          <w:t xml:space="preserve">My Fitness Rewards</w:t>
        </w:r>
      </w:hyperlink>
      <w:r>
        <w:t xml:space="preserve"> </w:t>
      </w:r>
      <w:r>
        <w:t xml:space="preserve">(Sanford Health Plan, Prime Health, and Prime West)</w:t>
      </w:r>
    </w:p>
    <w:p>
      <w:pPr>
        <w:pStyle w:val="BodyText"/>
      </w:pPr>
      <w:r>
        <w:t xml:space="preserve">Questions?  Please contact 218-755-4109 or</w:t>
      </w:r>
      <w:r>
        <w:t xml:space="preserve"> </w:t>
      </w:r>
      <w:hyperlink r:id="rId34">
        <w:hyperlink r:id="rId34">
          <w:r>
            <w:rPr>
              <w:rStyle w:val="Hyperlink"/>
            </w:rPr>
            <w:t xml:space="preserve">connor.mccarthy@bemidjistate.edu</w:t>
          </w:r>
        </w:hyperlink>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yfitnessrewards.org/" TargetMode="External"/><Relationship Id="rId29" Type="http://schemas.openxmlformats.org/officeDocument/2006/relationships/hyperlink" Target="https://www.bemidjistate.edu/services/campus-recreation/gillett-wellness-center/policies/" TargetMode="External"/><Relationship Id="rId32" Type="http://schemas.openxmlformats.org/officeDocument/2006/relationships/hyperlink" Target="https://www.partneroptumfitness.com/" TargetMode="External"/><Relationship Id="rId31" Type="http://schemas.openxmlformats.org/officeDocument/2006/relationships/hyperlink" Target="https://www.tivityhealth.com/brands/silversneakers/" TargetMode="External"/><Relationship Id="rId34" Type="http://schemas.openxmlformats.org/officeDocument/2006/relationships/hyperlink" Target="mailto:connor.mccarthy@bemidjistate.edu"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yfitnessrewards.org/" TargetMode="External"/><Relationship Id="rId29" Type="http://schemas.openxmlformats.org/officeDocument/2006/relationships/hyperlink" Target="https://www.bemidjistate.edu/services/campus-recreation/gillett-wellness-center/policies/" TargetMode="External"/><Relationship Id="rId32" Type="http://schemas.openxmlformats.org/officeDocument/2006/relationships/hyperlink" Target="https://www.partneroptumfitness.com/" TargetMode="External"/><Relationship Id="rId31" Type="http://schemas.openxmlformats.org/officeDocument/2006/relationships/hyperlink" Target="https://www.tivityhealth.com/brands/silversneakers/" TargetMode="External"/><Relationship Id="rId34" Type="http://schemas.openxmlformats.org/officeDocument/2006/relationships/hyperlink" Target="mailto:connor.mccarth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Memberships</dc:title>
  <dc:creator/>
  <cp:keywords/>
  <dcterms:created xsi:type="dcterms:W3CDTF">2026-09-09T23:24:42Z</dcterms:created>
  <dcterms:modified xsi:type="dcterms:W3CDTF">2026-09-09T23:24:42Z</dcterms:modified>
  <dc:identifier>390fc08a-bd19-4103-9856-e59cb9692af5</dc:identifier>
</cp:coreProperties>
</file>

<file path=docProps/custom.xml><?xml version="1.0" encoding="utf-8"?>
<Properties xmlns="http://schemas.openxmlformats.org/officeDocument/2006/custom-properties" xmlns:vt="http://schemas.openxmlformats.org/officeDocument/2006/docPropsVTypes"/>
</file>