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Health &amp; Counseling Center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Student Center for Health and Counseling provides in-person and virtual appointments. We offer an on-site medical clinic with a full-service laboratory, select medications, immunizations, counseling, and health education, whether or not you have health insurance coverage.</w:t>
      </w:r>
    </w:p>
    <w:p>
      <w:pPr>
        <w:pStyle w:val="BodyText"/>
      </w:pPr>
      <w:r>
        <w:t xml:space="preserve">The SCHC is located on the first floor of Cedar Hall and is open Monday-Friday from 9 a.m. – 4 p.m. during the academic year and has limited hours during breaks.</w:t>
      </w:r>
      <w:r>
        <w:t xml:space="preserve"> </w:t>
      </w:r>
      <w:hyperlink r:id="rId9">
        <w:r>
          <w:rPr>
            <w:rStyle w:val="Hyperlink"/>
          </w:rPr>
          <w:t xml:space="preserve">See the Contact Us page for details</w:t>
        </w:r>
      </w:hyperlink>
      <w:r>
        <w:t xml:space="preserve">.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https://www.bemidjistate.edu/wp-content/themes/bsuwp/assets/images/bsu-fallback-featured-image-570x380.076a1274.png</w:t>
      </w:r>
    </w:p>
    <w:bookmarkStart w:id="12" w:name="make-an-appointment"/>
    <w:p>
      <w:pPr>
        <w:pStyle w:val="Heading3"/>
      </w:pPr>
      <w:r>
        <w:t xml:space="preserve">Make an Appointment</w:t>
      </w:r>
    </w:p>
    <w:p>
      <w:pPr>
        <w:pStyle w:val="FirstParagraph"/>
      </w:pPr>
      <w:r>
        <w:t xml:space="preserve">Schedule online for the first available appointment that works within your schedule. Please call 218-755-2053 or email</w:t>
      </w:r>
      <w:r>
        <w:t xml:space="preserve"> </w:t>
      </w:r>
      <w:hyperlink r:id="rId10">
        <w:r>
          <w:rPr>
            <w:rStyle w:val="Hyperlink"/>
          </w:rPr>
          <w:t xml:space="preserve">healthservices@bemidjistate.edu</w:t>
        </w:r>
      </w:hyperlink>
      <w:r>
        <w:t xml:space="preserve"> </w:t>
      </w:r>
      <w:r>
        <w:t xml:space="preserve">if you encounter any issues.</w:t>
      </w:r>
    </w:p>
    <w:p>
      <w:pPr>
        <w:pStyle w:val="BodyText"/>
      </w:pPr>
      <w:hyperlink r:id="rId11">
        <w:r>
          <w:rPr>
            <w:rStyle w:val="Hyperlink"/>
          </w:rPr>
          <w:t xml:space="preserve">Schedule your appointment</w:t>
        </w:r>
      </w:hyperlink>
    </w:p>
    <w:p>
      <w:r>
        <w:drawing>
          <wp:inline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https://www.bemidjistate.edu/wp-content/themes/bsuwp/assets/images/bsu-fallback-featured-image-570x380.076a1274.png</w:t>
      </w:r>
    </w:p>
    <w:bookmarkEnd w:id="12"/>
    <w:bookmarkStart w:id="14" w:name="i-have-an-emergency"/>
    <w:p>
      <w:pPr>
        <w:pStyle w:val="Heading3"/>
      </w:pPr>
      <w:r>
        <w:t xml:space="preserve">I Have an Emergency</w:t>
      </w:r>
    </w:p>
    <w:p>
      <w:pPr>
        <w:pStyle w:val="FirstParagraph"/>
      </w:pPr>
      <w:r>
        <w:t xml:space="preserve">If you are in immediate danger, call or text 911. For on-campus help, use our online booking system.</w:t>
      </w:r>
    </w:p>
    <w:p>
      <w:pPr>
        <w:pStyle w:val="BodyText"/>
      </w:pPr>
      <w:hyperlink r:id="rId13">
        <w:r>
          <w:rPr>
            <w:rStyle w:val="Hyperlink"/>
          </w:rPr>
          <w:t xml:space="preserve">EMERGENCY Options</w:t>
        </w:r>
      </w:hyperlink>
    </w:p>
    <w:bookmarkEnd w:id="14"/>
    <w:bookmarkStart w:id="21" w:name="X4a908248c7a3bb9dd7b5433ea1575eb1b1fdd83"/>
    <w:p>
      <w:pPr>
        <w:pStyle w:val="Heading2"/>
      </w:pPr>
      <w:r>
        <w:t xml:space="preserve">Get the care you need, in-person or online.</w:t>
      </w:r>
    </w:p>
    <w:p>
      <w:r>
        <w:drawing>
          <wp:inline>
            <wp:extent cx="3657600" cy="24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https://www.bemidjistate.edu/wp-content/themes/bsuwp/assets/images/bsu-fallback-featured-image-570x380.076a1274.png</w:t>
      </w:r>
    </w:p>
    <w:bookmarkStart w:id="16" w:name="medical-services"/>
    <w:p>
      <w:pPr>
        <w:pStyle w:val="Heading3"/>
      </w:pPr>
      <w:r>
        <w:t xml:space="preserve">Medical Services</w:t>
      </w:r>
    </w:p>
    <w:p>
      <w:pPr>
        <w:pStyle w:val="FirstParagraph"/>
      </w:pPr>
      <w:r>
        <w:t xml:space="preserve">The Student Center for Health and Counseling provides a wide range of confidential medical services, both on campus and online.</w:t>
      </w:r>
    </w:p>
    <w:p>
      <w:pPr>
        <w:pStyle w:val="BodyText"/>
      </w:pPr>
      <w:hyperlink r:id="rId15">
        <w:r>
          <w:rPr>
            <w:rStyle w:val="Hyperlink"/>
          </w:rPr>
          <w:t xml:space="preserve">our medical services</w:t>
        </w:r>
      </w:hyperlink>
    </w:p>
    <w:p>
      <w:r>
        <w:drawing>
          <wp:inline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https://www.bemidjistate.edu/wp-content/themes/bsuwp/assets/images/bsu-fallback-featured-image-570x380.076a1274.png</w:t>
      </w:r>
    </w:p>
    <w:bookmarkEnd w:id="16"/>
    <w:bookmarkStart w:id="18" w:name="counseling-services"/>
    <w:p>
      <w:pPr>
        <w:pStyle w:val="Heading3"/>
      </w:pPr>
      <w:r>
        <w:t xml:space="preserve">Counseling Services</w:t>
      </w:r>
    </w:p>
    <w:p>
      <w:pPr>
        <w:pStyle w:val="FirstParagraph"/>
      </w:pPr>
      <w:r>
        <w:t xml:space="preserve">Counseling services are available at no additional cost to students enrolled in 3 or more credits or who have paid the health services fee.</w:t>
      </w:r>
    </w:p>
    <w:p>
      <w:pPr>
        <w:pStyle w:val="BodyText"/>
      </w:pPr>
      <w:hyperlink r:id="rId17">
        <w:r>
          <w:rPr>
            <w:rStyle w:val="Hyperlink"/>
          </w:rPr>
          <w:t xml:space="preserve">Our Counseling services</w:t>
        </w:r>
      </w:hyperlink>
    </w:p>
    <w:p>
      <w:r>
        <w:drawing>
          <wp:inline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https://www.bemidjistate.edu/wp-content/themes/bsuwp/assets/images/bsu-fallback-featured-image-570x380.076a1274.png</w:t>
      </w:r>
    </w:p>
    <w:bookmarkEnd w:id="18"/>
    <w:bookmarkStart w:id="20" w:name="care-coordination"/>
    <w:p>
      <w:pPr>
        <w:pStyle w:val="Heading3"/>
      </w:pPr>
      <w:r>
        <w:t xml:space="preserve">Care Coordination</w:t>
      </w:r>
    </w:p>
    <w:p>
      <w:pPr>
        <w:pStyle w:val="FirstParagraph"/>
      </w:pPr>
      <w:r>
        <w:t xml:space="preserve">Whether you know what service you are looking for or just know what struggles you have been experiencing, our Social Work Care Coordinator can guide you to appropriate resources.</w:t>
      </w:r>
    </w:p>
    <w:p>
      <w:pPr>
        <w:pStyle w:val="BodyText"/>
      </w:pPr>
      <w:hyperlink r:id="rId19">
        <w:r>
          <w:rPr>
            <w:rStyle w:val="Hyperlink"/>
          </w:rPr>
          <w:t xml:space="preserve">see your options</w:t>
        </w:r>
      </w:hyperlink>
    </w:p>
    <w:bookmarkEnd w:id="20"/>
    <w:bookmarkEnd w:id="21"/>
    <w:bookmarkStart w:id="23" w:name="do-i-need-counseling"/>
    <w:p>
      <w:pPr>
        <w:pStyle w:val="Heading2"/>
      </w:pPr>
      <w:r>
        <w:t xml:space="preserve">Do I Need Counseling?</w:t>
      </w:r>
    </w:p>
    <w:p>
      <w:pPr>
        <w:pStyle w:val="FirstParagraph"/>
      </w:pPr>
      <w:r>
        <w:t xml:space="preserve">This anonymous self-screener can help you figure out what you need.</w:t>
      </w:r>
    </w:p>
    <w:p>
      <w:pPr>
        <w:pStyle w:val="BodyText"/>
      </w:pPr>
      <w:hyperlink r:id="rId22">
        <w:r>
          <w:rPr>
            <w:rStyle w:val="Hyperlink"/>
          </w:rPr>
          <w:t xml:space="preserve">Take the Assessment</w:t>
        </w:r>
      </w:hyperlink>
    </w:p>
    <w:bookmarkEnd w:id="23"/>
    <w:bookmarkStart w:id="25" w:name="condom-fairy"/>
    <w:p>
      <w:pPr>
        <w:pStyle w:val="Heading2"/>
      </w:pPr>
      <w:r>
        <w:t xml:space="preserve">Condom Fairy</w:t>
      </w:r>
    </w:p>
    <w:p>
      <w:pPr>
        <w:pStyle w:val="FirstParagraph"/>
      </w:pPr>
      <w:r>
        <w:t xml:space="preserve">Condom Fairy is a free program that discreetly mails external condoms to students’ on-campus mailboxes or students can pick up at the Student Center for Health &amp; Counseling.</w:t>
      </w:r>
    </w:p>
    <w:p>
      <w:pPr>
        <w:pStyle w:val="BodyText"/>
      </w:pPr>
      <w:hyperlink r:id="rId24">
        <w:r>
          <w:rPr>
            <w:rStyle w:val="Hyperlink"/>
          </w:rPr>
          <w:t xml:space="preserve">Condom Fairy</w:t>
        </w:r>
      </w:hyperlink>
    </w:p>
    <w:bookmarkEnd w:id="25"/>
    <w:bookmarkStart w:id="28" w:name="contact-us"/>
    <w:p>
      <w:pPr>
        <w:pStyle w:val="Heading2"/>
      </w:pPr>
      <w:r>
        <w:t xml:space="preserve">Contact Us</w:t>
      </w:r>
    </w:p>
    <w:p>
      <w:pPr>
        <w:numPr>
          <w:ilvl w:val="0"/>
          <w:numId w:val="1001"/>
        </w:numPr>
      </w:pPr>
      <w:r>
        <w:t xml:space="preserve">Phone</w:t>
      </w:r>
      <w:hyperlink r:id="rId26">
        <w:r>
          <w:rPr>
            <w:rStyle w:val="Hyperlink"/>
          </w:rPr>
          <w:t xml:space="preserve">218-755-2023</w:t>
        </w:r>
      </w:hyperlink>
    </w:p>
    <w:p>
      <w:pPr>
        <w:numPr>
          <w:ilvl w:val="0"/>
          <w:numId w:val="1001"/>
        </w:numPr>
      </w:pPr>
      <w:r>
        <w:t xml:space="preserve">Fax</w:t>
      </w:r>
      <w:hyperlink r:id="rId27">
        <w:r>
          <w:rPr>
            <w:rStyle w:val="Hyperlink"/>
          </w:rPr>
          <w:t xml:space="preserve">218-755-2750</w:t>
        </w:r>
      </w:hyperlink>
    </w:p>
    <w:p>
      <w:pPr>
        <w:numPr>
          <w:ilvl w:val="0"/>
          <w:numId w:val="1001"/>
        </w:numPr>
      </w:pPr>
      <w:r>
        <w:t xml:space="preserve">Box42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bemidjistate.studenthealthportal.com/" TargetMode="External"/><Relationship Id="rId22" Type="http://schemas.openxmlformats.org/officeDocument/2006/relationships/hyperlink" Target="https://ccmh-s.psu.edu/ccaps-web/Csp/219d3d8d0e4b4887828dc0aa8f6c7899" TargetMode="External"/><Relationship Id="rId19" Type="http://schemas.openxmlformats.org/officeDocument/2006/relationships/hyperlink" Target="https://www.bemidjistate.edu/services/health-counseling/care-coordination/" TargetMode="External"/><Relationship Id="rId24" Type="http://schemas.openxmlformats.org/officeDocument/2006/relationships/hyperlink" Target="https://www.bemidjistate.edu/services/health-counseling/condom-fairy/" TargetMode="External"/><Relationship Id="rId9" Type="http://schemas.openxmlformats.org/officeDocument/2006/relationships/hyperlink" Target="https://www.bemidjistate.edu/services/health-counseling/contact-us/" TargetMode="External"/><Relationship Id="rId17" Type="http://schemas.openxmlformats.org/officeDocument/2006/relationships/hyperlink" Target="https://www.bemidjistate.edu/services/health-counseling/counseling-services/" TargetMode="External"/><Relationship Id="rId13" Type="http://schemas.openxmlformats.org/officeDocument/2006/relationships/hyperlink" Target="https://www.bemidjistate.edu/services/health-counseling/emergency-contacts/" TargetMode="External"/><Relationship Id="rId15" Type="http://schemas.openxmlformats.org/officeDocument/2006/relationships/hyperlink" Target="https://www.bemidjistate.edu/services/health-counseling/medical-services/" TargetMode="External"/><Relationship Id="rId10" Type="http://schemas.openxmlformats.org/officeDocument/2006/relationships/hyperlink" Target="mailto:healthservices@bemidjistate.edu" TargetMode="External"/><Relationship Id="rId26" Type="http://schemas.openxmlformats.org/officeDocument/2006/relationships/hyperlink" Target="tel:2187552023" TargetMode="External"/><Relationship Id="rId27" Type="http://schemas.openxmlformats.org/officeDocument/2006/relationships/hyperlink" Target="tel:2187552750" TargetMode="External"/><Relationship Id="rId12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bemidjistate.studenthealthportal.com/" TargetMode="External"/><Relationship Id="rId22" Type="http://schemas.openxmlformats.org/officeDocument/2006/relationships/hyperlink" Target="https://ccmh-s.psu.edu/ccaps-web/Csp/219d3d8d0e4b4887828dc0aa8f6c7899" TargetMode="External"/><Relationship Id="rId19" Type="http://schemas.openxmlformats.org/officeDocument/2006/relationships/hyperlink" Target="https://www.bemidjistate.edu/services/health-counseling/care-coordination/" TargetMode="External"/><Relationship Id="rId24" Type="http://schemas.openxmlformats.org/officeDocument/2006/relationships/hyperlink" Target="https://www.bemidjistate.edu/services/health-counseling/condom-fairy/" TargetMode="External"/><Relationship Id="rId9" Type="http://schemas.openxmlformats.org/officeDocument/2006/relationships/hyperlink" Target="https://www.bemidjistate.edu/services/health-counseling/contact-us/" TargetMode="External"/><Relationship Id="rId17" Type="http://schemas.openxmlformats.org/officeDocument/2006/relationships/hyperlink" Target="https://www.bemidjistate.edu/services/health-counseling/counseling-services/" TargetMode="External"/><Relationship Id="rId13" Type="http://schemas.openxmlformats.org/officeDocument/2006/relationships/hyperlink" Target="https://www.bemidjistate.edu/services/health-counseling/emergency-contacts/" TargetMode="External"/><Relationship Id="rId15" Type="http://schemas.openxmlformats.org/officeDocument/2006/relationships/hyperlink" Target="https://www.bemidjistate.edu/services/health-counseling/medical-services/" TargetMode="External"/><Relationship Id="rId10" Type="http://schemas.openxmlformats.org/officeDocument/2006/relationships/hyperlink" Target="mailto:healthservices@bemidjistate.edu" TargetMode="External"/><Relationship Id="rId26" Type="http://schemas.openxmlformats.org/officeDocument/2006/relationships/hyperlink" Target="tel:2187552023" TargetMode="External"/><Relationship Id="rId27" Type="http://schemas.openxmlformats.org/officeDocument/2006/relationships/hyperlink" Target="tel:21875527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&amp; Counseling Center</dc:title>
  <dc:creator/>
  <cp:keywords/>
  <dcterms:created xsi:type="dcterms:W3CDTF">2026-09-09T23:24:45Z</dcterms:created>
  <dcterms:modified xsi:type="dcterms:W3CDTF">2026-09-09T23:24:45Z</dcterms:modified>
  <dc:identifier>5aac1fcc-8cd6-48e1-a080-077e82d8aeec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