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Hobson Memorial Union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Hobson Memorial Union, a place where the Bemidji State University campus and Bemidji-area community come together.</w:t>
      </w:r>
    </w:p>
    <w:p>
      <w:pPr>
        <w:pStyle w:val="BodyText"/>
      </w:pPr>
      <w:r>
        <w:t xml:space="preserve">At street level, in the Upper Union, is the beautiful Beaux Arts Ballroom. This versatile space can serve as a lecture hall seating 600 or a banquet room for up to 450.</w:t>
      </w:r>
    </w:p>
    <w:p>
      <w:pPr>
        <w:pStyle w:val="BodyText"/>
      </w:pPr>
      <w:r>
        <w:t xml:space="preserve">In the middle level of the Upper Union, you’ll find the administrative offices of the Hobson Union staff and the home of our</w:t>
      </w:r>
      <w:r>
        <w:t xml:space="preserve"> </w:t>
      </w:r>
      <w:hyperlink r:id="rId9">
        <w:r>
          <w:rPr>
            <w:rStyle w:val="Hyperlink"/>
          </w:rPr>
          <w:t xml:space="preserve">Student Activities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Clubs &amp; Orgs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Student Senate</w:t>
        </w:r>
      </w:hyperlink>
      <w:r>
        <w:t xml:space="preserve">. EcoGrounds coffee is located in the Terrace Lounge.</w:t>
      </w:r>
    </w:p>
    <w:p>
      <w:pPr>
        <w:pStyle w:val="BodyText"/>
      </w:pPr>
      <w:r>
        <w:t xml:space="preserve">In the Lower Union, you’ll find the</w:t>
      </w:r>
      <w:r>
        <w:t xml:space="preserve"> </w:t>
      </w:r>
      <w:hyperlink r:id="rId12">
        <w:r>
          <w:rPr>
            <w:rStyle w:val="Hyperlink"/>
          </w:rPr>
          <w:t xml:space="preserve">BSU Bookstore</w:t>
        </w:r>
      </w:hyperlink>
      <w:r>
        <w:t xml:space="preserve">, the Lakeside Food Court, the Crying Wolf Room and our many other</w:t>
      </w:r>
      <w:r>
        <w:t xml:space="preserve"> </w:t>
      </w:r>
      <w:hyperlink r:id="rId13">
        <w:r>
          <w:rPr>
            <w:rStyle w:val="Hyperlink"/>
          </w:rPr>
          <w:t xml:space="preserve">conference spaces</w:t>
        </w:r>
      </w:hyperlink>
      <w:r>
        <w:t xml:space="preserve">.</w:t>
      </w:r>
    </w:p>
    <w:bookmarkStart w:id="17" w:name="hobson-union-hours"/>
    <w:p>
      <w:pPr>
        <w:pStyle w:val="Heading2"/>
      </w:pPr>
      <w:r>
        <w:t xml:space="preserve">Hobson Union Hours</w:t>
      </w:r>
    </w:p>
    <w:bookmarkStart w:id="14" w:name="building-and-information-desk"/>
    <w:p>
      <w:pPr>
        <w:pStyle w:val="Heading3"/>
      </w:pPr>
      <w:r>
        <w:t xml:space="preserve">Building and Information Desk</w:t>
      </w:r>
    </w:p>
    <w:p>
      <w:pPr>
        <w:pStyle w:val="FirstParagraph"/>
      </w:pPr>
      <w:r>
        <w:t xml:space="preserve">Monday – Friday: 7:30 a.m. – 7 p.m.</w:t>
      </w:r>
      <w:r>
        <w:br/>
      </w:r>
      <w:r>
        <w:t xml:space="preserve">Saturday: Closed</w:t>
      </w:r>
      <w:r>
        <w:br/>
      </w:r>
      <w:r>
        <w:t xml:space="preserve">Sunday: 11 a.m. – 5 p.m.</w:t>
      </w:r>
    </w:p>
    <w:bookmarkEnd w:id="14"/>
    <w:bookmarkStart w:id="15" w:name="university-bookstore"/>
    <w:p>
      <w:pPr>
        <w:pStyle w:val="Heading3"/>
      </w:pPr>
      <w:r>
        <w:t xml:space="preserve">University Bookstore</w:t>
      </w:r>
    </w:p>
    <w:p>
      <w:pPr>
        <w:pStyle w:val="FirstParagraph"/>
      </w:pPr>
      <w:r>
        <w:t xml:space="preserve">Monday – Thursday: 8 a.m. – 4 p.m.</w:t>
      </w:r>
      <w:r>
        <w:br/>
      </w:r>
      <w:r>
        <w:t xml:space="preserve">Friday: 8 a.m. – 3 p.m.</w:t>
      </w:r>
    </w:p>
    <w:bookmarkEnd w:id="15"/>
    <w:bookmarkStart w:id="16" w:name="ecogrounds"/>
    <w:p>
      <w:pPr>
        <w:pStyle w:val="Heading3"/>
      </w:pPr>
      <w:r>
        <w:t xml:space="preserve">EcoGrounds</w:t>
      </w:r>
    </w:p>
    <w:p>
      <w:pPr>
        <w:pStyle w:val="FirstParagraph"/>
      </w:pPr>
      <w:r>
        <w:t xml:space="preserve">Monday – Friday: 7:30 a.m. – 5 p.m.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bemidjistate.edu/bookstore" TargetMode="External"/><Relationship Id="rId13" Type="http://schemas.openxmlformats.org/officeDocument/2006/relationships/hyperlink" Target="https://www.bemidjistate.edu/hobson-union/event-services/our-facilities/" TargetMode="External"/><Relationship Id="rId11" Type="http://schemas.openxmlformats.org/officeDocument/2006/relationships/hyperlink" Target="https://www.bemidjistate.edu/offices/senate/" TargetMode="External"/><Relationship Id="rId9" Type="http://schemas.openxmlformats.org/officeDocument/2006/relationships/hyperlink" Target="https://www.bemidjistate.edu/services/student-activities/" TargetMode="External"/><Relationship Id="rId10" Type="http://schemas.openxmlformats.org/officeDocument/2006/relationships/hyperlink" Target="https://www.bemidjistate.edu/services/student-activities/clubs-organizations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bemidjistate.edu/bookstore" TargetMode="External"/><Relationship Id="rId13" Type="http://schemas.openxmlformats.org/officeDocument/2006/relationships/hyperlink" Target="https://www.bemidjistate.edu/hobson-union/event-services/our-facilities/" TargetMode="External"/><Relationship Id="rId11" Type="http://schemas.openxmlformats.org/officeDocument/2006/relationships/hyperlink" Target="https://www.bemidjistate.edu/offices/senate/" TargetMode="External"/><Relationship Id="rId9" Type="http://schemas.openxmlformats.org/officeDocument/2006/relationships/hyperlink" Target="https://www.bemidjistate.edu/services/student-activities/" TargetMode="External"/><Relationship Id="rId10" Type="http://schemas.openxmlformats.org/officeDocument/2006/relationships/hyperlink" Target="https://www.bemidjistate.edu/services/student-activities/clubs-organiz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Hobson Memorial Union</dc:title>
  <dc:creator/>
  <cp:keywords/>
  <dcterms:created xsi:type="dcterms:W3CDTF">2026-09-09T23:25:02Z</dcterms:created>
  <dcterms:modified xsi:type="dcterms:W3CDTF">2026-09-09T23:25:02Z</dcterms:modified>
  <dc:identifier>157923f0-b989-4a59-9774-04ec0fe87e85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