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8" w:name="X2f6b786bfe349d8890548ac57eb83b9fe93bbcf"/>
    <w:p>
      <w:pPr>
        <w:pStyle w:val="Heading2"/>
      </w:pPr>
      <w:r>
        <w:t xml:space="preserve">Languages and Indigenous Studies Programs</w:t>
      </w:r>
    </w:p>
    <w:p>
      <w:pPr>
        <w:pStyle w:val="FirstParagraph"/>
      </w:pPr>
      <w:r>
        <w:t xml:space="preserve">The Department of Languages and Indigenous Studies offers: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majors</w:t>
      </w:r>
      <w:r>
        <w:t xml:space="preserve"> </w:t>
      </w:r>
      <w:r>
        <w:t xml:space="preserve">in Indigenous Studies, Indigenous Sustainability Studies and Spanish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minors</w:t>
      </w:r>
      <w:r>
        <w:t xml:space="preserve"> </w:t>
      </w:r>
      <w:r>
        <w:t xml:space="preserve">in Indigenous Studies, Indigenous Sustainability Studies, Ojibwe and Spanish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certificates</w:t>
      </w:r>
      <w:r>
        <w:t xml:space="preserve"> </w:t>
      </w:r>
      <w:r>
        <w:t xml:space="preserve">in Indigenous Studies and Ojibwe Language Instruction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in German language and culture</w:t>
      </w:r>
    </w:p>
    <w:p>
      <w:r>
        <w:pict>
          <v:rect style="width:0;height:1.5pt" o:hralign="center" o:hrstd="t" o:hr="t"/>
        </w:pict>
      </w:r>
    </w:p>
    <w:bookmarkStart w:id="10" w:name="german"/>
    <w:p>
      <w:pPr>
        <w:pStyle w:val="Heading3"/>
      </w:pPr>
      <w:r>
        <w:t xml:space="preserve">German</w:t>
      </w:r>
    </w:p>
    <w:p>
      <w:pPr>
        <w:pStyle w:val="FirstParagraph"/>
      </w:pPr>
      <w:r/>
      <w:r>
        <w:t xml:space="preserve"> </w:t>
      </w:r>
      <w:hyperlink r:id="rId9">
        <w:r>
          <w:rPr>
            <w:rStyle w:val="Hyperlink"/>
          </w:rPr>
          <w:t xml:space="preserve">German language courses</w:t>
        </w:r>
      </w:hyperlink>
      <w:r>
        <w:t xml:space="preserve"> </w:t>
      </w:r>
      <w:r>
        <w:t xml:space="preserve">at Bemidji State University.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https://www.bemidjistate.edu/academics/languages-indigenous-studies/wp-content/uploads/sites/100/2023/04/cologne-g0b503da0d_1920.jpg</w:t>
      </w:r>
    </w:p>
    <w:p>
      <w:r>
        <w:t>Unlock your potential to communicate with over 95 million German speakers worldwide by enrolling in our dynamic</w:t>
      </w:r>
    </w:p>
    <w:p>
      <w:r>
        <w:pict>
          <v:rect style="width:0;height:1.5pt" o:hralign="center" o:hrstd="t" o:hr="t"/>
        </w:pict>
      </w:r>
    </w:p>
    <w:bookmarkEnd w:id="10"/>
    <w:bookmarkStart w:id="12" w:name="indigenous-studies"/>
    <w:p>
      <w:pPr>
        <w:pStyle w:val="Heading3"/>
      </w:pPr>
      <w:r>
        <w:t xml:space="preserve">Indigenous Studies</w:t>
      </w:r>
    </w:p>
    <w:p>
      <w:pPr>
        <w:pStyle w:val="FirstParagraph"/>
      </w:pPr>
      <w:r/>
      <w:r>
        <w:t xml:space="preserve"> </w:t>
      </w:r>
      <w:hyperlink r:id="rId11">
        <w:r>
          <w:rPr>
            <w:rStyle w:val="Hyperlink"/>
          </w:rPr>
          <w:t xml:space="preserve">Indigenous studies courses</w:t>
        </w:r>
      </w:hyperlink>
      <w:r>
        <w:t xml:space="preserve">.</w:t>
      </w:r>
    </w:p>
    <w:p>
      <w:r>
        <w:drawing>
          <wp:inline>
            <wp:extent cx="3657600" cy="2428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https://www.bemidjistate.edu/academics/languages-indigenous-studies/wp-content/uploads/sites/100/2023/03/AIRC_F19DayOfWelcome_0014.jpg</w:t>
      </w:r>
    </w:p>
    <w:p>
      <w:r>
        <w:t>Discover the rich history and diverse cultures of Indigenous peoples through our thought-provoking</w:t>
      </w:r>
    </w:p>
    <w:p>
      <w:r>
        <w:pict>
          <v:rect style="width:0;height:1.5pt" o:hralign="center" o:hrstd="t" o:hr="t"/>
        </w:pict>
      </w:r>
    </w:p>
    <w:bookmarkEnd w:id="12"/>
    <w:bookmarkStart w:id="14" w:name="ojibwe"/>
    <w:p>
      <w:pPr>
        <w:pStyle w:val="Heading3"/>
      </w:pPr>
      <w:r>
        <w:t xml:space="preserve">Ojibwe</w:t>
      </w:r>
    </w:p>
    <w:p>
      <w:pPr>
        <w:pStyle w:val="FirstParagraph"/>
      </w:pPr>
      <w:r/>
      <w:r>
        <w:t xml:space="preserve"> </w:t>
      </w:r>
      <w:hyperlink r:id="rId13">
        <w:r>
          <w:rPr>
            <w:rStyle w:val="Hyperlink"/>
          </w:rPr>
          <w:t xml:space="preserve">Ojibwe language</w:t>
        </w:r>
      </w:hyperlink>
      <w:r>
        <w:t xml:space="preserve"> </w:t>
      </w:r>
      <w:r>
        <w:t xml:space="preserve">and culture courses at Bemidji State University.</w:t>
      </w:r>
    </w:p>
    <w:p>
      <w:r>
        <w:drawing>
          <wp:inline>
            <wp:extent cx="3657600" cy="2428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https://www.bemidjistate.edu/academics/languages-indigenous-studies/wp-content/uploads/sites/100/2022/03/Adv_Ojibwe_Treuer_0045.jpg</w:t>
      </w:r>
    </w:p>
    <w:p>
      <w:r>
        <w:t>Immerse yourself in the language and traditions of the Ojibwe people, a vital part of our local community, with our engaging</w:t>
      </w:r>
    </w:p>
    <w:p>
      <w:r>
        <w:pict>
          <v:rect style="width:0;height:1.5pt" o:hralign="center" o:hrstd="t" o:hr="t"/>
        </w:pict>
      </w:r>
    </w:p>
    <w:bookmarkEnd w:id="14"/>
    <w:bookmarkStart w:id="17" w:name="spanish"/>
    <w:p>
      <w:pPr>
        <w:pStyle w:val="Heading3"/>
      </w:pPr>
      <w:r>
        <w:t xml:space="preserve">Spanish</w:t>
      </w:r>
    </w:p>
    <w:p>
      <w:pPr>
        <w:pStyle w:val="FirstParagraph"/>
      </w:pPr>
      <w:r/>
      <w:r>
        <w:t xml:space="preserve"> </w:t>
      </w:r>
      <w:hyperlink r:id="rId15">
        <w:r>
          <w:rPr>
            <w:rStyle w:val="Hyperlink"/>
          </w:rPr>
          <w:t xml:space="preserve">Spanish language</w:t>
        </w:r>
      </w:hyperlink>
      <w:r>
        <w:t xml:space="preserve"> </w:t>
      </w:r>
      <w:r>
        <w:t xml:space="preserve">through our immersive and engaging program.</w:t>
      </w:r>
    </w:p>
    <w:p>
      <w:r>
        <w:drawing>
          <wp:inline>
            <wp:extent cx="3657600" cy="2428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https://www.bemidjistate.edu/academics/languages-indigenous-studies/wp-content/uploads/sites/100/2023/03/Spanish2212_0010.jpg</w:t>
      </w:r>
    </w:p>
    <w:p>
      <w:r>
        <w:t>Open doors to new opportunities and connect with millions of Spanish speakers worldwide by mastering the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information on the courses in this department, visit the</w:t>
      </w:r>
      <w:r>
        <w:t xml:space="preserve"> </w:t>
      </w:r>
      <w:hyperlink r:id="rId16">
        <w:r>
          <w:rPr>
            <w:rStyle w:val="Hyperlink"/>
          </w:rPr>
          <w:t xml:space="preserve">course catalog.</w:t>
        </w:r>
      </w:hyperlink>
    </w:p>
    <w:bookmarkEnd w:id="17"/>
    <w:bookmarkEnd w:id="18"/>
    <w:bookmarkStart w:id="19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Languages &amp; Indigenous Studies</w:t>
      </w:r>
      <w:r>
        <w:br/>
      </w:r>
      <w:r>
        <w:t xml:space="preserve">AIRC 112</w:t>
      </w:r>
      <w:r>
        <w:br/>
      </w:r>
      <w:r>
        <w:t xml:space="preserve">1500 Birchmont Dr NE #21</w:t>
      </w:r>
      <w:r>
        <w:br/>
      </w:r>
      <w:r>
        <w:t xml:space="preserve">Bemidji, MN 56601-2699</w:t>
      </w:r>
      <w:r>
        <w:br/>
      </w:r>
      <w:r>
        <w:t xml:space="preserve">Office: (218) 755-3968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s://www.bemidjistate.edu/academics/catalog/current" TargetMode="External"/><Relationship Id="rId9" Type="http://schemas.openxmlformats.org/officeDocument/2006/relationships/hyperlink" Target="https://www.bemidjistate.edu/academics/languages-indigenous-studies/courses-programs/german/" TargetMode="External"/><Relationship Id="rId11" Type="http://schemas.openxmlformats.org/officeDocument/2006/relationships/hyperlink" Target="https://www.bemidjistate.edu/academics/languages-indigenous-studies/courses-programs/indigenous-studies/" TargetMode="External"/><Relationship Id="rId13" Type="http://schemas.openxmlformats.org/officeDocument/2006/relationships/hyperlink" Target="https://www.bemidjistate.edu/academics/languages-indigenous-studies/courses-programs/ojibwe/" TargetMode="External"/><Relationship Id="rId15" Type="http://schemas.openxmlformats.org/officeDocument/2006/relationships/hyperlink" Target="https://www.bemidjistate.edu/academics/languages-indigenous-studies/courses-programs/spanish/" TargetMode="External"/><Relationship Id="rId10" Type="http://schemas.openxmlformats.org/officeDocument/2006/relationships/image" Target="media/image1.jpg"/><Relationship Id="rId12" Type="http://schemas.openxmlformats.org/officeDocument/2006/relationships/image" Target="media/image2.jpg"/><Relationship Id="rId14" Type="http://schemas.openxmlformats.org/officeDocument/2006/relationships/image" Target="media/image3.jpg"/><Relationship Id="rId17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www.bemidjistate.edu/academics/catalog/current" TargetMode="External"/><Relationship Id="rId9" Type="http://schemas.openxmlformats.org/officeDocument/2006/relationships/hyperlink" Target="https://www.bemidjistate.edu/academics/languages-indigenous-studies/courses-programs/german/" TargetMode="External"/><Relationship Id="rId11" Type="http://schemas.openxmlformats.org/officeDocument/2006/relationships/hyperlink" Target="https://www.bemidjistate.edu/academics/languages-indigenous-studies/courses-programs/indigenous-studies/" TargetMode="External"/><Relationship Id="rId13" Type="http://schemas.openxmlformats.org/officeDocument/2006/relationships/hyperlink" Target="https://www.bemidjistate.edu/academics/languages-indigenous-studies/courses-programs/ojibwe/" TargetMode="External"/><Relationship Id="rId15" Type="http://schemas.openxmlformats.org/officeDocument/2006/relationships/hyperlink" Target="https://www.bemidjistate.edu/academics/languages-indigenous-studies/courses-programs/spani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2026-09-09T23:26:58Z</dcterms:created>
  <dcterms:modified xsi:type="dcterms:W3CDTF">2026-09-09T23:26:58Z</dcterms:modified>
  <dc:identifier>ab80fb06-a91b-4b82-8c86-e2e529123009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