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Health Education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offers a wide range of health education programs through the</w:t>
      </w:r>
      <w:r>
        <w:t xml:space="preserve"> </w:t>
      </w:r>
      <w:hyperlink r:id="rId9">
        <w:r>
          <w:rPr>
            <w:rStyle w:val="Hyperlink"/>
          </w:rPr>
          <w:t xml:space="preserve">Student Center for Health and Counseling</w:t>
        </w:r>
      </w:hyperlink>
      <w:r>
        <w:t xml:space="preserve"> </w:t>
      </w:r>
      <w:r>
        <w:t xml:space="preserve">that promote wellness and encourage healthy lifestyle choices. We believe you have the innate wisdom to make wise choices about your health and well-being.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health-counselin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health-counse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Education</dc:title>
  <dc:creator/>
  <cp:keywords/>
  <dcterms:created xsi:type="dcterms:W3CDTF">2026-09-09T23:28:34Z</dcterms:created>
  <dcterms:modified xsi:type="dcterms:W3CDTF">2026-09-09T23:28:34Z</dcterms:modified>
  <dc:identifier>972dd8b4-282b-47e6-aabb-875552bcb022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