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Leadership</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t>With President John Hoffman at the helm, Bemidji State University prepares the leaders of tomorrow to succeed and serve in today’s world.</w:t>
            </w:r>
          </w:p>
        </w:tc>
      </w:tr>
    </w:tbl>
    <w:p>
      <w:r>
        <w:rPr>
          <w:i/>
          <w:sz w:val="18"/>
        </w:rPr>
        <w:t>— Page content begins below. Please do not edit the table above. —</w:t>
      </w:r>
    </w:p>
    <w:p>
      <w:pPr>
        <w:pStyle w:val="FirstParagraph"/>
      </w:pPr>
      <w:r>
        <w:t xml:space="preserve">With Dr. John Hoffman, BSU’s 12th president, at the helm, our top administrators, deans and student leaders work together to ensure that Bemidji State remains the region’s university of note.</w:t>
      </w:r>
    </w:p>
    <w:p>
      <w:pPr>
        <w:pStyle w:val="BodyText"/>
      </w:pPr>
      <w:r>
        <w:t xml:space="preserve">Bemidji State University, a member of the</w:t>
      </w:r>
      <w:r>
        <w:t xml:space="preserve"> </w:t>
      </w:r>
      <w:hyperlink r:id="rId9">
        <w:r>
          <w:rPr>
            <w:rStyle w:val="Hyperlink"/>
          </w:rPr>
          <w:t xml:space="preserve">Minnesota State system of colleges and universities</w:t>
        </w:r>
      </w:hyperlink>
      <w:r>
        <w:t xml:space="preserve">, is committed to preparing the students of northern Minnesota and beyond to succeed and serve in today’s world. As the landscape of American higher education continues to change, we evolve along with it, making sure that we are, first and foremost, a school where students come first.</w:t>
      </w:r>
    </w:p>
    <w:bookmarkStart w:id="15" w:name="leadership-through-collaboration"/>
    <w:p>
      <w:pPr>
        <w:pStyle w:val="Heading2"/>
      </w:pPr>
      <w:r>
        <w:t xml:space="preserve">Leadership Through Collaboration</w:t>
      </w:r>
    </w:p>
    <w:p>
      <w:pPr>
        <w:pStyle w:val="FirstParagraph"/>
      </w:pPr>
      <w:r>
        <w:t xml:space="preserve">In addition to the</w:t>
      </w:r>
      <w:r>
        <w:t xml:space="preserve"> </w:t>
      </w:r>
      <w:hyperlink r:id="rId10">
        <w:r>
          <w:rPr>
            <w:rStyle w:val="Hyperlink"/>
          </w:rPr>
          <w:t xml:space="preserve">Office of the President</w:t>
        </w:r>
      </w:hyperlink>
      <w:r>
        <w:t xml:space="preserve">, BSU has four administrative units overseeing the academic, student service and operational aspects of the university:</w:t>
      </w:r>
    </w:p>
    <w:p>
      <w:pPr>
        <w:pStyle w:val="Compact"/>
        <w:numPr>
          <w:ilvl w:val="0"/>
          <w:numId w:val="1001"/>
        </w:numPr>
      </w:pPr>
      <w:hyperlink r:id="rId11">
        <w:r>
          <w:rPr>
            <w:rStyle w:val="Hyperlink"/>
          </w:rPr>
          <w:t xml:space="preserve">Academic &amp; Student Affairs</w:t>
        </w:r>
      </w:hyperlink>
    </w:p>
    <w:p>
      <w:pPr>
        <w:pStyle w:val="Compact"/>
        <w:numPr>
          <w:ilvl w:val="0"/>
          <w:numId w:val="1001"/>
        </w:numPr>
      </w:pPr>
      <w:hyperlink r:id="rId12">
        <w:r>
          <w:rPr>
            <w:rStyle w:val="Hyperlink"/>
          </w:rPr>
          <w:t xml:space="preserve">Finance &amp; Administration</w:t>
        </w:r>
      </w:hyperlink>
    </w:p>
    <w:p>
      <w:pPr>
        <w:pStyle w:val="Compact"/>
        <w:numPr>
          <w:ilvl w:val="0"/>
          <w:numId w:val="1001"/>
        </w:numPr>
      </w:pPr>
      <w:hyperlink r:id="rId13">
        <w:r>
          <w:rPr>
            <w:rStyle w:val="Hyperlink"/>
          </w:rPr>
          <w:t xml:space="preserve">Student Life &amp; Success</w:t>
        </w:r>
      </w:hyperlink>
    </w:p>
    <w:p>
      <w:pPr>
        <w:pStyle w:val="FirstParagraph"/>
      </w:pPr>
      <w:r>
        <w:t xml:space="preserve">We are also powered by the activities of the</w:t>
      </w:r>
      <w:r>
        <w:t xml:space="preserve"> </w:t>
      </w:r>
      <w:hyperlink r:id="rId14">
        <w:r>
          <w:rPr>
            <w:rStyle w:val="Hyperlink"/>
          </w:rPr>
          <w:t xml:space="preserve">BSU Alumni &amp; Foundation</w:t>
        </w:r>
      </w:hyperlink>
      <w:r>
        <w:t xml:space="preserve">, which sustains our efforts through friend-raising and fundraising functions. The offices of the president and all cabinet members are always open to our students. Drop by or contact us with your questions, concerns and words of support for Bemidji State.</w:t>
      </w:r>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www.bemidjistate.edu/academics/affairs/" TargetMode="External"/><Relationship Id="rId9" Type="http://schemas.openxmlformats.org/officeDocument/2006/relationships/hyperlink" Target="http://www.minnstate.edu/" TargetMode="External"/><Relationship Id="rId14" Type="http://schemas.openxmlformats.org/officeDocument/2006/relationships/hyperlink" Target="https://bsualumni.org/" TargetMode="External"/><Relationship Id="rId12" Type="http://schemas.openxmlformats.org/officeDocument/2006/relationships/hyperlink" Target="https://www.bemidjistate.edu/offices/finance-administration/" TargetMode="External"/><Relationship Id="rId10" Type="http://schemas.openxmlformats.org/officeDocument/2006/relationships/hyperlink" Target="https://www.bemidjistate.edu/offices/president/" TargetMode="External"/><Relationship Id="rId13" Type="http://schemas.openxmlformats.org/officeDocument/2006/relationships/hyperlink" Target="https://www.bemidjistate.edu/offices/student-affairs/"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www.bemidjistate.edu/academics/affairs/" TargetMode="External"/><Relationship Id="rId9" Type="http://schemas.openxmlformats.org/officeDocument/2006/relationships/hyperlink" Target="http://www.minnstate.edu/" TargetMode="External"/><Relationship Id="rId14" Type="http://schemas.openxmlformats.org/officeDocument/2006/relationships/hyperlink" Target="https://bsualumni.org/" TargetMode="External"/><Relationship Id="rId12" Type="http://schemas.openxmlformats.org/officeDocument/2006/relationships/hyperlink" Target="https://www.bemidjistate.edu/offices/finance-administration/" TargetMode="External"/><Relationship Id="rId10" Type="http://schemas.openxmlformats.org/officeDocument/2006/relationships/hyperlink" Target="https://www.bemidjistate.edu/offices/president/" TargetMode="External"/><Relationship Id="rId13" Type="http://schemas.openxmlformats.org/officeDocument/2006/relationships/hyperlink" Target="https://www.bemidjistate.edu/offices/student-affai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Leadership</dc:title>
  <dc:creator/>
  <cp:keywords/>
  <dcterms:created xsi:type="dcterms:W3CDTF">2026-09-09T23:30:15Z</dcterms:created>
  <dcterms:modified xsi:type="dcterms:W3CDTF">2026-09-09T23:30:15Z</dcterms:modified>
  <dc:identifier>218cfb15-b291-44cb-8569-30a796809236</dc:identifier>
</cp:coreProperties>
</file>

<file path=docProps/custom.xml><?xml version="1.0" encoding="utf-8"?>
<Properties xmlns="http://schemas.openxmlformats.org/officeDocument/2006/custom-properties" xmlns:vt="http://schemas.openxmlformats.org/officeDocument/2006/docPropsVTypes"/>
</file>