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tbl>
      <w:tblPr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val="clear" w:fill="EFEFEF"/>
          </w:tcPr>
          <w:p>
            <w:r>
              <w:rPr>
                <w:rFonts w:ascii="Consolas" w:hAnsi="Consolas" w:cs="Consolas" w:eastAsia="Consolas"/>
                <w:b/>
              </w:rPr>
              <w:t>Title</w:t>
            </w:r>
          </w:p>
        </w:tc>
        <w:tc>
          <w:tcPr>
            <w:tcW w:type="dxa" w:w="4680"/>
          </w:tcPr>
          <w:p>
            <w:r>
              <w:rPr>
                <w:rFonts w:ascii="Consolas" w:hAnsi="Consolas" w:cs="Consolas" w:eastAsia="Consolas"/>
                <w:b w:val="0"/>
              </w:rPr>
              <w:t>Social Work</w:t>
            </w:r>
          </w:p>
        </w:tc>
      </w:tr>
      <w:tr>
        <w:tc>
          <w:tcPr>
            <w:tcW w:type="dxa" w:w="4680"/>
            <w:shd w:val="clear" w:fill="EFEFEF"/>
          </w:tcPr>
          <w:p>
            <w:r>
              <w:rPr>
                <w:rFonts w:ascii="Consolas" w:hAnsi="Consolas" w:cs="Consolas" w:eastAsia="Consolas"/>
                <w:b/>
              </w:rPr>
              <w:t>Meta Description</w:t>
            </w:r>
          </w:p>
        </w:tc>
        <w:tc>
          <w:tcPr>
            <w:tcW w:type="dxa" w:w="4680"/>
          </w:tcPr>
          <w:p>
            <w:r>
              <w:rPr>
                <w:rFonts w:ascii="Consolas" w:hAnsi="Consolas" w:cs="Consolas" w:eastAsia="Consolas"/>
                <w:b w:val="0"/>
              </w:rPr>
            </w:r>
          </w:p>
        </w:tc>
      </w:tr>
    </w:tbl>
    <w:p>
      <w:r>
        <w:rPr>
          <w:i/>
          <w:sz w:val="18"/>
        </w:rPr>
        <w:t>— Page content begins below. Please do not edit the table above. —</w:t>
      </w:r>
    </w:p>
    <w:bookmarkStart w:id="9" w:name="how-will-you-make-a-difference"/>
    <w:p>
      <w:pPr>
        <w:pStyle w:val="Heading2"/>
      </w:pPr>
      <w:r>
        <w:t xml:space="preserve">How Will YOU Make a Difference?</w:t>
      </w:r>
    </w:p>
    <w:p>
      <w:pPr>
        <w:pStyle w:val="FirstParagraph"/>
      </w:pPr>
      <w:r>
        <w:t xml:space="preserve">Are you passionate about helping others and making a positive impact in the world? With a social work degree, you will gain the skills and core cultural competencies to work with a diverse range of populations — from children and families, to people with disabilities, elders, healthcare organizations and communities.</w:t>
      </w:r>
    </w:p>
    <w:p>
      <w:pPr>
        <w:pStyle w:val="BodyText"/>
      </w:pPr>
      <w:r>
        <w:t xml:space="preserve">With Bemidji State’s Social Work Program, you’ll have the opportunity to specialize in Addictions, and even earn a Licensed Alcohol and Drug Counselor Certificate concurrently with your degree. And for those aspiring to become certified mental health counselors, BSU’s program sets you on the fast-track — we’re the only social work degree program that allows you to complete a master’s degree in just one year.</w:t>
      </w:r>
    </w:p>
    <w:bookmarkEnd w:id="9"/>
    <w:bookmarkStart w:id="11" w:name="admission-to-the-social-work-program"/>
    <w:p>
      <w:pPr>
        <w:pStyle w:val="Heading2"/>
      </w:pPr>
      <w:r>
        <w:t xml:space="preserve">Admission to the Social Work Program</w:t>
      </w:r>
    </w:p>
    <w:p>
      <w:pPr>
        <w:pStyle w:val="FirstParagraph"/>
      </w:pPr>
      <w:r>
        <w:t xml:space="preserve">Admission to the Social Work program requirements and proccess is detailed here.</w:t>
      </w:r>
    </w:p>
    <w:p>
      <w:pPr>
        <w:pStyle w:val="BodyText"/>
      </w:pPr>
      <w:hyperlink r:id="rId10">
        <w:r>
          <w:rPr>
            <w:rStyle w:val="Hyperlink"/>
          </w:rPr>
          <w:t xml:space="preserve">Get Started</w:t>
        </w:r>
      </w:hyperlink>
    </w:p>
    <w:bookmarkEnd w:id="11"/>
    <w:bookmarkStart w:id="13" w:name="about-us"/>
    <w:p>
      <w:pPr>
        <w:pStyle w:val="Heading2"/>
      </w:pPr>
      <w:r>
        <w:t xml:space="preserve">About Us</w:t>
      </w:r>
    </w:p>
    <w:p>
      <w:pPr>
        <w:pStyle w:val="FirstParagraph"/>
      </w:pPr>
      <w:r>
        <w:t xml:space="preserve">See how the Department of Social Work can expand your educational horizons.</w:t>
      </w:r>
    </w:p>
    <w:p>
      <w:pPr>
        <w:pStyle w:val="BodyText"/>
      </w:pPr>
      <w:hyperlink r:id="rId12">
        <w:r>
          <w:rPr>
            <w:rStyle w:val="Hyperlink"/>
          </w:rPr>
          <w:t xml:space="preserve">Read about our program</w:t>
        </w:r>
      </w:hyperlink>
    </w:p>
    <w:bookmarkEnd w:id="13"/>
    <w:bookmarkStart w:id="15" w:name="courses--programs"/>
    <w:p>
      <w:pPr>
        <w:pStyle w:val="Heading2"/>
      </w:pPr>
      <w:r>
        <w:t xml:space="preserve">Courses &amp; Programs</w:t>
      </w:r>
    </w:p>
    <w:p>
      <w:pPr>
        <w:pStyle w:val="FirstParagraph"/>
      </w:pPr>
      <w:r>
        <w:t xml:space="preserve">Our majors, minors and certificates are offered on-campus and through hybrid models.</w:t>
      </w:r>
    </w:p>
    <w:p>
      <w:pPr>
        <w:pStyle w:val="BodyText"/>
      </w:pPr>
      <w:hyperlink r:id="rId14">
        <w:r>
          <w:rPr>
            <w:rStyle w:val="Hyperlink"/>
          </w:rPr>
          <w:t xml:space="preserve">Explore our Social work programs</w:t>
        </w:r>
      </w:hyperlink>
    </w:p>
    <w:bookmarkEnd w:id="15"/>
    <w:bookmarkStart w:id="17" w:name="career-options"/>
    <w:p>
      <w:pPr>
        <w:pStyle w:val="Heading2"/>
      </w:pPr>
      <w:r>
        <w:t xml:space="preserve">Career Options</w:t>
      </w:r>
    </w:p>
    <w:p>
      <w:pPr>
        <w:pStyle w:val="FirstParagraph"/>
      </w:pPr>
      <w:r>
        <w:t xml:space="preserve">From becoming a community heath worker to a mental health counselor, a degree in social work will prepare you for a variety of career options.</w:t>
      </w:r>
    </w:p>
    <w:p>
      <w:pPr>
        <w:pStyle w:val="BodyText"/>
      </w:pPr>
      <w:hyperlink r:id="rId16">
        <w:r>
          <w:rPr>
            <w:rStyle w:val="Hyperlink"/>
          </w:rPr>
          <w:t xml:space="preserve">Find your career path</w:t>
        </w:r>
      </w:hyperlink>
    </w:p>
    <w:bookmarkEnd w:id="17"/>
    <w:bookmarkStart w:id="19" w:name="student-opportunities"/>
    <w:p>
      <w:pPr>
        <w:pStyle w:val="Heading2"/>
      </w:pPr>
      <w:r>
        <w:t xml:space="preserve">Student Opportunities</w:t>
      </w:r>
    </w:p>
    <w:p>
      <w:pPr>
        <w:pStyle w:val="FirstParagraph"/>
      </w:pPr>
      <w:r>
        <w:t xml:space="preserve">Bemidji State’s social work department offers a wide variety of student opportunities ranging from over student guide, social work club and need-based scholarships.</w:t>
      </w:r>
    </w:p>
    <w:p>
      <w:pPr>
        <w:pStyle w:val="BodyText"/>
      </w:pPr>
      <w:hyperlink r:id="rId18">
        <w:r>
          <w:rPr>
            <w:rStyle w:val="Hyperlink"/>
          </w:rPr>
          <w:t xml:space="preserve">View Opportunities</w:t>
        </w:r>
      </w:hyperlink>
    </w:p>
    <w:bookmarkEnd w:id="19"/>
    <w:bookmarkStart w:id="21" w:name="faculty--staff"/>
    <w:p>
      <w:pPr>
        <w:pStyle w:val="Heading2"/>
      </w:pPr>
      <w:r>
        <w:t xml:space="preserve">Faculty &amp; Staff</w:t>
      </w:r>
    </w:p>
    <w:p>
      <w:pPr>
        <w:pStyle w:val="FirstParagraph"/>
      </w:pPr>
      <w:r>
        <w:t xml:space="preserve">Bemidji State’s team of award-winning faculty support and educate our students every day. You deserve to learn from the best.</w:t>
      </w:r>
    </w:p>
    <w:p>
      <w:pPr>
        <w:pStyle w:val="BodyText"/>
      </w:pPr>
      <w:hyperlink r:id="rId20">
        <w:r>
          <w:rPr>
            <w:rStyle w:val="Hyperlink"/>
          </w:rPr>
          <w:t xml:space="preserve">Our faculty members</w:t>
        </w:r>
      </w:hyperlink>
    </w:p>
    <w:bookmarkEnd w:id="2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2" Type="http://schemas.openxmlformats.org/officeDocument/2006/relationships/hyperlink" Target="https://www.bemidjistate.edu/academics/social-work/about-us/" TargetMode="External"/><Relationship Id="rId10" Type="http://schemas.openxmlformats.org/officeDocument/2006/relationships/hyperlink" Target="https://www.bemidjistate.edu/academics/social-work/admission-to-the-social-work-program/" TargetMode="External"/><Relationship Id="rId16" Type="http://schemas.openxmlformats.org/officeDocument/2006/relationships/hyperlink" Target="https://www.bemidjistate.edu/academics/social-work/career-options/" TargetMode="External"/><Relationship Id="rId14" Type="http://schemas.openxmlformats.org/officeDocument/2006/relationships/hyperlink" Target="https://www.bemidjistate.edu/academics/social-work/courses-programs/" TargetMode="External"/><Relationship Id="rId20" Type="http://schemas.openxmlformats.org/officeDocument/2006/relationships/hyperlink" Target="https://www.bemidjistate.edu/academics/social-work/faculty-staff/" TargetMode="External"/><Relationship Id="rId18" Type="http://schemas.openxmlformats.org/officeDocument/2006/relationships/hyperlink" Target="https://www.bemidjistate.edu/academics/social-work/student-resources/" TargetMode="External"/></Relationships>
</file>

<file path=word/_rels/footnotes.xml.rels><?xml version='1.0' encoding='UTF-8' standalone='yes'?>
<Relationships xmlns="http://schemas.openxmlformats.org/package/2006/relationships"><Relationship Id="rId12" Type="http://schemas.openxmlformats.org/officeDocument/2006/relationships/hyperlink" Target="https://www.bemidjistate.edu/academics/social-work/about-us/" TargetMode="External"/><Relationship Id="rId10" Type="http://schemas.openxmlformats.org/officeDocument/2006/relationships/hyperlink" Target="https://www.bemidjistate.edu/academics/social-work/admission-to-the-social-work-program/" TargetMode="External"/><Relationship Id="rId16" Type="http://schemas.openxmlformats.org/officeDocument/2006/relationships/hyperlink" Target="https://www.bemidjistate.edu/academics/social-work/career-options/" TargetMode="External"/><Relationship Id="rId14" Type="http://schemas.openxmlformats.org/officeDocument/2006/relationships/hyperlink" Target="https://www.bemidjistate.edu/academics/social-work/courses-programs/" TargetMode="External"/><Relationship Id="rId20" Type="http://schemas.openxmlformats.org/officeDocument/2006/relationships/hyperlink" Target="https://www.bemidjistate.edu/academics/social-work/faculty-staff/" TargetMode="External"/><Relationship Id="rId18" Type="http://schemas.openxmlformats.org/officeDocument/2006/relationships/hyperlink" Target="https://www.bemidjistate.edu/academics/social-work/student-resources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Social Work</dc:title>
  <dc:creator/>
  <cp:keywords/>
  <dcterms:created xsi:type="dcterms:W3CDTF">2026-09-09T23:30:40Z</dcterms:created>
  <dcterms:modified xsi:type="dcterms:W3CDTF">2026-09-09T23:30:40Z</dcterms:modified>
  <dc:identifier>200b200b-0384-4239-9042-ac174444b025</dc:identifier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