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Wildlife Biology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wildlife biology major at Bemidji State is designed for students who want careers with natural resource agencies or for graduate school in wildlife biology.</w:t>
      </w:r>
    </w:p>
    <w:p>
      <w:pPr>
        <w:pStyle w:val="BodyText"/>
      </w:pPr>
      <w:r>
        <w:t xml:space="preserve">We have designed our program so that with careful selection of liberal education courses, graduates can fulfill the educational requirements for certification as an associate wildlife biologist by</w:t>
      </w:r>
      <w:r>
        <w:t xml:space="preserve"> </w:t>
      </w:r>
      <w:hyperlink r:id="rId9">
        <w:r>
          <w:rPr>
            <w:rStyle w:val="Hyperlink"/>
          </w:rPr>
          <w:t xml:space="preserve">The Wildlife Society</w:t>
        </w:r>
      </w:hyperlink>
      <w:r>
        <w:t xml:space="preserve">.</w:t>
      </w:r>
    </w:p>
    <w:p>
      <w:pPr>
        <w:pStyle w:val="BodyText"/>
      </w:pPr>
      <w:r>
        <w:t xml:space="preserve">For more information about the courses in this program,</w:t>
      </w:r>
      <w:r>
        <w:t xml:space="preserve"> </w:t>
      </w:r>
      <w:hyperlink r:id="rId10">
        <w:r>
          <w:rPr>
            <w:rStyle w:val="Hyperlink"/>
          </w:rPr>
          <w:t xml:space="preserve">visit the course catalog.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ildlife.org/" TargetMode="External"/><Relationship Id="rId10" Type="http://schemas.openxmlformats.org/officeDocument/2006/relationships/hyperlink" Target="https://www.bemidjistate.edu/academics/catalog/current/programs/bs__wlb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ildlife.org/" TargetMode="External"/><Relationship Id="rId10" Type="http://schemas.openxmlformats.org/officeDocument/2006/relationships/hyperlink" Target="https://www.bemidjistate.edu/academics/catalog/current/programs/bs__wlb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Wildlife Biology</dc:title>
  <dc:creator/>
  <cp:keywords/>
  <dcterms:created xsi:type="dcterms:W3CDTF">2026-09-09T23:30:53Z</dcterms:created>
  <dcterms:modified xsi:type="dcterms:W3CDTF">2026-09-09T23:30:53Z</dcterms:modified>
  <dc:identifier>1f2ce753-1ff0-4a86-82e8-d14b1f5bfb5a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