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Institutional Review Board (IRB)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BSU Institutional Review Board [IRB], previously the Human Subjects Committee, was created for the purpose of securing approval to administer surveys, interviews, etc., while protecting the well-being of human and non-human (animal) research subjects.</w:t>
      </w:r>
    </w:p>
    <w:p>
      <w:pPr>
        <w:pStyle w:val="BodyText"/>
      </w:pPr>
      <w:r>
        <w:t xml:space="preserve">IRB approval must be secured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survey/interview is administered or research is conducted. The approval process involves submitting a proposal and proof of CITI certification.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Policies &amp; Procedures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Certification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Proposal Submissions &amp; Updates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Submit Your Proposal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Contact for Questions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academics/graduate-studies/institutional-review-board/certification/" TargetMode="External"/><Relationship Id="rId13" Type="http://schemas.openxmlformats.org/officeDocument/2006/relationships/hyperlink" Target="https://www.bemidjistate.edu/academics/graduate-studies/institutional-review-board/contact/" TargetMode="External"/><Relationship Id="rId9" Type="http://schemas.openxmlformats.org/officeDocument/2006/relationships/hyperlink" Target="https://www.bemidjistate.edu/academics/graduate-studies/institutional-review-board/policies-and-procedures/" TargetMode="External"/><Relationship Id="rId11" Type="http://schemas.openxmlformats.org/officeDocument/2006/relationships/hyperlink" Target="https://www.bemidjistate.edu/academics/graduate-studies/institutional-review-board/proposal-submissions/" TargetMode="External"/><Relationship Id="rId12" Type="http://schemas.openxmlformats.org/officeDocument/2006/relationships/hyperlink" Target="https://www.bemidjistate.edu/academics/graduate-studies/institutional-review-board/proposal-submissions/submit-your-irb-proposal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academics/graduate-studies/institutional-review-board/certification/" TargetMode="External"/><Relationship Id="rId13" Type="http://schemas.openxmlformats.org/officeDocument/2006/relationships/hyperlink" Target="https://www.bemidjistate.edu/academics/graduate-studies/institutional-review-board/contact/" TargetMode="External"/><Relationship Id="rId9" Type="http://schemas.openxmlformats.org/officeDocument/2006/relationships/hyperlink" Target="https://www.bemidjistate.edu/academics/graduate-studies/institutional-review-board/policies-and-procedures/" TargetMode="External"/><Relationship Id="rId11" Type="http://schemas.openxmlformats.org/officeDocument/2006/relationships/hyperlink" Target="https://www.bemidjistate.edu/academics/graduate-studies/institutional-review-board/proposal-submissions/" TargetMode="External"/><Relationship Id="rId12" Type="http://schemas.openxmlformats.org/officeDocument/2006/relationships/hyperlink" Target="https://www.bemidjistate.edu/academics/graduate-studies/institutional-review-board/proposal-submissions/submit-your-irb-propos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Institutional Review Board (IRB)</dc:title>
  <dc:creator/>
  <cp:keywords/>
  <dcterms:created xsi:type="dcterms:W3CDTF">2026-09-09T23:30:57Z</dcterms:created>
  <dcterms:modified xsi:type="dcterms:W3CDTF">2026-09-09T23:30:57Z</dcterms:modified>
  <dc:identifier>6a31c639-48f3-43b4-a8cc-769a5a76c82e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