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Lucerne, Switzerland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Our exchange partner in Switzerland is the</w:t>
      </w:r>
      <w:r>
        <w:t xml:space="preserve"> </w:t>
      </w:r>
      <w:hyperlink r:id="rId9">
        <w:r>
          <w:rPr>
            <w:rStyle w:val="Hyperlink"/>
          </w:rPr>
          <w:t xml:space="preserve">University of Teacher Education, Lucerne.</w:t>
        </w:r>
      </w:hyperlink>
    </w:p>
    <w:p>
      <w:pPr>
        <w:pStyle w:val="BodyText"/>
      </w:pPr>
      <w:r>
        <w:rPr>
          <w:b/>
          <w:bCs/>
        </w:rPr>
        <w:t xml:space="preserve">Watch</w:t>
      </w:r>
      <w:r>
        <w:t xml:space="preserve"> this </w:t>
      </w:r>
      <w:hyperlink r:id="rId10">
        <w:r>
          <w:rPr>
            <w:rStyle w:val="Hyperlink"/>
          </w:rPr>
          <w:t xml:space="preserve">recorded live Webinar</w:t>
        </w:r>
      </w:hyperlink>
      <w:r>
        <w:t xml:space="preserve"> </w:t>
      </w:r>
      <w:r>
        <w:t xml:space="preserve">with staff from PH Lucerne for more information.</w:t>
      </w:r>
    </w:p>
    <w:p>
      <w:pPr>
        <w:pStyle w:val="BodyText"/>
      </w:pPr>
      <w:r>
        <w:t xml:space="preserve">While this partner is an education school, non education majors may also attend as they offer courses in English that may work for liberal education credits.</w:t>
      </w:r>
    </w:p>
    <w:p>
      <w:pPr>
        <w:pStyle w:val="BodyText"/>
      </w:pPr>
      <w:hyperlink r:id="rId11">
        <w:r>
          <w:rPr>
            <w:rStyle w:val="Hyperlink"/>
          </w:rPr>
          <w:t xml:space="preserve">FACT SHEET PH Lucerne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Come to Switzerland for a Semester</w:t>
        </w:r>
      </w:hyperlink>
    </w:p>
    <w:p>
      <w:r>
        <w:drawing>
          <wp:inline>
            <wp:extent cx="3657600" cy="2060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60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https://www.bemidjistate.edu/services/international/wp-content/uploads/sites/19/2014/08/lucerne-300x169.jpg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mediaspace.minnstate.edu/media/University+of+Teacher+Education%2C+Lucerne%2C+Switzerland/1_2jd0xp8x" TargetMode="External"/><Relationship Id="rId12" Type="http://schemas.openxmlformats.org/officeDocument/2006/relationships/hyperlink" Target="https://www.bemidjistate.edu/services/international/wp-content/uploads/sites/19/2021/03/Come-to-Switzerland-for-a-Semester.pdf" TargetMode="External"/><Relationship Id="rId11" Type="http://schemas.openxmlformats.org/officeDocument/2006/relationships/hyperlink" Target="https://www.phlu.ch/_Resources/Persistent/a/0/e/f/a0efd0c3a2a6207a69b9952462e4ae056c66e64f/IB_Factsheet%20Mobility%20Semester_20240521.pdf" TargetMode="External"/><Relationship Id="rId9" Type="http://schemas.openxmlformats.org/officeDocument/2006/relationships/hyperlink" Target="https://www.phlu.ch/faecher-und-schwerpunkte/international-studies/en-international-studies/international-office.html" TargetMode="External"/><Relationship Id="rId13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mediaspace.minnstate.edu/media/University+of+Teacher+Education%2C+Lucerne%2C+Switzerland/1_2jd0xp8x" TargetMode="External"/><Relationship Id="rId12" Type="http://schemas.openxmlformats.org/officeDocument/2006/relationships/hyperlink" Target="https://www.bemidjistate.edu/services/international/wp-content/uploads/sites/19/2021/03/Come-to-Switzerland-for-a-Semester.pdf" TargetMode="External"/><Relationship Id="rId11" Type="http://schemas.openxmlformats.org/officeDocument/2006/relationships/hyperlink" Target="https://www.phlu.ch/_Resources/Persistent/a/0/e/f/a0efd0c3a2a6207a69b9952462e4ae056c66e64f/IB_Factsheet%20Mobility%20Semester_20240521.pdf" TargetMode="External"/><Relationship Id="rId9" Type="http://schemas.openxmlformats.org/officeDocument/2006/relationships/hyperlink" Target="https://www.phlu.ch/faecher-und-schwerpunkte/international-studies/en-international-studies/international-offi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Lucerne, Switzerland</dc:title>
  <dc:creator/>
  <cp:keywords/>
  <dcterms:created xsi:type="dcterms:W3CDTF">2026-09-09T23:31:08Z</dcterms:created>
  <dcterms:modified xsi:type="dcterms:W3CDTF">2026-09-09T23:31:08Z</dcterms:modified>
  <dc:identifier>939a2a08-4095-47ad-b5ce-0fb5a1f68939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