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Workforce &amp; Professional Training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At the Center for Professional Development, our team of faculty members is dedicated to helping you achieve your professional development goals. Whether you’re looking to improve your teaching effectiveness,</w:t>
      </w:r>
      <w:r>
        <w:t xml:space="preserve"> </w:t>
      </w:r>
      <w:hyperlink r:id="rId9">
        <w:r>
          <w:rPr>
            <w:rStyle w:val="Hyperlink"/>
          </w:rPr>
          <w:t xml:space="preserve">seek mentorship</w:t>
        </w:r>
      </w:hyperlink>
      <w:r>
        <w:t xml:space="preserve"> </w:t>
      </w:r>
      <w:r>
        <w:t xml:space="preserve">or get more involved in the university community, we offer a wide variety of services and resources.</w:t>
      </w:r>
    </w:p>
    <w:p>
      <w:pPr>
        <w:pStyle w:val="BodyText"/>
      </w:pPr>
      <w:r>
        <w:t xml:space="preserve">Our resources are designed to help you meet the</w:t>
      </w:r>
      <w:r>
        <w:t xml:space="preserve"> </w:t>
      </w:r>
      <w:hyperlink r:id="rId10">
        <w:r>
          <w:rPr>
            <w:rStyle w:val="Hyperlink"/>
          </w:rPr>
          <w:t xml:space="preserve">Criteria</w:t>
        </w:r>
      </w:hyperlink>
      <w:r>
        <w:t xml:space="preserve"> </w:t>
      </w:r>
      <w:r>
        <w:t xml:space="preserve">for completing your PDP. When working on your PDP, PDR, and/or</w:t>
      </w:r>
      <w:r>
        <w:t xml:space="preserve"> </w:t>
      </w:r>
      <w:hyperlink r:id="rId11">
        <w:r>
          <w:rPr>
            <w:rStyle w:val="Hyperlink"/>
          </w:rPr>
          <w:t xml:space="preserve">Tenure &amp; Promotion</w:t>
        </w:r>
      </w:hyperlink>
      <w:r>
        <w:t xml:space="preserve"> </w:t>
      </w:r>
      <w:r>
        <w:t xml:space="preserve">materials, please work with your department chairs and deans for discipline-specific and individual consultation.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offices/professional-development/new-faculty/" TargetMode="External"/><Relationship Id="rId10" Type="http://schemas.openxmlformats.org/officeDocument/2006/relationships/hyperlink" Target="https://www.bemidjistate.edu/offices/professional-development/professional-development-plan-and-report/" TargetMode="External"/><Relationship Id="rId11" Type="http://schemas.openxmlformats.org/officeDocument/2006/relationships/hyperlink" Target="https://www.bemidjistate.edu/offices/professional-development/tenure-promotion-resource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offices/professional-development/new-faculty/" TargetMode="External"/><Relationship Id="rId10" Type="http://schemas.openxmlformats.org/officeDocument/2006/relationships/hyperlink" Target="https://www.bemidjistate.edu/offices/professional-development/professional-development-plan-and-report/" TargetMode="External"/><Relationship Id="rId11" Type="http://schemas.openxmlformats.org/officeDocument/2006/relationships/hyperlink" Target="https://www.bemidjistate.edu/offices/professional-development/tenure-promotion-resour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Workforce &amp; Professional Training</dc:title>
  <dc:creator/>
  <cp:keywords/>
  <dcterms:created xsi:type="dcterms:W3CDTF">2026-09-09T23:31:47Z</dcterms:created>
  <dcterms:modified xsi:type="dcterms:W3CDTF">2026-09-09T23:31:47Z</dcterms:modified>
  <dc:identifier>513e4945-b4ef-4c23-943e-a153ce07dfcf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