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Beaver Alert Non-BSU Users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beaver-alert-non-bsu-users-sign-up-form"/>
    <w:p>
      <w:pPr>
        <w:pStyle w:val="Heading2"/>
      </w:pPr>
      <w:r>
        <w:t xml:space="preserve">Beaver Alert Non-BSU Users Sign Up Form</w:t>
      </w:r>
    </w:p>
    <w:p>
      <w:pPr>
        <w:pStyle w:val="FirstParagraph"/>
      </w:pPr>
      <w:r>
        <w:t xml:space="preserve">Name(Required)</w:t>
      </w:r>
    </w:p>
    <w:p>
      <w:pPr>
        <w:pStyle w:val="BodyText"/>
      </w:pPr>
      <w:r>
        <w:t xml:space="preserve">First</w:t>
      </w:r>
    </w:p>
    <w:p>
      <w:pPr>
        <w:pStyle w:val="BodyText"/>
      </w:pPr>
      <w:r>
        <w:t xml:space="preserve">Last</w:t>
      </w:r>
    </w:p>
    <w:p>
      <w:pPr>
        <w:pStyle w:val="BodyText"/>
      </w:pPr>
      <w:r>
        <w:t xml:space="preserve">Primary Email(Required)</w:t>
      </w:r>
    </w:p>
    <w:p>
      <w:pPr>
        <w:pStyle w:val="BodyText"/>
      </w:pPr>
      <w:r>
        <w:t xml:space="preserve">Additional Email (Optional)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Consent(Required)</w:t>
      </w:r>
    </w:p>
    <w:p>
      <w:pPr>
        <w:pStyle w:val="BodyText"/>
      </w:pPr>
      <w:r>
        <w:t xml:space="preserve">I agree to the privacy policy.</w:t>
      </w:r>
    </w:p>
    <w:p>
      <w:pPr>
        <w:pStyle w:val="BodyText"/>
      </w:pPr>
      <w:r>
        <w:t xml:space="preserve">In order to provide emergency notification services you must agree to</w:t>
      </w:r>
      <w:r>
        <w:t xml:space="preserve"> </w:t>
      </w:r>
      <w:hyperlink r:id="rId9">
        <w:r>
          <w:rPr>
            <w:rStyle w:val="Hyperlink"/>
          </w:rPr>
          <w:t xml:space="preserve">Blackboard's Privacy Statement.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anthology.com/trust-center/privacy-statement#intro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anthology.com/trust-center/privacy-statement#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Beaver Alert Non-BSU Users</dc:title>
  <dc:creator/>
  <cp:keywords/>
  <dcterms:created xsi:type="dcterms:W3CDTF">2026-09-09T23:31:55Z</dcterms:created>
  <dcterms:modified xsi:type="dcterms:W3CDTF">2026-09-09T23:31:55Z</dcterms:modified>
  <dc:identifier>8f356f8e-ab6b-4dcc-96ae-c99cb4f66c06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