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Career Services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t>We're your source for guidance and support as you clarify and pursue your goals to establish a rewarding career and begin a lifetime of learning.</w:t>
            </w:r>
          </w:p>
        </w:tc>
      </w:tr>
    </w:tbl>
    <w:p>
      <w:r>
        <w:rPr>
          <w:i/>
          <w:sz w:val="18"/>
        </w:rPr>
        <w:t>— Page content begins below. Please do not edit the table above. —</w:t>
      </w:r>
    </w:p>
    <w:bookmarkStart w:id="9" w:name="from-here-to-career"/>
    <w:p>
      <w:pPr>
        <w:pStyle w:val="Heading2"/>
      </w:pPr>
      <w:r>
        <w:t xml:space="preserve">From Here to Career</w:t>
      </w:r>
    </w:p>
    <w:p>
      <w:pPr>
        <w:pStyle w:val="FirstParagraph"/>
      </w:pPr>
      <w:r>
        <w:t xml:space="preserve">Welcome to Career Advancement at Bemidji State University. The Career Advancement Office connects students, alumni, and top employers in the industry to empower lifelong career success. We are your source for guidance and support as you clarify and pursue your dreams. Our goal is to ensure that you are always moving forward, whether you’re starting out, growing, or hiring.</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Services</dc:title>
  <dc:creator/>
  <cp:keywords/>
  <dcterms:created xsi:type="dcterms:W3CDTF">2026-09-09T23:32:18Z</dcterms:created>
  <dcterms:modified xsi:type="dcterms:W3CDTF">2026-09-09T23:32:18Z</dcterms:modified>
  <dc:identifier>fffaaeef-a398-4c5b-b4ac-415fc845f7e9</dc:identifier>
</cp:coreProperties>
</file>

<file path=docProps/custom.xml><?xml version="1.0" encoding="utf-8"?>
<Properties xmlns="http://schemas.openxmlformats.org/officeDocument/2006/custom-properties" xmlns:vt="http://schemas.openxmlformats.org/officeDocument/2006/docPropsVTypes"/>
</file>