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Student Support Services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BSU has your back. If you need some help, we’re here for you.</w:t>
      </w:r>
    </w:p>
    <w:bookmarkStart w:id="10" w:name="accessibility-services"/>
    <w:p>
      <w:pPr>
        <w:pStyle w:val="Heading2"/>
      </w:pPr>
      <w:r>
        <w:t xml:space="preserve">Accessibility Services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Office of Accessibility Services</w:t>
        </w:r>
      </w:hyperlink>
      <w:r>
        <w:t xml:space="preserve"> </w:t>
      </w:r>
      <w:r>
        <w:t xml:space="preserve">provides academic accommodations for BSU students with documented disabling conditions. We strive to improve the educational development of students with disabilities and enhance understanding and support within the campus community.</w:t>
      </w:r>
    </w:p>
    <w:bookmarkEnd w:id="10"/>
    <w:bookmarkStart w:id="12" w:name="advising-center"/>
    <w:p>
      <w:pPr>
        <w:pStyle w:val="Heading2"/>
      </w:pPr>
      <w:r>
        <w:t xml:space="preserve">Advising Center</w:t>
      </w:r>
    </w:p>
    <w:p>
      <w:pPr>
        <w:pStyle w:val="FirstParagraph"/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Advising Center</w:t>
        </w:r>
      </w:hyperlink>
      <w:r>
        <w:t xml:space="preserve"> </w:t>
      </w:r>
      <w:r>
        <w:t xml:space="preserve">helps students with things like choosing a major, understanding the degree audit report, getting registered and making progress toward their degree. You’ll also find proctored testing services and get help submitting forms and petitions.</w:t>
      </w:r>
    </w:p>
    <w:bookmarkEnd w:id="12"/>
    <w:bookmarkStart w:id="14" w:name="american-indian-resource-center"/>
    <w:p>
      <w:pPr>
        <w:pStyle w:val="Heading2"/>
      </w:pPr>
      <w:r>
        <w:t xml:space="preserve">American Indian Resource Center</w:t>
      </w:r>
    </w:p>
    <w:p>
      <w:pPr>
        <w:pStyle w:val="FirstParagraph"/>
      </w:pPr>
      <w:r>
        <w:t xml:space="preserve">Centrally located between three of Minnesota’s largest reservations, the</w:t>
      </w:r>
      <w:r>
        <w:t xml:space="preserve"> </w:t>
      </w:r>
      <w:hyperlink r:id="rId13">
        <w:r>
          <w:rPr>
            <w:rStyle w:val="Hyperlink"/>
          </w:rPr>
          <w:t xml:space="preserve">AIRC</w:t>
        </w:r>
      </w:hyperlink>
      <w:r>
        <w:t xml:space="preserve"> </w:t>
      </w:r>
      <w:r>
        <w:t xml:space="preserve">is a place to come together and learn. If you are an American Indian student, you can turn to us for support. If you’re a community member, whether nearby or across the globe, you’re invited to contact us, come visit and participate in the cultural interaction and enrichment opportunities offered here. Biindigen!</w:t>
      </w:r>
    </w:p>
    <w:bookmarkEnd w:id="14"/>
    <w:bookmarkStart w:id="15" w:name="buckys-cupboard-food-pantry"/>
    <w:p>
      <w:pPr>
        <w:pStyle w:val="Heading2"/>
      </w:pPr>
      <w:r>
        <w:t xml:space="preserve">Bucky’s Cupboard Food Pantry</w:t>
      </w:r>
    </w:p>
    <w:p>
      <w:pPr>
        <w:pStyle w:val="FirstParagraph"/>
      </w:pPr>
      <w:r>
        <w:t xml:space="preserve">Bucky’s Cupboard provides supplemental food resources to students in need through some university funding, faculty/staff and student donations and through the generous support of the United Way of the Bemidji Area.</w:t>
      </w:r>
    </w:p>
    <w:bookmarkEnd w:id="15"/>
    <w:bookmarkStart w:id="17" w:name="career-services"/>
    <w:p>
      <w:pPr>
        <w:pStyle w:val="Heading2"/>
      </w:pPr>
      <w:r>
        <w:t xml:space="preserve">Career Services</w:t>
      </w:r>
    </w:p>
    <w:p>
      <w:pPr>
        <w:pStyle w:val="FirstParagraph"/>
      </w:pPr>
      <w:r>
        <w:t xml:space="preserve">Consider the</w:t>
      </w:r>
      <w:r>
        <w:t xml:space="preserve"> </w:t>
      </w:r>
      <w:hyperlink r:id="rId16">
        <w:r>
          <w:rPr>
            <w:rStyle w:val="Hyperlink"/>
          </w:rPr>
          <w:t xml:space="preserve">Career Services</w:t>
        </w:r>
      </w:hyperlink>
      <w:r>
        <w:t xml:space="preserve"> </w:t>
      </w:r>
      <w:r>
        <w:t xml:space="preserve">staff your partner in navigating the world of job searches, resumes and interviews. There are so many opportunities. We’ll help you find the one that’s right.</w:t>
      </w:r>
    </w:p>
    <w:bookmarkEnd w:id="17"/>
    <w:bookmarkStart w:id="19" w:name="health--counseling"/>
    <w:p>
      <w:pPr>
        <w:pStyle w:val="Heading2"/>
      </w:pPr>
      <w:r>
        <w:t xml:space="preserve">Health &amp; Counseling</w:t>
      </w:r>
    </w:p>
    <w:p>
      <w:pPr>
        <w:pStyle w:val="FirstParagraph"/>
      </w:pPr>
      <w:r>
        <w:t xml:space="preserve">Our comprehensive and integrated health care facility includes both</w:t>
      </w:r>
      <w:r>
        <w:t xml:space="preserve"> </w:t>
      </w:r>
      <w:hyperlink r:id="rId18">
        <w:r>
          <w:rPr>
            <w:rStyle w:val="Hyperlink"/>
          </w:rPr>
          <w:t xml:space="preserve">health and counseling services</w:t>
        </w:r>
      </w:hyperlink>
      <w:r>
        <w:t xml:space="preserve">. We provide students with access to primary health care, ongoing health maintenance, information about health care and disease prevention, individualized personal counseling, group therapy and a host of outreach health education services.</w:t>
      </w:r>
    </w:p>
    <w:bookmarkEnd w:id="19"/>
    <w:bookmarkStart w:id="21" w:name="international-program-center"/>
    <w:p>
      <w:pPr>
        <w:pStyle w:val="Heading2"/>
      </w:pPr>
      <w:r>
        <w:t xml:space="preserve">International Program Center</w:t>
      </w:r>
    </w:p>
    <w:p>
      <w:pPr>
        <w:pStyle w:val="FirstParagraph"/>
      </w:pPr>
      <w:r>
        <w:t xml:space="preserve">We provide</w:t>
      </w:r>
      <w:r>
        <w:t xml:space="preserve"> </w:t>
      </w:r>
      <w:hyperlink r:id="rId20">
        <w:r>
          <w:rPr>
            <w:rStyle w:val="Hyperlink"/>
          </w:rPr>
          <w:t xml:space="preserve">guidance and support</w:t>
        </w:r>
      </w:hyperlink>
      <w:r>
        <w:t xml:space="preserve"> </w:t>
      </w:r>
      <w:r>
        <w:t xml:space="preserve">for students who come to us from across the globe as well as for BSU students wishing to study abroad.</w:t>
      </w:r>
    </w:p>
    <w:bookmarkEnd w:id="21"/>
    <w:bookmarkStart w:id="23" w:name="northwoods-queer-outreach"/>
    <w:p>
      <w:pPr>
        <w:pStyle w:val="Heading2"/>
      </w:pPr>
      <w:r>
        <w:t xml:space="preserve">Northwoods Queer Outreach</w:t>
      </w:r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Northwoods Queer Outreach</w:t>
        </w:r>
      </w:hyperlink>
      <w:r>
        <w:t xml:space="preserve"> </w:t>
      </w:r>
      <w:r>
        <w:t xml:space="preserve">is an initiative that aims to increase queer and transgender representation, support and acceptance across campus and within the Bemidji community. We provide valuable education and resources for the LGBTQIAP2S+ student community, while promoting a welcoming and inclusive environment for all.</w:t>
      </w:r>
    </w:p>
    <w:bookmarkEnd w:id="23"/>
    <w:bookmarkStart w:id="25" w:name="public-safety"/>
    <w:p>
      <w:pPr>
        <w:pStyle w:val="Heading2"/>
      </w:pPr>
      <w:r>
        <w:t xml:space="preserve">Public Safety</w:t>
      </w:r>
    </w:p>
    <w:p>
      <w:pPr>
        <w:pStyle w:val="FirstParagraph"/>
      </w:pPr>
      <w:hyperlink r:id="rId24">
        <w:r>
          <w:rPr>
            <w:rStyle w:val="Hyperlink"/>
          </w:rPr>
          <w:t xml:space="preserve">Public Safety</w:t>
        </w:r>
      </w:hyperlink>
      <w:r>
        <w:t xml:space="preserve"> </w:t>
      </w:r>
      <w:r>
        <w:t xml:space="preserve">provides safety and security to the campus community and ensures an environment where diverse, social, cultural and academic values are allowed to develop and prosper.</w:t>
      </w:r>
    </w:p>
    <w:bookmarkEnd w:id="25"/>
    <w:bookmarkStart w:id="30" w:name="student-emergency-assistance"/>
    <w:p>
      <w:pPr>
        <w:pStyle w:val="Heading2"/>
      </w:pPr>
      <w:r>
        <w:t xml:space="preserve">Student Emergency Assistance</w:t>
      </w:r>
    </w:p>
    <w:bookmarkStart w:id="27" w:name="random-acts-of-kindness"/>
    <w:p>
      <w:pPr>
        <w:pStyle w:val="Heading3"/>
      </w:pPr>
      <w:r>
        <w:t xml:space="preserve">Random Acts of Kindness</w:t>
      </w:r>
    </w:p>
    <w:p>
      <w:pPr>
        <w:pStyle w:val="FirstParagraph"/>
      </w:pPr>
      <w:hyperlink r:id="rId26">
        <w:r>
          <w:rPr>
            <w:rStyle w:val="Hyperlink"/>
          </w:rPr>
          <w:t xml:space="preserve">Random Acts of Kindness</w:t>
        </w:r>
      </w:hyperlink>
      <w:r>
        <w:t xml:space="preserve"> </w:t>
      </w:r>
      <w:r>
        <w:t xml:space="preserve">micro-grant, sponsored and supported by the Kopp Family Foundation, can aid struggling students with rent, childcare, medical bills, campus expenses and more. Students can apply and receive this micro-grant once per academic year. Please contact Sam Clausen at 218-755-2024 with questions.</w:t>
      </w:r>
    </w:p>
    <w:bookmarkEnd w:id="27"/>
    <w:bookmarkStart w:id="29" w:name="beam"/>
    <w:p>
      <w:pPr>
        <w:pStyle w:val="Heading3"/>
      </w:pPr>
      <w:r>
        <w:t xml:space="preserve">Beam</w:t>
      </w:r>
    </w:p>
    <w:p>
      <w:pPr>
        <w:pStyle w:val="FirstParagraph"/>
      </w:pPr>
      <w:hyperlink r:id="rId28">
        <w:r>
          <w:rPr>
            <w:rStyle w:val="Hyperlink"/>
          </w:rPr>
          <w:t xml:space="preserve">Beam</w:t>
        </w:r>
      </w:hyperlink>
      <w:r>
        <w:t xml:space="preserve"> </w:t>
      </w:r>
      <w:r>
        <w:t xml:space="preserve">is a Bemidji State University emergency assistance for post-secondary students’ opportunity provided by the 2023 Minnesota legislative session. Students can apply for and receive this one-time emergency funding if they are struggling with food insecurity, housing insecurity, transportation or other unexpected expenses. Beam cannot be used for campus-related expenses such as tuition, campus housing, books, fees, etc. Please contact Sam Clausen at 218-755-2024 with questions.</w:t>
      </w:r>
    </w:p>
    <w:bookmarkEnd w:id="29"/>
    <w:bookmarkEnd w:id="30"/>
    <w:bookmarkStart w:id="32" w:name="veterans-services"/>
    <w:p>
      <w:pPr>
        <w:pStyle w:val="Heading2"/>
      </w:pPr>
      <w:r>
        <w:t xml:space="preserve">Veterans Services</w:t>
      </w:r>
    </w:p>
    <w:p>
      <w:pPr>
        <w:pStyle w:val="FirstParagraph"/>
      </w:pPr>
      <w:r>
        <w:t xml:space="preserve">Whether you’re planning to attend the university or are currently enrolled,</w:t>
      </w:r>
      <w:r>
        <w:t xml:space="preserve"> </w:t>
      </w:r>
      <w:hyperlink r:id="rId31">
        <w:r>
          <w:rPr>
            <w:rStyle w:val="Hyperlink"/>
          </w:rPr>
          <w:t xml:space="preserve">veterans services</w:t>
        </w:r>
      </w:hyperlink>
      <w:r>
        <w:t xml:space="preserve"> </w:t>
      </w:r>
      <w:r>
        <w:t xml:space="preserve">can help you navigate the processes – and the paperwork – often required to tap into the benefits you’ve earned by serving our country.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http://www.bemidjistate.edu/airc/" TargetMode="External"/><Relationship Id="rId16" Type="http://schemas.openxmlformats.org/officeDocument/2006/relationships/hyperlink" Target="http://www.bemidjistate.edu/services/career/" TargetMode="External"/><Relationship Id="rId28" Type="http://schemas.openxmlformats.org/officeDocument/2006/relationships/hyperlink" Target="https://app.bybeam.co/bemidji/identity/signin" TargetMode="External"/><Relationship Id="rId22" Type="http://schemas.openxmlformats.org/officeDocument/2006/relationships/hyperlink" Target="https://www.bemidjistate.edu/community/northwoods-queer-outreach/" TargetMode="External"/><Relationship Id="rId9" Type="http://schemas.openxmlformats.org/officeDocument/2006/relationships/hyperlink" Target="https://www.bemidjistate.edu/services/accessibility/" TargetMode="External"/><Relationship Id="rId18" Type="http://schemas.openxmlformats.org/officeDocument/2006/relationships/hyperlink" Target="https://www.bemidjistate.edu/services/health-counseling/" TargetMode="External"/><Relationship Id="rId20" Type="http://schemas.openxmlformats.org/officeDocument/2006/relationships/hyperlink" Target="https://www.bemidjistate.edu/services/international/" TargetMode="External"/><Relationship Id="rId24" Type="http://schemas.openxmlformats.org/officeDocument/2006/relationships/hyperlink" Target="https://www.bemidjistate.edu/services/public-safety/" TargetMode="External"/><Relationship Id="rId11" Type="http://schemas.openxmlformats.org/officeDocument/2006/relationships/hyperlink" Target="https://www.bemidjistate.edu/services/student-success-center/" TargetMode="External"/><Relationship Id="rId31" Type="http://schemas.openxmlformats.org/officeDocument/2006/relationships/hyperlink" Target="https://www.bemidjistate.edu/services/veterans/" TargetMode="External"/><Relationship Id="rId26" Type="http://schemas.openxmlformats.org/officeDocument/2006/relationships/hyperlink" Target="https://www.bemidjistate.edu/student-life/support-services/random-acts-of-kindness-form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www.bemidjistate.edu/airc/" TargetMode="External"/><Relationship Id="rId16" Type="http://schemas.openxmlformats.org/officeDocument/2006/relationships/hyperlink" Target="http://www.bemidjistate.edu/services/career/" TargetMode="External"/><Relationship Id="rId28" Type="http://schemas.openxmlformats.org/officeDocument/2006/relationships/hyperlink" Target="https://app.bybeam.co/bemidji/identity/signin" TargetMode="External"/><Relationship Id="rId22" Type="http://schemas.openxmlformats.org/officeDocument/2006/relationships/hyperlink" Target="https://www.bemidjistate.edu/community/northwoods-queer-outreach/" TargetMode="External"/><Relationship Id="rId9" Type="http://schemas.openxmlformats.org/officeDocument/2006/relationships/hyperlink" Target="https://www.bemidjistate.edu/services/accessibility/" TargetMode="External"/><Relationship Id="rId18" Type="http://schemas.openxmlformats.org/officeDocument/2006/relationships/hyperlink" Target="https://www.bemidjistate.edu/services/health-counseling/" TargetMode="External"/><Relationship Id="rId20" Type="http://schemas.openxmlformats.org/officeDocument/2006/relationships/hyperlink" Target="https://www.bemidjistate.edu/services/international/" TargetMode="External"/><Relationship Id="rId24" Type="http://schemas.openxmlformats.org/officeDocument/2006/relationships/hyperlink" Target="https://www.bemidjistate.edu/services/public-safety/" TargetMode="External"/><Relationship Id="rId11" Type="http://schemas.openxmlformats.org/officeDocument/2006/relationships/hyperlink" Target="https://www.bemidjistate.edu/services/student-success-center/" TargetMode="External"/><Relationship Id="rId31" Type="http://schemas.openxmlformats.org/officeDocument/2006/relationships/hyperlink" Target="https://www.bemidjistate.edu/services/veterans/" TargetMode="External"/><Relationship Id="rId26" Type="http://schemas.openxmlformats.org/officeDocument/2006/relationships/hyperlink" Target="https://www.bemidjistate.edu/student-life/support-services/random-acts-of-kindness-fo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Support Services</dc:title>
  <dc:creator/>
  <cp:keywords/>
  <dcterms:created xsi:type="dcterms:W3CDTF">2026-09-09T23:33:03Z</dcterms:created>
  <dcterms:modified xsi:type="dcterms:W3CDTF">2026-09-09T23:33:03Z</dcterms:modified>
  <dc:identifier>c4f4d59d-ae7b-4152-92ff-b4cc056a7cf9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