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BSU Advisors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428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https://www.bemidjistate.edu/services/student-success-center/wp-content/uploads/sites/62/2023/05/22AAR2_0200.jpg</w:t>
      </w:r>
    </w:p>
    <w:p>
      <w:pPr>
        <w:pStyle w:val="BodyText"/>
      </w:pPr>
      <w:r>
        <w:t xml:space="preserve">What is advising, and why do you need it?</w:t>
      </w:r>
    </w:p>
    <w:p>
      <w:pPr>
        <w:pStyle w:val="BodyText"/>
      </w:pPr>
      <w:r>
        <w:t xml:space="preserve">Advising is an umbrella term we use to describe the academic guidance you seek and receive as you complete your degree program at BSU. Even if you are a very confident student with lots of support from your family and friends, there are aspects of advising that you will find helpful (and some are necessary for your success).</w:t>
      </w:r>
    </w:p>
    <w:bookmarkStart w:id="13" w:name="Xd8ee7ceb1f34b5eb309529bc6c74385854b8e98"/>
    <w:p>
      <w:pPr>
        <w:pStyle w:val="Heading2"/>
      </w:pPr>
      <w:r>
        <w:t xml:space="preserve">Topics to cover in your advising meetings</w:t>
      </w:r>
    </w:p>
    <w:p>
      <w:pPr>
        <w:numPr>
          <w:ilvl w:val="0"/>
          <w:numId w:val="1001"/>
        </w:numPr>
      </w:pPr>
      <w:r>
        <w:t xml:space="preserve">Check in about how are things going</w:t>
      </w:r>
    </w:p>
    <w:p>
      <w:pPr>
        <w:pStyle w:val="Compact"/>
        <w:numPr>
          <w:ilvl w:val="1"/>
          <w:numId w:val="1002"/>
        </w:numPr>
      </w:pPr>
      <w:r>
        <w:t xml:space="preserve">Share your story, your “why?” for being at BSU, and your goals</w:t>
      </w:r>
    </w:p>
    <w:p>
      <w:pPr>
        <w:pStyle w:val="Compact"/>
        <w:numPr>
          <w:ilvl w:val="1"/>
          <w:numId w:val="1002"/>
        </w:numPr>
      </w:pPr>
      <w:r>
        <w:t xml:space="preserve">Personal/mental wellness and stress check</w:t>
      </w:r>
    </w:p>
    <w:p>
      <w:pPr>
        <w:pStyle w:val="Compact"/>
        <w:numPr>
          <w:ilvl w:val="1"/>
          <w:numId w:val="1002"/>
        </w:numPr>
      </w:pPr>
      <w:r>
        <w:t xml:space="preserve">Living, commuting and basic needs check</w:t>
      </w:r>
    </w:p>
    <w:p>
      <w:pPr>
        <w:pStyle w:val="Compact"/>
        <w:numPr>
          <w:ilvl w:val="1"/>
          <w:numId w:val="1002"/>
        </w:numPr>
      </w:pPr>
      <w:r>
        <w:t xml:space="preserve">Share concerns, doubts, difficulties</w:t>
      </w:r>
    </w:p>
    <w:p>
      <w:pPr>
        <w:pStyle w:val="Compact"/>
        <w:numPr>
          <w:ilvl w:val="1"/>
          <w:numId w:val="1002"/>
        </w:numPr>
      </w:pPr>
      <w:r>
        <w:t xml:space="preserve">Cover specific course issues, get referrals for tutoring or peer support</w:t>
      </w:r>
    </w:p>
    <w:p>
      <w:pPr>
        <w:numPr>
          <w:ilvl w:val="0"/>
          <w:numId w:val="1001"/>
        </w:numPr>
      </w:pPr>
      <w:r>
        <w:t xml:space="preserve">Registration planning and receiving your registration access code.</w:t>
      </w:r>
    </w:p>
    <w:p>
      <w:pPr>
        <w:pStyle w:val="Compact"/>
        <w:numPr>
          <w:ilvl w:val="1"/>
          <w:numId w:val="1003"/>
        </w:numPr>
      </w:pPr>
      <w:r>
        <w:t xml:space="preserve">Program progression (academic plan)</w:t>
      </w:r>
    </w:p>
    <w:p>
      <w:pPr>
        <w:pStyle w:val="Compact"/>
        <w:numPr>
          <w:ilvl w:val="1"/>
          <w:numId w:val="1003"/>
        </w:numPr>
      </w:pPr>
      <w:r>
        <w:t xml:space="preserve">Semester credit load pros and cons</w:t>
      </w:r>
    </w:p>
    <w:p>
      <w:pPr>
        <w:pStyle w:val="Compact"/>
        <w:numPr>
          <w:ilvl w:val="1"/>
          <w:numId w:val="1003"/>
        </w:numPr>
      </w:pPr>
      <w:r>
        <w:t xml:space="preserve">Planned graduation date (having a date in mind clarifies the goal)</w:t>
      </w:r>
    </w:p>
    <w:p>
      <w:pPr>
        <w:pStyle w:val="Compact"/>
        <w:numPr>
          <w:ilvl w:val="1"/>
          <w:numId w:val="1003"/>
        </w:numPr>
      </w:pPr>
      <w:r>
        <w:t xml:space="preserve">Understand which courses will be offered (course rotation and frequency)</w:t>
      </w:r>
    </w:p>
    <w:p>
      <w:pPr>
        <w:numPr>
          <w:ilvl w:val="0"/>
          <w:numId w:val="1001"/>
        </w:numPr>
      </w:pPr>
      <w:r>
        <w:t xml:space="preserve">Academic planning</w:t>
      </w:r>
    </w:p>
    <w:p>
      <w:pPr>
        <w:pStyle w:val="Compact"/>
        <w:numPr>
          <w:ilvl w:val="1"/>
          <w:numId w:val="1004"/>
        </w:numPr>
      </w:pPr>
      <w:r>
        <w:t xml:space="preserve">Degree Audit Report (DAR) interpretation and understanding</w:t>
      </w:r>
    </w:p>
    <w:p>
      <w:pPr>
        <w:pStyle w:val="Compact"/>
        <w:numPr>
          <w:ilvl w:val="1"/>
          <w:numId w:val="1004"/>
        </w:numPr>
      </w:pPr>
      <w:r>
        <w:t xml:space="preserve">Review transfer courses and credits</w:t>
      </w:r>
    </w:p>
    <w:p>
      <w:pPr>
        <w:pStyle w:val="Compact"/>
        <w:numPr>
          <w:ilvl w:val="1"/>
          <w:numId w:val="1004"/>
        </w:numPr>
      </w:pPr>
      <w:r>
        <w:t xml:space="preserve">Request substitutions or transfer course equivalencies</w:t>
      </w:r>
    </w:p>
    <w:p>
      <w:pPr>
        <w:pStyle w:val="Compact"/>
        <w:numPr>
          <w:ilvl w:val="1"/>
          <w:numId w:val="1004"/>
        </w:numPr>
      </w:pPr>
      <w:r>
        <w:t xml:space="preserve">Change or add a major, minor or certificate to your plan</w:t>
      </w:r>
    </w:p>
    <w:p>
      <w:pPr>
        <w:pStyle w:val="Compact"/>
        <w:numPr>
          <w:ilvl w:val="1"/>
          <w:numId w:val="1004"/>
        </w:numPr>
      </w:pPr>
      <w:r>
        <w:t xml:space="preserve">Get advice about dropping, withdrawing or repeating courses</w:t>
      </w:r>
    </w:p>
    <w:p>
      <w:pPr>
        <w:pStyle w:val="Compact"/>
        <w:numPr>
          <w:ilvl w:val="1"/>
          <w:numId w:val="1004"/>
        </w:numPr>
      </w:pPr>
      <w:r>
        <w:t xml:space="preserve">Check dates and deadlines, processes to follow like grad plan submission</w:t>
      </w:r>
    </w:p>
    <w:p>
      <w:pPr>
        <w:pStyle w:val="Compact"/>
        <w:numPr>
          <w:ilvl w:val="1"/>
          <w:numId w:val="1004"/>
        </w:numPr>
      </w:pPr>
      <w:r>
        <w:t xml:space="preserve">Get assistance with creating and submitting academic/financial aid petitions</w:t>
      </w:r>
    </w:p>
    <w:p>
      <w:pPr>
        <w:numPr>
          <w:ilvl w:val="0"/>
          <w:numId w:val="1001"/>
        </w:numPr>
      </w:pPr>
      <w:r>
        <w:t xml:space="preserve">Learn about your faculty advisor and how they can help connect you</w:t>
      </w:r>
    </w:p>
    <w:p>
      <w:pPr>
        <w:pStyle w:val="Compact"/>
        <w:numPr>
          <w:ilvl w:val="1"/>
          <w:numId w:val="1005"/>
        </w:numPr>
      </w:pPr>
      <w:r>
        <w:t xml:space="preserve">Career development, grad school and internship possibilities</w:t>
      </w:r>
    </w:p>
    <w:p>
      <w:pPr>
        <w:numPr>
          <w:ilvl w:val="0"/>
          <w:numId w:val="1001"/>
        </w:numPr>
      </w:pPr>
      <w:r>
        <w:t xml:space="preserve">Extracurricular options and social integration</w:t>
      </w:r>
    </w:p>
    <w:p>
      <w:pPr>
        <w:pStyle w:val="Compact"/>
        <w:numPr>
          <w:ilvl w:val="1"/>
          <w:numId w:val="1006"/>
        </w:numPr>
      </w:pPr>
      <w:r>
        <w:t xml:space="preserve">Beaver Link events, clubs/organizations, intramural sports</w:t>
      </w:r>
    </w:p>
    <w:bookmarkStart w:id="10" w:name="changing-your-advisor"/>
    <w:p>
      <w:pPr>
        <w:pStyle w:val="Heading3"/>
      </w:pPr>
      <w:r>
        <w:t xml:space="preserve">Changing your advisor</w:t>
      </w:r>
    </w:p>
    <w:p>
      <w:pPr>
        <w:pStyle w:val="FirstParagraph"/>
      </w:pPr>
      <w:r>
        <w:t xml:space="preserve">To request a change to your faculty advisor, send an email to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advising@bemidjistate.edu</w:t>
          </w:r>
        </w:hyperlink>
      </w:hyperlink>
      <w:r>
        <w:t xml:space="preserve"> </w:t>
      </w:r>
      <w:r>
        <w:t xml:space="preserve">with your StarID, and the name of the faculty advisor you wish to select.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that we will do our best to honor your request, but there may be times when a different faculty advisor will be assigned to you.</w:t>
      </w:r>
    </w:p>
    <w:bookmarkEnd w:id="10"/>
    <w:bookmarkStart w:id="12" w:name="changing-your-major"/>
    <w:p>
      <w:pPr>
        <w:pStyle w:val="Heading3"/>
      </w:pPr>
      <w:r>
        <w:t xml:space="preserve">Changing your major</w:t>
      </w:r>
    </w:p>
    <w:p>
      <w:pPr>
        <w:pStyle w:val="FirstParagraph"/>
      </w:pPr>
      <w:r>
        <w:t xml:space="preserve">To change or add a major or minor area of study, complete and submit the</w:t>
      </w:r>
      <w:r>
        <w:t xml:space="preserve"> </w:t>
      </w:r>
      <w:hyperlink r:id="rId11">
        <w:r>
          <w:rPr>
            <w:rStyle w:val="Hyperlink"/>
          </w:rPr>
          <w:t xml:space="preserve">Student Personal Data form</w:t>
        </w:r>
      </w:hyperlink>
      <w:r>
        <w:t xml:space="preserve"> </w:t>
      </w:r>
      <w:r>
        <w:t xml:space="preserve">to the BSU Records office.</w:t>
      </w:r>
    </w:p>
    <w:p>
      <w:pPr>
        <w:pStyle w:val="BodyText"/>
      </w:pPr>
      <w:r>
        <w:t xml:space="preserve">If you change your major, you don’t need to specify a particular faculty member from your new major. In that case, we will assign you an advisor from your new major’s department.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mybsu/wp-content/uploads/sites/2/2024/10/Student_Personal_Data_Form.pdf" TargetMode="External"/><Relationship Id="rId9" Type="http://schemas.openxmlformats.org/officeDocument/2006/relationships/hyperlink" Target="mailto:advising@bemidjistate.edu" TargetMode="External"/><Relationship Id="rId10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mybsu/wp-content/uploads/sites/2/2024/10/Student_Personal_Data_Form.pdf" TargetMode="External"/><Relationship Id="rId9" Type="http://schemas.openxmlformats.org/officeDocument/2006/relationships/hyperlink" Target="mailto:advising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BSU Advisors</dc:title>
  <dc:creator/>
  <cp:keywords/>
  <dcterms:created xsi:type="dcterms:W3CDTF">2026-09-09T23:33:04Z</dcterms:created>
  <dcterms:modified xsi:type="dcterms:W3CDTF">2026-09-09T23:33:04Z</dcterms:modified>
  <dc:identifier>2b086503-f9f6-4578-9f5a-c3ffb1100da1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