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New Student Guides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We understand the importance of finding your community at BSU. Students who develop friendships, collaborate in courses, join clubs and organizations and get the most out of their courses are those most likely to succeed and earn a degree. To facilitate these success factors, BSU has developed a series of programs to help students make those first connections with campus:</w:t>
      </w:r>
    </w:p>
    <w:p>
      <w:pPr>
        <w:pStyle w:val="Compact"/>
        <w:numPr>
          <w:ilvl w:val="0"/>
          <w:numId w:val="1001"/>
        </w:numPr>
      </w:pPr>
      <w:hyperlink r:id="rId9">
        <w:r>
          <w:rPr>
            <w:rStyle w:val="Hyperlink"/>
          </w:rPr>
          <w:t xml:space="preserve">Advising Guide for New Students</w:t>
        </w:r>
      </w:hyperlink>
    </w:p>
    <w:p>
      <w:pPr>
        <w:pStyle w:val="Compact"/>
        <w:numPr>
          <w:ilvl w:val="0"/>
          <w:numId w:val="1001"/>
        </w:numPr>
      </w:pPr>
      <w:hyperlink r:id="rId10">
        <w:r>
          <w:rPr>
            <w:rStyle w:val="Hyperlink"/>
          </w:rPr>
          <w:t xml:space="preserve">New Student Orientation &amp; Welcome Week</w:t>
        </w:r>
      </w:hyperlink>
    </w:p>
    <w:p>
      <w:pPr>
        <w:pStyle w:val="Compact"/>
        <w:numPr>
          <w:ilvl w:val="0"/>
          <w:numId w:val="1001"/>
        </w:numPr>
      </w:pPr>
      <w:hyperlink r:id="rId11">
        <w:r>
          <w:rPr>
            <w:rStyle w:val="Hyperlink"/>
          </w:rPr>
          <w:t xml:space="preserve">First Year Experience (FYE) Seminars</w:t>
        </w:r>
      </w:hyperlink>
    </w:p>
    <w:p>
      <w:pPr>
        <w:pStyle w:val="Compact"/>
        <w:numPr>
          <w:ilvl w:val="0"/>
          <w:numId w:val="1001"/>
        </w:numPr>
      </w:pPr>
      <w:hyperlink r:id="rId12">
        <w:r>
          <w:rPr>
            <w:rStyle w:val="Hyperlink"/>
          </w:rPr>
          <w:t xml:space="preserve">First Year Residential Program (FYRE)</w:t>
        </w:r>
      </w:hyperlink>
    </w:p>
    <w:bookmarkStart w:id="29" w:name="preparing-for-your-first-semester-at-bsu"/>
    <w:p>
      <w:pPr>
        <w:pStyle w:val="Heading2"/>
      </w:pPr>
      <w:r>
        <w:t xml:space="preserve">Preparing for Your First Semester at BSU</w:t>
      </w:r>
    </w:p>
    <w:p>
      <w:pPr>
        <w:pStyle w:val="FirstParagraph"/>
      </w:pPr>
      <w:r>
        <w:t xml:space="preserve">Use this</w:t>
      </w:r>
      <w:r>
        <w:t xml:space="preserve"> </w:t>
      </w:r>
      <w:hyperlink r:id="rId13">
        <w:r>
          <w:rPr>
            <w:rStyle w:val="Hyperlink"/>
          </w:rPr>
          <w:t xml:space="preserve">Admitted Student Checklist</w:t>
        </w:r>
      </w:hyperlink>
      <w:r>
        <w:t xml:space="preserve"> </w:t>
      </w:r>
      <w:r>
        <w:t xml:space="preserve">to ensure you get off to a good start at BSU.</w:t>
      </w:r>
    </w:p>
    <w:bookmarkStart w:id="18" w:name="bsu-academic-catalog-resources"/>
    <w:p>
      <w:pPr>
        <w:pStyle w:val="Heading3"/>
      </w:pPr>
      <w:r>
        <w:t xml:space="preserve">BSU Academic Catalog Resources</w:t>
      </w:r>
    </w:p>
    <w:p>
      <w:pPr>
        <w:pStyle w:val="Compact"/>
        <w:numPr>
          <w:ilvl w:val="0"/>
          <w:numId w:val="1002"/>
        </w:numPr>
      </w:pPr>
      <w:hyperlink r:id="rId14">
        <w:r>
          <w:rPr>
            <w:rStyle w:val="Hyperlink"/>
          </w:rPr>
          <w:t xml:space="preserve">Academic Catalog</w:t>
        </w:r>
      </w:hyperlink>
    </w:p>
    <w:p>
      <w:pPr>
        <w:pStyle w:val="Compact"/>
        <w:numPr>
          <w:ilvl w:val="0"/>
          <w:numId w:val="1002"/>
        </w:numPr>
      </w:pPr>
      <w:hyperlink r:id="rId15">
        <w:r>
          <w:rPr>
            <w:rStyle w:val="Hyperlink"/>
          </w:rPr>
          <w:t xml:space="preserve">Core Curriculum</w:t>
        </w:r>
      </w:hyperlink>
    </w:p>
    <w:p>
      <w:pPr>
        <w:pStyle w:val="Compact"/>
        <w:numPr>
          <w:ilvl w:val="0"/>
          <w:numId w:val="1002"/>
        </w:numPr>
      </w:pPr>
      <w:hyperlink r:id="rId16">
        <w:r>
          <w:rPr>
            <w:rStyle w:val="Hyperlink"/>
          </w:rPr>
          <w:t xml:space="preserve">Academic progress (GPA requirements)</w:t>
        </w:r>
      </w:hyperlink>
    </w:p>
    <w:p>
      <w:pPr>
        <w:pStyle w:val="Compact"/>
        <w:numPr>
          <w:ilvl w:val="0"/>
          <w:numId w:val="1002"/>
        </w:numPr>
      </w:pPr>
      <w:hyperlink r:id="rId17">
        <w:r>
          <w:rPr>
            <w:rStyle w:val="Hyperlink"/>
          </w:rPr>
          <w:t xml:space="preserve">Graduation requirements</w:t>
        </w:r>
      </w:hyperlink>
    </w:p>
    <w:bookmarkEnd w:id="18"/>
    <w:bookmarkStart w:id="22" w:name="Xcaaefdfaec7e23ed84a6fe162ba17855c8d4b6d"/>
    <w:p>
      <w:pPr>
        <w:pStyle w:val="Heading3"/>
      </w:pPr>
      <w:r>
        <w:t xml:space="preserve">Reviewing your Degree Audit Report (DAR) and Transfer Credits</w:t>
      </w:r>
    </w:p>
    <w:p>
      <w:pPr>
        <w:pStyle w:val="Compact"/>
        <w:numPr>
          <w:ilvl w:val="0"/>
          <w:numId w:val="1003"/>
        </w:numPr>
      </w:pPr>
      <w:hyperlink r:id="rId19">
        <w:r>
          <w:rPr>
            <w:rStyle w:val="Hyperlink"/>
          </w:rPr>
          <w:t xml:space="preserve">DAR resources</w:t>
        </w:r>
      </w:hyperlink>
    </w:p>
    <w:p>
      <w:pPr>
        <w:pStyle w:val="Compact"/>
        <w:numPr>
          <w:ilvl w:val="0"/>
          <w:numId w:val="1003"/>
        </w:numPr>
      </w:pPr>
      <w:hyperlink r:id="rId20">
        <w:r>
          <w:rPr>
            <w:rStyle w:val="Hyperlink"/>
          </w:rPr>
          <w:t xml:space="preserve">Ensure your credits are transferred to BSU</w:t>
        </w:r>
      </w:hyperlink>
    </w:p>
    <w:p>
      <w:pPr>
        <w:pStyle w:val="Compact"/>
        <w:numPr>
          <w:ilvl w:val="0"/>
          <w:numId w:val="1003"/>
        </w:numPr>
      </w:pPr>
      <w:hyperlink r:id="rId21">
        <w:r>
          <w:rPr>
            <w:rStyle w:val="Hyperlink"/>
          </w:rPr>
          <w:t xml:space="preserve">AP, IB, and CLEP score submission</w:t>
        </w:r>
      </w:hyperlink>
    </w:p>
    <w:bookmarkEnd w:id="22"/>
    <w:bookmarkStart w:id="24" w:name="searching-for-classes"/>
    <w:p>
      <w:pPr>
        <w:pStyle w:val="Heading3"/>
      </w:pPr>
      <w:r>
        <w:t xml:space="preserve">Searching for Classes</w:t>
      </w:r>
    </w:p>
    <w:p>
      <w:pPr>
        <w:pStyle w:val="FirstParagraph"/>
      </w:pPr>
      <w:hyperlink r:id="rId23">
        <w:r>
          <w:rPr>
            <w:rStyle w:val="Hyperlink"/>
          </w:rPr>
          <w:t xml:space="preserve">Using E-Services to Search for Classes</w:t>
        </w:r>
      </w:hyperlink>
    </w:p>
    <w:bookmarkEnd w:id="24"/>
    <w:bookmarkStart w:id="28" w:name="tools-you-need-for-registration"/>
    <w:p>
      <w:pPr>
        <w:pStyle w:val="Heading3"/>
      </w:pPr>
      <w:r>
        <w:t xml:space="preserve">Tools You Need for Registration</w:t>
      </w:r>
    </w:p>
    <w:p>
      <w:pPr>
        <w:pStyle w:val="Compact"/>
        <w:numPr>
          <w:ilvl w:val="0"/>
          <w:numId w:val="1004"/>
        </w:numPr>
      </w:pPr>
      <w:hyperlink r:id="rId14">
        <w:r>
          <w:rPr>
            <w:rStyle w:val="Hyperlink"/>
          </w:rPr>
          <w:t xml:space="preserve">Academic Catalog</w:t>
        </w:r>
      </w:hyperlink>
    </w:p>
    <w:p>
      <w:pPr>
        <w:pStyle w:val="Compact"/>
        <w:numPr>
          <w:ilvl w:val="0"/>
          <w:numId w:val="1004"/>
        </w:numPr>
      </w:pPr>
      <w:hyperlink r:id="rId25">
        <w:r>
          <w:rPr>
            <w:rStyle w:val="Hyperlink"/>
          </w:rPr>
          <w:t xml:space="preserve">Class Schedule</w:t>
        </w:r>
      </w:hyperlink>
    </w:p>
    <w:p>
      <w:pPr>
        <w:pStyle w:val="Compact"/>
        <w:numPr>
          <w:ilvl w:val="0"/>
          <w:numId w:val="1004"/>
        </w:numPr>
      </w:pPr>
      <w:hyperlink r:id="rId19">
        <w:r>
          <w:rPr>
            <w:rStyle w:val="Hyperlink"/>
          </w:rPr>
          <w:t xml:space="preserve">Degree Audit Report (DAR)</w:t>
        </w:r>
      </w:hyperlink>
    </w:p>
    <w:p>
      <w:pPr>
        <w:pStyle w:val="Compact"/>
        <w:numPr>
          <w:ilvl w:val="0"/>
          <w:numId w:val="1004"/>
        </w:numPr>
      </w:pPr>
      <w:hyperlink r:id="rId23">
        <w:r>
          <w:rPr>
            <w:rStyle w:val="Hyperlink"/>
          </w:rPr>
          <w:t xml:space="preserve">E-Services</w:t>
        </w:r>
      </w:hyperlink>
    </w:p>
    <w:p>
      <w:pPr>
        <w:pStyle w:val="Compact"/>
        <w:numPr>
          <w:ilvl w:val="0"/>
          <w:numId w:val="1004"/>
        </w:numPr>
      </w:pPr>
      <w:hyperlink r:id="rId26">
        <w:r>
          <w:rPr>
            <w:rStyle w:val="Hyperlink"/>
          </w:rPr>
          <w:t xml:space="preserve">Math Course Recommendation by Major</w:t>
        </w:r>
      </w:hyperlink>
    </w:p>
    <w:p>
      <w:pPr>
        <w:pStyle w:val="Compact"/>
        <w:numPr>
          <w:ilvl w:val="0"/>
          <w:numId w:val="1004"/>
        </w:numPr>
      </w:pPr>
      <w:hyperlink r:id="rId27">
        <w:r>
          <w:rPr>
            <w:rStyle w:val="Hyperlink"/>
          </w:rPr>
          <w:t xml:space="preserve">Student Course Schedule Grid</w:t>
        </w:r>
      </w:hyperlink>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hyperlink" Target="http://www.bemidjistate.edu/academics/schedule/" TargetMode="External"/><Relationship Id="rId14" Type="http://schemas.openxmlformats.org/officeDocument/2006/relationships/hyperlink" Target="https://www.bemidjistate.edu/academics/catalog/" TargetMode="External"/><Relationship Id="rId16" Type="http://schemas.openxmlformats.org/officeDocument/2006/relationships/hyperlink" Target="https://www.bemidjistate.edu/academics/catalog/current/content/612" TargetMode="External"/><Relationship Id="rId17" Type="http://schemas.openxmlformats.org/officeDocument/2006/relationships/hyperlink" Target="https://www.bemidjistate.edu/academics/catalog/current/content/615" TargetMode="External"/><Relationship Id="rId15" Type="http://schemas.openxmlformats.org/officeDocument/2006/relationships/hyperlink" Target="https://www.bemidjistate.edu/academics/catalog/current/content/756" TargetMode="External"/><Relationship Id="rId13" Type="http://schemas.openxmlformats.org/officeDocument/2006/relationships/hyperlink" Target="https://www.bemidjistate.edu/admissions/admitted/admitted-first-year-students/" TargetMode="External"/><Relationship Id="rId20" Type="http://schemas.openxmlformats.org/officeDocument/2006/relationships/hyperlink" Target="https://www.bemidjistate.edu/admissions/transfer/transfer-credits/" TargetMode="External"/><Relationship Id="rId21"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degrees/audit/" TargetMode="External"/><Relationship Id="rId12" Type="http://schemas.openxmlformats.org/officeDocument/2006/relationships/hyperlink" Target="https://www.bemidjistate.edu/services/reslife/new-students/community-living/first-year-residential-experience/" TargetMode="External"/><Relationship Id="rId10" Type="http://schemas.openxmlformats.org/officeDocument/2006/relationships/hyperlink" Target="https://www.bemidjistate.edu/services/student-activities/orientation-welcome-week/" TargetMode="External"/><Relationship Id="rId11" Type="http://schemas.openxmlformats.org/officeDocument/2006/relationships/hyperlink" Target="https://www.bemidjistate.edu/services/student-success-center/services/fye-seminars/" TargetMode="External"/><Relationship Id="rId23" Type="http://schemas.openxmlformats.org/officeDocument/2006/relationships/hyperlink" Target="https://www.bemidjistate.edu/services/student-success-center/wp-content/uploads/sites/62/2022/01/Accessing-E-Services-Online-Registration.pdf" TargetMode="External"/><Relationship Id="rId9" Type="http://schemas.openxmlformats.org/officeDocument/2006/relationships/hyperlink" Target="https://www.bemidjistate.edu/services/student-success-center/wp-content/uploads/sites/62/2025/03/2025-Advising-Guide.pdf" TargetMode="External"/><Relationship Id="rId26" Type="http://schemas.openxmlformats.org/officeDocument/2006/relationships/hyperlink" Target="https://www.bemidjistate.edu/services/student-success-center/wp-content/uploads/sites/62/2025/06/2025-Math-Recommendation-by-Major.pdf" TargetMode="External"/><Relationship Id="rId27" Type="http://schemas.openxmlformats.org/officeDocument/2006/relationships/hyperlink" Target="https://www.bemidjistate.edu/services/student-success-center/wp-content/uploads/sites/62/2025/06/Student-Course-Schedule-Grid.pdf" TargetMode="External"/></Relationships>
</file>

<file path=word/_rels/footnotes.xml.rels><?xml version='1.0' encoding='UTF-8' standalone='yes'?>
<Relationships xmlns="http://schemas.openxmlformats.org/package/2006/relationships"><Relationship Id="rId25" Type="http://schemas.openxmlformats.org/officeDocument/2006/relationships/hyperlink" Target="http://www.bemidjistate.edu/academics/schedule/" TargetMode="External"/><Relationship Id="rId14" Type="http://schemas.openxmlformats.org/officeDocument/2006/relationships/hyperlink" Target="https://www.bemidjistate.edu/academics/catalog/" TargetMode="External"/><Relationship Id="rId16" Type="http://schemas.openxmlformats.org/officeDocument/2006/relationships/hyperlink" Target="https://www.bemidjistate.edu/academics/catalog/current/content/612" TargetMode="External"/><Relationship Id="rId17" Type="http://schemas.openxmlformats.org/officeDocument/2006/relationships/hyperlink" Target="https://www.bemidjistate.edu/academics/catalog/current/content/615" TargetMode="External"/><Relationship Id="rId15" Type="http://schemas.openxmlformats.org/officeDocument/2006/relationships/hyperlink" Target="https://www.bemidjistate.edu/academics/catalog/current/content/756" TargetMode="External"/><Relationship Id="rId13" Type="http://schemas.openxmlformats.org/officeDocument/2006/relationships/hyperlink" Target="https://www.bemidjistate.edu/admissions/admitted/admitted-first-year-students/" TargetMode="External"/><Relationship Id="rId20" Type="http://schemas.openxmlformats.org/officeDocument/2006/relationships/hyperlink" Target="https://www.bemidjistate.edu/admissions/transfer/transfer-credits/" TargetMode="External"/><Relationship Id="rId21" Type="http://schemas.openxmlformats.org/officeDocument/2006/relationships/hyperlink" Target="https://www.bemidjistate.edu/admissions/transfer/transferring-credits/ap-and-clep-equivalencies/" TargetMode="External"/><Relationship Id="rId19" Type="http://schemas.openxmlformats.org/officeDocument/2006/relationships/hyperlink" Target="https://www.bemidjistate.edu/mybsu/degrees/audit/" TargetMode="External"/><Relationship Id="rId12" Type="http://schemas.openxmlformats.org/officeDocument/2006/relationships/hyperlink" Target="https://www.bemidjistate.edu/services/reslife/new-students/community-living/first-year-residential-experience/" TargetMode="External"/><Relationship Id="rId10" Type="http://schemas.openxmlformats.org/officeDocument/2006/relationships/hyperlink" Target="https://www.bemidjistate.edu/services/student-activities/orientation-welcome-week/" TargetMode="External"/><Relationship Id="rId11" Type="http://schemas.openxmlformats.org/officeDocument/2006/relationships/hyperlink" Target="https://www.bemidjistate.edu/services/student-success-center/services/fye-seminars/" TargetMode="External"/><Relationship Id="rId23" Type="http://schemas.openxmlformats.org/officeDocument/2006/relationships/hyperlink" Target="https://www.bemidjistate.edu/services/student-success-center/wp-content/uploads/sites/62/2022/01/Accessing-E-Services-Online-Registration.pdf" TargetMode="External"/><Relationship Id="rId9" Type="http://schemas.openxmlformats.org/officeDocument/2006/relationships/hyperlink" Target="https://www.bemidjistate.edu/services/student-success-center/wp-content/uploads/sites/62/2025/03/2025-Advising-Guide.pdf" TargetMode="External"/><Relationship Id="rId26" Type="http://schemas.openxmlformats.org/officeDocument/2006/relationships/hyperlink" Target="https://www.bemidjistate.edu/services/student-success-center/wp-content/uploads/sites/62/2025/06/2025-Math-Recommendation-by-Major.pdf" TargetMode="External"/><Relationship Id="rId27" Type="http://schemas.openxmlformats.org/officeDocument/2006/relationships/hyperlink" Target="https://www.bemidjistate.edu/services/student-success-center/wp-content/uploads/sites/62/2025/06/Student-Course-Schedule-Gri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Student Guides</dc:title>
  <dc:creator/>
  <cp:keywords/>
  <dcterms:created xsi:type="dcterms:W3CDTF">2026-09-09T23:33:07Z</dcterms:created>
  <dcterms:modified xsi:type="dcterms:W3CDTF">2026-09-09T23:33:07Z</dcterms:modified>
  <dc:identifier>8c8072b2-5c67-4942-9123-7667de603a88</dc:identifier>
</cp:coreProperties>
</file>

<file path=docProps/custom.xml><?xml version="1.0" encoding="utf-8"?>
<Properties xmlns="http://schemas.openxmlformats.org/officeDocument/2006/custom-properties" xmlns:vt="http://schemas.openxmlformats.org/officeDocument/2006/docPropsVTypes"/>
</file>