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Benefits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w:t>
      </w:r>
      <w:r>
        <w:t xml:space="preserve"> </w:t>
      </w:r>
      <w:hyperlink r:id="rId9">
        <w:r>
          <w:rPr>
            <w:rStyle w:val="Hyperlink"/>
          </w:rPr>
          <w:t xml:space="preserve">College Scorecard</w:t>
        </w:r>
      </w:hyperlink>
      <w:r>
        <w:t xml:space="preserve"> </w:t>
      </w:r>
      <w:r>
        <w:t xml:space="preserve">is a consumer planning tool and resource to assist prospective students and their families as they evaluate options in selecting a school.</w:t>
      </w:r>
    </w:p>
    <w:p>
      <w:pPr>
        <w:pStyle w:val="BodyText"/>
      </w:pPr>
      <w:r>
        <w:t xml:space="preserve">The</w:t>
      </w:r>
      <w:r>
        <w:t xml:space="preserve"> </w:t>
      </w:r>
      <w:hyperlink r:id="rId10">
        <w:r>
          <w:rPr>
            <w:rStyle w:val="Hyperlink"/>
          </w:rPr>
          <w:t xml:space="preserve">College Navigator – National Center for Education Statistics</w:t>
        </w:r>
      </w:hyperlink>
      <w:r>
        <w:t xml:space="preserve"> </w:t>
      </w:r>
      <w:r>
        <w:t xml:space="preserve">is a consumer tool that provides school information about tuition and fees, retention and graduation rates, use of financial aid, student loan default rates and features a cost calculator and school comparison tool.</w:t>
      </w:r>
    </w:p>
    <w:p>
      <w:pPr>
        <w:pStyle w:val="BodyText"/>
      </w:pPr>
      <w:r>
        <w:t xml:space="preserve">The</w:t>
      </w:r>
      <w:r>
        <w:t xml:space="preserve"> </w:t>
      </w:r>
      <w:hyperlink r:id="rId11">
        <w:r>
          <w:rPr>
            <w:rStyle w:val="Hyperlink"/>
          </w:rPr>
          <w:t xml:space="preserve">College Financing Plan</w:t>
        </w:r>
      </w:hyperlink>
      <w:r>
        <w:t xml:space="preserve"> </w:t>
      </w:r>
      <w:r>
        <w:t xml:space="preserve">is a model financial aid award letter designed to simplify the information that prospective students receive about college costs and financial aid so they can easily compare institutions and make informed decisions about where to attend school. For a personalized College Financing Plan, log in to eServices with your StarID and password, then click on the “Financial Aid” link. Additional information about Bemidji State University tuition, fees and financial aid information is found at</w:t>
      </w:r>
      <w:r>
        <w:t xml:space="preserve"> </w:t>
      </w:r>
      <w:hyperlink r:id="rId12">
        <w:r>
          <w:rPr>
            <w:rStyle w:val="Hyperlink"/>
          </w:rPr>
          <w:t xml:space="preserve">Financial Aid</w:t>
        </w:r>
      </w:hyperlink>
      <w:r>
        <w:t xml:space="preserve"> </w:t>
      </w:r>
      <w:r>
        <w:t xml:space="preserve">and</w:t>
      </w:r>
      <w:r>
        <w:t xml:space="preserve"> </w:t>
      </w:r>
      <w:hyperlink r:id="rId13">
        <w:r>
          <w:rPr>
            <w:rStyle w:val="Hyperlink"/>
          </w:rPr>
          <w:t xml:space="preserve">Tuition &amp; Fees</w:t>
        </w:r>
      </w:hyperlink>
      <w:r>
        <w:t xml:space="preserve">.</w:t>
      </w:r>
    </w:p>
    <w:p>
      <w:pPr>
        <w:pStyle w:val="BodyText"/>
      </w:pPr>
      <w:r>
        <w:t xml:space="preserve">The</w:t>
      </w:r>
      <w:r>
        <w:t xml:space="preserve"> </w:t>
      </w:r>
      <w:hyperlink r:id="rId14">
        <w:r>
          <w:rPr>
            <w:rStyle w:val="Hyperlink"/>
          </w:rPr>
          <w:t xml:space="preserve">Consumer Financial Protection Bureau</w:t>
        </w:r>
      </w:hyperlink>
      <w:r>
        <w:t xml:space="preserve"> </w:t>
      </w:r>
      <w:r>
        <w:t xml:space="preserve">contains a tool that can be used by prospective students to compare detailed financial information for up to three schools at a time. This site also includes general information about financial aid and financial literacy.</w:t>
      </w:r>
    </w:p>
    <w:p>
      <w:pPr>
        <w:pStyle w:val="BodyText"/>
      </w:pPr>
      <w:r>
        <w:t xml:space="preserve">If you are receiving Tuition Assistance (TA) and are seeking access to accessibility counseling, contact</w:t>
      </w:r>
      <w:r>
        <w:t xml:space="preserve"> </w:t>
      </w:r>
      <w:hyperlink r:id="rId15">
        <w:r>
          <w:rPr>
            <w:rStyle w:val="Hyperlink"/>
          </w:rPr>
          <w:t xml:space="preserve">Accessibility Services</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nces.ed.gov/collegenavigator/" TargetMode="External"/><Relationship Id="rId9" Type="http://schemas.openxmlformats.org/officeDocument/2006/relationships/hyperlink" Target="https://collegescorecard.ed.gov/" TargetMode="External"/><Relationship Id="rId12" Type="http://schemas.openxmlformats.org/officeDocument/2006/relationships/hyperlink" Target="https://www.bemidjistate.edu/mybsu/finances/aid/" TargetMode="External"/><Relationship Id="rId13" Type="http://schemas.openxmlformats.org/officeDocument/2006/relationships/hyperlink" Target="https://www.bemidjistate.edu/offices/business-services/tuition-fees/" TargetMode="External"/><Relationship Id="rId15" Type="http://schemas.openxmlformats.org/officeDocument/2006/relationships/hyperlink" Target="https://www.bemidjistate.edu/services/accessibility/" TargetMode="External"/><Relationship Id="rId14" Type="http://schemas.openxmlformats.org/officeDocument/2006/relationships/hyperlink" Target="https://www.consumerfinance.gov/paying-for-college/" TargetMode="External"/><Relationship Id="rId11" Type="http://schemas.openxmlformats.org/officeDocument/2006/relationships/hyperlink" Target="https://www2.ed.gov/policy/highered/guid/aid-offer/index.html"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nces.ed.gov/collegenavigator/" TargetMode="External"/><Relationship Id="rId9" Type="http://schemas.openxmlformats.org/officeDocument/2006/relationships/hyperlink" Target="https://collegescorecard.ed.gov/" TargetMode="External"/><Relationship Id="rId12" Type="http://schemas.openxmlformats.org/officeDocument/2006/relationships/hyperlink" Target="https://www.bemidjistate.edu/mybsu/finances/aid/" TargetMode="External"/><Relationship Id="rId13" Type="http://schemas.openxmlformats.org/officeDocument/2006/relationships/hyperlink" Target="https://www.bemidjistate.edu/offices/business-services/tuition-fees/" TargetMode="External"/><Relationship Id="rId15" Type="http://schemas.openxmlformats.org/officeDocument/2006/relationships/hyperlink" Target="https://www.bemidjistate.edu/services/accessibility/" TargetMode="External"/><Relationship Id="rId14" Type="http://schemas.openxmlformats.org/officeDocument/2006/relationships/hyperlink" Target="https://www.consumerfinance.gov/paying-for-college/" TargetMode="External"/><Relationship Id="rId11" Type="http://schemas.openxmlformats.org/officeDocument/2006/relationships/hyperlink" Target="https://www2.ed.gov/policy/highered/guid/aid-offe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Benefits</dc:title>
  <dc:creator/>
  <cp:keywords/>
  <dcterms:created xsi:type="dcterms:W3CDTF">2026-09-09T23:33:16Z</dcterms:created>
  <dcterms:modified xsi:type="dcterms:W3CDTF">2026-09-09T23:33:16Z</dcterms:modified>
  <dc:identifier>021c12f4-cfef-478e-9d42-ebea6c1ff1c1</dc:identifier>
</cp:coreProperties>
</file>

<file path=docProps/custom.xml><?xml version="1.0" encoding="utf-8"?>
<Properties xmlns="http://schemas.openxmlformats.org/officeDocument/2006/custom-properties" xmlns:vt="http://schemas.openxmlformats.org/officeDocument/2006/docPropsVTypes"/>
</file>