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ANALISIS PEMBELAJARAN KOLABORATIF MAHASISWA MANAJEMEN INFORMATIKA ANGKATAN 2025 MENGGUNAKAN GITHUB BERDASARKAN TEORI </w:t>
      </w:r>
      <w:r w:rsidDel="00000000" w:rsidR="00000000" w:rsidRPr="00000000">
        <w:rPr>
          <w:rFonts w:ascii="Book Antiqua" w:cs="Book Antiqua" w:eastAsia="Book Antiqua" w:hAnsi="Book Antiqua"/>
          <w:b w:val="1"/>
          <w:bCs w:val="1"/>
          <w:i w:val="1"/>
          <w:iCs w:val="1"/>
          <w:sz w:val="20"/>
          <w:szCs w:val="20"/>
          <w:rtl w:val="0"/>
        </w:rPr>
        <w:t xml:space="preserve">SOCIAL LEARNING</w:t>
      </w:r>
      <w:r w:rsidDel="00000000" w:rsidR="00000000" w:rsidRPr="00000000">
        <w:rPr>
          <w:rtl w:val="0"/>
        </w:rPr>
      </w:r>
    </w:p>
    <w:p w:rsidR="00000000" w:rsidDel="00000000" w:rsidP="00000000" w:rsidRDefault="00000000" w:rsidRPr="00000000" w14:paraId="00000002">
      <w:pPr>
        <w:spacing w:line="276" w:lineRule="auto"/>
        <w:jc w:val="cente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3">
      <w:pPr>
        <w:spacing w:line="276" w:lineRule="auto"/>
        <w:jc w:val="cente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4">
      <w:pPr>
        <w:spacing w:line="276"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SKRIPSI</w:t>
      </w: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Pr>
        <w:drawing>
          <wp:inline distB="114300" distT="114300" distL="114300" distR="114300">
            <wp:extent cx="1569862" cy="16876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69862" cy="1687602"/>
                    </a:xfrm>
                    <a:prstGeom prst="rect"/>
                    <a:ln/>
                  </pic:spPr>
                </pic:pic>
              </a:graphicData>
            </a:graphic>
          </wp:inline>
        </w:drawing>
      </w:r>
      <w:r w:rsidDel="00000000" w:rsidR="00000000" w:rsidRPr="00000000">
        <w:rPr>
          <w:rFonts w:ascii="Book Antiqua" w:cs="Book Antiqua" w:eastAsia="Book Antiqua" w:hAnsi="Book Antiqua"/>
          <w:sz w:val="20"/>
          <w:szCs w:val="20"/>
          <w:rtl w:val="0"/>
        </w:rPr>
        <w:t xml:space="preserve">   </w:t>
      </w:r>
    </w:p>
    <w:p w:rsidR="00000000" w:rsidDel="00000000" w:rsidP="00000000" w:rsidRDefault="00000000" w:rsidRPr="00000000" w14:paraId="00000006">
      <w:pPr>
        <w:spacing w:after="240" w:before="240" w:line="276" w:lineRule="auto"/>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Disusun oleh :</w:t>
      </w:r>
    </w:p>
    <w:p w:rsidR="00000000" w:rsidDel="00000000" w:rsidP="00000000" w:rsidRDefault="00000000" w:rsidRPr="00000000" w14:paraId="00000007">
      <w:pPr>
        <w:spacing w:after="240" w:before="240"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AISYAH CURRENTS</w:t>
      </w:r>
    </w:p>
    <w:p w:rsidR="00000000" w:rsidDel="00000000" w:rsidP="00000000" w:rsidRDefault="00000000" w:rsidRPr="00000000" w14:paraId="00000008">
      <w:pPr>
        <w:spacing w:after="240" w:before="240"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25091397108 / 2025I</w:t>
      </w:r>
    </w:p>
    <w:p w:rsidR="00000000" w:rsidDel="00000000" w:rsidP="00000000" w:rsidRDefault="00000000" w:rsidRPr="00000000" w14:paraId="00000009">
      <w:pPr>
        <w:spacing w:after="240" w:before="240" w:line="276" w:lineRule="auto"/>
        <w:jc w:val="left"/>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UNIVERSITAS NEGERI SURABAYA</w:t>
      </w:r>
    </w:p>
    <w:p w:rsidR="00000000" w:rsidDel="00000000" w:rsidP="00000000" w:rsidRDefault="00000000" w:rsidRPr="00000000" w14:paraId="0000000C">
      <w:pPr>
        <w:spacing w:after="240" w:before="240"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FAKULTAS VOKASI</w:t>
      </w:r>
    </w:p>
    <w:p w:rsidR="00000000" w:rsidDel="00000000" w:rsidP="00000000" w:rsidRDefault="00000000" w:rsidRPr="00000000" w14:paraId="0000000D">
      <w:pPr>
        <w:spacing w:after="240" w:before="240"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PROGRAM STUDI MANAJEMEN INFORMATIKA</w:t>
      </w:r>
    </w:p>
    <w:p w:rsidR="00000000" w:rsidDel="00000000" w:rsidP="00000000" w:rsidRDefault="00000000" w:rsidRPr="00000000" w14:paraId="0000000E">
      <w:pPr>
        <w:spacing w:after="240" w:before="240"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2026</w:t>
      </w:r>
    </w:p>
    <w:p w:rsidR="00000000" w:rsidDel="00000000" w:rsidP="00000000" w:rsidRDefault="00000000" w:rsidRPr="00000000" w14:paraId="0000000F">
      <w:pPr>
        <w:spacing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BAB I</w:t>
      </w:r>
    </w:p>
    <w:p w:rsidR="00000000" w:rsidDel="00000000" w:rsidP="00000000" w:rsidRDefault="00000000" w:rsidRPr="00000000" w14:paraId="00000010">
      <w:pPr>
        <w:spacing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PENDAHULUAN</w:t>
      </w:r>
    </w:p>
    <w:p w:rsidR="00000000" w:rsidDel="00000000" w:rsidP="00000000" w:rsidRDefault="00000000" w:rsidRPr="00000000" w14:paraId="00000011">
      <w:pPr>
        <w:numPr>
          <w:ilvl w:val="1"/>
          <w:numId w:val="1"/>
        </w:numPr>
        <w:spacing w:line="276" w:lineRule="auto"/>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Latar Belakan</w:t>
      </w:r>
      <w:r w:rsidDel="00000000" w:rsidR="00000000" w:rsidRPr="00000000">
        <w:rPr>
          <w:rFonts w:ascii="Book Antiqua" w:cs="Book Antiqua" w:eastAsia="Book Antiqua" w:hAnsi="Book Antiqua"/>
          <w:sz w:val="20"/>
          <w:szCs w:val="20"/>
          <w:rtl w:val="0"/>
        </w:rPr>
        <w:t xml:space="preserve">g</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6" w:lineRule="auto"/>
        <w:ind w:left="720" w:firstLine="420"/>
        <w:jc w:val="both"/>
        <w:rPr>
          <w:rFonts w:ascii="Book Antiqua" w:cs="Book Antiqua" w:eastAsia="Book Antiqua" w:hAnsi="Book Antiqua"/>
          <w:sz w:val="20"/>
          <w:szCs w:val="20"/>
          <w:highlight w:val="white"/>
        </w:rPr>
      </w:pPr>
      <w:r w:rsidDel="00000000" w:rsidR="00000000" w:rsidRPr="00000000">
        <w:rPr>
          <w:rFonts w:ascii="Book Antiqua" w:cs="Book Antiqua" w:eastAsia="Book Antiqua" w:hAnsi="Book Antiqua"/>
          <w:sz w:val="20"/>
          <w:szCs w:val="20"/>
          <w:highlight w:val="white"/>
          <w:rtl w:val="0"/>
        </w:rPr>
        <w:t xml:space="preserve">Perangkat  lunak  berbasis </w:t>
      </w:r>
      <w:r w:rsidDel="00000000" w:rsidR="00000000" w:rsidRPr="00000000">
        <w:rPr>
          <w:rFonts w:ascii="Book Antiqua" w:cs="Book Antiqua" w:eastAsia="Book Antiqua" w:hAnsi="Book Antiqua"/>
          <w:i w:val="1"/>
          <w:iCs w:val="1"/>
          <w:sz w:val="20"/>
          <w:szCs w:val="20"/>
          <w:highlight w:val="white"/>
          <w:rtl w:val="0"/>
        </w:rPr>
        <w:t xml:space="preserve">open-source</w:t>
      </w:r>
      <w:r w:rsidDel="00000000" w:rsidR="00000000" w:rsidRPr="00000000">
        <w:rPr>
          <w:rFonts w:ascii="Book Antiqua" w:cs="Book Antiqua" w:eastAsia="Book Antiqua" w:hAnsi="Book Antiqua"/>
          <w:sz w:val="20"/>
          <w:szCs w:val="20"/>
          <w:highlight w:val="white"/>
          <w:rtl w:val="0"/>
        </w:rPr>
        <w:t xml:space="preserve"> telah  banyak  dimanfaatkan  dalam  lingkungan  pendidikan tinggi  karena  sifatnya  yang  terbuka,  fleksibel,  dan  mendukung  proses  pembelajaran  berbasis  eksplorasi. Salah  satu  platform </w:t>
      </w:r>
      <w:r w:rsidDel="00000000" w:rsidR="00000000" w:rsidRPr="00000000">
        <w:rPr>
          <w:rFonts w:ascii="Book Antiqua" w:cs="Book Antiqua" w:eastAsia="Book Antiqua" w:hAnsi="Book Antiqua"/>
          <w:i w:val="1"/>
          <w:iCs w:val="1"/>
          <w:sz w:val="20"/>
          <w:szCs w:val="20"/>
          <w:highlight w:val="white"/>
          <w:rtl w:val="0"/>
        </w:rPr>
        <w:t xml:space="preserve">open-source</w:t>
      </w:r>
      <w:r w:rsidDel="00000000" w:rsidR="00000000" w:rsidRPr="00000000">
        <w:rPr>
          <w:rFonts w:ascii="Book Antiqua" w:cs="Book Antiqua" w:eastAsia="Book Antiqua" w:hAnsi="Book Antiqua"/>
          <w:sz w:val="20"/>
          <w:szCs w:val="20"/>
          <w:highlight w:val="white"/>
          <w:rtl w:val="0"/>
        </w:rPr>
        <w:t xml:space="preserve"> yang banyak  digunakan  dalam  pengembangan  perangkat  lunak adalah GitHub. GitHub berfungsi  sebagai </w:t>
      </w:r>
      <w:r w:rsidDel="00000000" w:rsidR="00000000" w:rsidRPr="00000000">
        <w:rPr>
          <w:rFonts w:ascii="Book Antiqua" w:cs="Book Antiqua" w:eastAsia="Book Antiqua" w:hAnsi="Book Antiqua"/>
          <w:i w:val="1"/>
          <w:iCs w:val="1"/>
          <w:sz w:val="20"/>
          <w:szCs w:val="20"/>
          <w:highlight w:val="white"/>
          <w:rtl w:val="0"/>
        </w:rPr>
        <w:t xml:space="preserve">version  control  system </w:t>
      </w:r>
      <w:r w:rsidDel="00000000" w:rsidR="00000000" w:rsidRPr="00000000">
        <w:rPr>
          <w:rFonts w:ascii="Book Antiqua" w:cs="Book Antiqua" w:eastAsia="Book Antiqua" w:hAnsi="Book Antiqua"/>
          <w:sz w:val="20"/>
          <w:szCs w:val="20"/>
          <w:highlight w:val="white"/>
          <w:rtl w:val="0"/>
        </w:rPr>
        <w:t xml:space="preserve">berbasis </w:t>
      </w:r>
      <w:r w:rsidDel="00000000" w:rsidR="00000000" w:rsidRPr="00000000">
        <w:rPr>
          <w:rFonts w:ascii="Book Antiqua" w:cs="Book Antiqua" w:eastAsia="Book Antiqua" w:hAnsi="Book Antiqua"/>
          <w:i w:val="1"/>
          <w:iCs w:val="1"/>
          <w:sz w:val="20"/>
          <w:szCs w:val="20"/>
          <w:highlight w:val="white"/>
          <w:rtl w:val="0"/>
        </w:rPr>
        <w:t xml:space="preserve">cloud</w:t>
      </w:r>
      <w:r w:rsidDel="00000000" w:rsidR="00000000" w:rsidRPr="00000000">
        <w:rPr>
          <w:rFonts w:ascii="Book Antiqua" w:cs="Book Antiqua" w:eastAsia="Book Antiqua" w:hAnsi="Book Antiqua"/>
          <w:sz w:val="20"/>
          <w:szCs w:val="20"/>
          <w:highlight w:val="white"/>
          <w:rtl w:val="0"/>
        </w:rPr>
        <w:t xml:space="preserve"> yang  mendukung kolaborasi pengembangan proyek, pengelolaan perubahan kode, serta dokumentasi proses pengembangan perangkat  lunak. (Tri et al., 2026)</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6" w:lineRule="auto"/>
        <w:ind w:left="720" w:firstLine="4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Platform GitHub memfasilitasi mahasiswa untuk memperluas cakupan belajar mereka, yakni melalui kolaborasi, pertukaran kode, serta pengamatan terhadap proyek rekan lainnya. Fenomena ini merefleksikan penerapan </w:t>
      </w:r>
      <w:r w:rsidDel="00000000" w:rsidR="00000000" w:rsidRPr="00000000">
        <w:rPr>
          <w:rFonts w:ascii="Book Antiqua" w:cs="Book Antiqua" w:eastAsia="Book Antiqua" w:hAnsi="Book Antiqua"/>
          <w:i w:val="1"/>
          <w:iCs w:val="1"/>
          <w:sz w:val="20"/>
          <w:szCs w:val="20"/>
          <w:rtl w:val="0"/>
        </w:rPr>
        <w:t xml:space="preserve">Social Learning Theory</w:t>
      </w:r>
      <w:r w:rsidDel="00000000" w:rsidR="00000000" w:rsidRPr="00000000">
        <w:rPr>
          <w:rFonts w:ascii="Book Antiqua" w:cs="Book Antiqua" w:eastAsia="Book Antiqua" w:hAnsi="Book Antiqua"/>
          <w:sz w:val="20"/>
          <w:szCs w:val="20"/>
          <w:rtl w:val="0"/>
        </w:rPr>
        <w:t xml:space="preserve"> dari Albert Bandura, di mana perolehan pengetahuan terjadi secara efektif melalui interaksi sosial, observasi langsung, dan peniruan praktik dalam lingkungan digital tersebut. Secara lebih spesifik, teori ini berfokus pada proses belajar yang terjadi melalui pengamatan terhadap tindakan orang lain atau konsekuensi dari perilaku mereka. (Putri Kanaya Yose et al., 2024)</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76" w:lineRule="auto"/>
        <w:ind w:left="720" w:firstLine="4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Implementasi </w:t>
      </w:r>
      <w:r w:rsidDel="00000000" w:rsidR="00000000" w:rsidRPr="00000000">
        <w:rPr>
          <w:rFonts w:ascii="Book Antiqua" w:cs="Book Antiqua" w:eastAsia="Book Antiqua" w:hAnsi="Book Antiqua"/>
          <w:i w:val="1"/>
          <w:iCs w:val="1"/>
          <w:sz w:val="20"/>
          <w:szCs w:val="20"/>
          <w:rtl w:val="0"/>
        </w:rPr>
        <w:t xml:space="preserve">Social Learning Theory</w:t>
      </w:r>
      <w:r w:rsidDel="00000000" w:rsidR="00000000" w:rsidRPr="00000000">
        <w:rPr>
          <w:rFonts w:ascii="Book Antiqua" w:cs="Book Antiqua" w:eastAsia="Book Antiqua" w:hAnsi="Book Antiqua"/>
          <w:sz w:val="20"/>
          <w:szCs w:val="20"/>
          <w:rtl w:val="0"/>
        </w:rPr>
        <w:t xml:space="preserve"> dalam ekosistem GitHub termanifestasi melalui fitur-fitur yang memungkinkan terjadinya proses pemodelan (</w:t>
      </w:r>
      <w:r w:rsidDel="00000000" w:rsidR="00000000" w:rsidRPr="00000000">
        <w:rPr>
          <w:rFonts w:ascii="Book Antiqua" w:cs="Book Antiqua" w:eastAsia="Book Antiqua" w:hAnsi="Book Antiqua"/>
          <w:i w:val="1"/>
          <w:iCs w:val="1"/>
          <w:sz w:val="20"/>
          <w:szCs w:val="20"/>
          <w:rtl w:val="0"/>
        </w:rPr>
        <w:t xml:space="preserve">modeling</w:t>
      </w:r>
      <w:r w:rsidDel="00000000" w:rsidR="00000000" w:rsidRPr="00000000">
        <w:rPr>
          <w:rFonts w:ascii="Book Antiqua" w:cs="Book Antiqua" w:eastAsia="Book Antiqua" w:hAnsi="Book Antiqua"/>
          <w:sz w:val="20"/>
          <w:szCs w:val="20"/>
          <w:rtl w:val="0"/>
        </w:rPr>
        <w:t xml:space="preserve">). Mahasiswa tidak hanya sekedar mengunduh kode, tetapi juga mengamati proses berpikir rekan sejawatnya melalui riwayat komit (</w:t>
      </w:r>
      <w:r w:rsidDel="00000000" w:rsidR="00000000" w:rsidRPr="00000000">
        <w:rPr>
          <w:rFonts w:ascii="Book Antiqua" w:cs="Book Antiqua" w:eastAsia="Book Antiqua" w:hAnsi="Book Antiqua"/>
          <w:i w:val="1"/>
          <w:iCs w:val="1"/>
          <w:sz w:val="20"/>
          <w:szCs w:val="20"/>
          <w:rtl w:val="0"/>
        </w:rPr>
        <w:t xml:space="preserve">commit history</w:t>
      </w:r>
      <w:r w:rsidDel="00000000" w:rsidR="00000000" w:rsidRPr="00000000">
        <w:rPr>
          <w:rFonts w:ascii="Book Antiqua" w:cs="Book Antiqua" w:eastAsia="Book Antiqua" w:hAnsi="Book Antiqua"/>
          <w:sz w:val="20"/>
          <w:szCs w:val="20"/>
          <w:rtl w:val="0"/>
        </w:rPr>
        <w:t xml:space="preserve">), diskusi dalam </w:t>
      </w:r>
      <w:r w:rsidDel="00000000" w:rsidR="00000000" w:rsidRPr="00000000">
        <w:rPr>
          <w:rFonts w:ascii="Book Antiqua" w:cs="Book Antiqua" w:eastAsia="Book Antiqua" w:hAnsi="Book Antiqua"/>
          <w:i w:val="1"/>
          <w:iCs w:val="1"/>
          <w:sz w:val="20"/>
          <w:szCs w:val="20"/>
          <w:rtl w:val="0"/>
        </w:rPr>
        <w:t xml:space="preserve">pull requests</w:t>
      </w:r>
      <w:r w:rsidDel="00000000" w:rsidR="00000000" w:rsidRPr="00000000">
        <w:rPr>
          <w:rFonts w:ascii="Book Antiqua" w:cs="Book Antiqua" w:eastAsia="Book Antiqua" w:hAnsi="Book Antiqua"/>
          <w:sz w:val="20"/>
          <w:szCs w:val="20"/>
          <w:rtl w:val="0"/>
        </w:rPr>
        <w:t xml:space="preserve">, serta penyelesaian masalah di kolom </w:t>
      </w:r>
      <w:r w:rsidDel="00000000" w:rsidR="00000000" w:rsidRPr="00000000">
        <w:rPr>
          <w:rFonts w:ascii="Book Antiqua" w:cs="Book Antiqua" w:eastAsia="Book Antiqua" w:hAnsi="Book Antiqua"/>
          <w:i w:val="1"/>
          <w:iCs w:val="1"/>
          <w:sz w:val="20"/>
          <w:szCs w:val="20"/>
          <w:rtl w:val="0"/>
        </w:rPr>
        <w:t xml:space="preserve">issues</w:t>
      </w:r>
      <w:r w:rsidDel="00000000" w:rsidR="00000000" w:rsidRPr="00000000">
        <w:rPr>
          <w:rFonts w:ascii="Book Antiqua" w:cs="Book Antiqua" w:eastAsia="Book Antiqua" w:hAnsi="Book Antiqua"/>
          <w:sz w:val="20"/>
          <w:szCs w:val="20"/>
          <w:rtl w:val="0"/>
        </w:rPr>
        <w:t xml:space="preserve">. Melalui proses observasi terhadap bagaimana sebuah solusi dibangun dan bagaimana kesalahan diperbaiki oleh orang lain, mahasiswa dapat mengadopsi praktik terbaik (</w:t>
      </w:r>
      <w:r w:rsidDel="00000000" w:rsidR="00000000" w:rsidRPr="00000000">
        <w:rPr>
          <w:rFonts w:ascii="Book Antiqua" w:cs="Book Antiqua" w:eastAsia="Book Antiqua" w:hAnsi="Book Antiqua"/>
          <w:i w:val="1"/>
          <w:iCs w:val="1"/>
          <w:sz w:val="20"/>
          <w:szCs w:val="20"/>
          <w:rtl w:val="0"/>
        </w:rPr>
        <w:t xml:space="preserve">best practices</w:t>
      </w:r>
      <w:r w:rsidDel="00000000" w:rsidR="00000000" w:rsidRPr="00000000">
        <w:rPr>
          <w:rFonts w:ascii="Book Antiqua" w:cs="Book Antiqua" w:eastAsia="Book Antiqua" w:hAnsi="Book Antiqua"/>
          <w:sz w:val="20"/>
          <w:szCs w:val="20"/>
          <w:rtl w:val="0"/>
        </w:rPr>
        <w:t xml:space="preserve">) dalam pemrograman. Hal ini menciptakan lingkungan belajar yang dinamis dimana transfer pengetahuan tidak lagi bersifat satu arah, melainkan bersifat kolektif dan partisipatif.</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6" w:lineRule="auto"/>
        <w:ind w:left="720" w:firstLine="42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Namun, belum semua mahasiswa manajemen informatika mampu memanfaatkan GitHub dalam praktiknya secara optimal sebagai media pembelajaran kolaboratif. Oleh karena itu, diperlukan analisis mengenai bagaimana pembelajaran kolaboratif mahasiswa menggunakan GitHub jika ditinjau dari perspektif </w:t>
      </w:r>
      <w:r w:rsidDel="00000000" w:rsidR="00000000" w:rsidRPr="00000000">
        <w:rPr>
          <w:rFonts w:ascii="Book Antiqua" w:cs="Book Antiqua" w:eastAsia="Book Antiqua" w:hAnsi="Book Antiqua"/>
          <w:i w:val="1"/>
          <w:iCs w:val="1"/>
          <w:sz w:val="20"/>
          <w:szCs w:val="20"/>
          <w:rtl w:val="0"/>
        </w:rPr>
        <w:t xml:space="preserve">Social Learning Theory</w:t>
      </w:r>
      <w:r w:rsidDel="00000000" w:rsidR="00000000" w:rsidRPr="00000000">
        <w:rPr>
          <w:rFonts w:ascii="Book Antiqua" w:cs="Book Antiqua" w:eastAsia="Book Antiqua" w:hAnsi="Book Antiqua"/>
          <w:sz w:val="20"/>
          <w:szCs w:val="20"/>
          <w:rtl w:val="0"/>
        </w:rPr>
        <w:t xml:space="preserve">. Penelitian ini diharapkan dapat memberikan gambaran mengenai peran GitHub dalam mendukung proses pembelajaran kolaboratif mahasiswa.</w:t>
      </w:r>
    </w:p>
    <w:p w:rsidR="00000000" w:rsidDel="00000000" w:rsidP="00000000" w:rsidRDefault="00000000" w:rsidRPr="00000000" w14:paraId="00000016">
      <w:pPr>
        <w:numPr>
          <w:ilvl w:val="1"/>
          <w:numId w:val="1"/>
        </w:numPr>
        <w:spacing w:line="276" w:lineRule="auto"/>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Rumusan Masalah</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ind w:left="720" w:firstLine="360"/>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Berdasarkan latar belakang tersebut, maka didapatkan rumusan masalah sebagai berikut:</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Apa saja kendala yang dihadapi mahasiswa Manajemen Informatika yang menyebabkan pemanfaatan GitHub belum optimal sebagai media pembelajaran?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Sejauh mana mahasiswa memanfaatkan fitur-fitur GitHub (seperti </w:t>
      </w:r>
      <w:r w:rsidDel="00000000" w:rsidR="00000000" w:rsidRPr="00000000">
        <w:rPr>
          <w:rFonts w:ascii="Book Antiqua" w:cs="Book Antiqua" w:eastAsia="Book Antiqua" w:hAnsi="Book Antiqua"/>
          <w:i w:val="1"/>
          <w:iCs w:val="1"/>
          <w:smallCaps w:val="0"/>
          <w:strike w:val="0"/>
          <w:color w:val="000000"/>
          <w:sz w:val="20"/>
          <w:szCs w:val="20"/>
          <w:u w:val="none"/>
          <w:shd w:fill="auto" w:val="clear"/>
          <w:vertAlign w:val="baseline"/>
          <w:rtl w:val="0"/>
        </w:rPr>
        <w:t xml:space="preserve">pull requests, code review,</w:t>
      </w: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 dan </w:t>
      </w:r>
      <w:r w:rsidDel="00000000" w:rsidR="00000000" w:rsidRPr="00000000">
        <w:rPr>
          <w:rFonts w:ascii="Book Antiqua" w:cs="Book Antiqua" w:eastAsia="Book Antiqua" w:hAnsi="Book Antiqua"/>
          <w:i w:val="1"/>
          <w:iCs w:val="1"/>
          <w:smallCaps w:val="0"/>
          <w:strike w:val="0"/>
          <w:color w:val="000000"/>
          <w:sz w:val="20"/>
          <w:szCs w:val="20"/>
          <w:u w:val="none"/>
          <w:shd w:fill="auto" w:val="clear"/>
          <w:vertAlign w:val="baseline"/>
          <w:rtl w:val="0"/>
        </w:rPr>
        <w:t xml:space="preserve">forking</w:t>
      </w: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 sebagai sarana observasi dalam praktik pengembangan perangkat lunak?</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Bagaimana proses pembelajaran kolaboratif mahasiswa Manajemen Informatika melalui platform GitHub jika ditinjau dari perspektif </w:t>
      </w:r>
      <w:r w:rsidDel="00000000" w:rsidR="00000000" w:rsidRPr="00000000">
        <w:rPr>
          <w:rFonts w:ascii="Book Antiqua" w:cs="Book Antiqua" w:eastAsia="Book Antiqua" w:hAnsi="Book Antiqua"/>
          <w:i w:val="1"/>
          <w:iCs w:val="1"/>
          <w:smallCaps w:val="0"/>
          <w:strike w:val="0"/>
          <w:color w:val="000000"/>
          <w:sz w:val="20"/>
          <w:szCs w:val="20"/>
          <w:u w:val="none"/>
          <w:shd w:fill="auto" w:val="clear"/>
          <w:vertAlign w:val="baseline"/>
          <w:rtl w:val="0"/>
        </w:rPr>
        <w:t xml:space="preserve">Social Learning Theory</w:t>
      </w: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numPr>
          <w:ilvl w:val="1"/>
          <w:numId w:val="1"/>
        </w:numPr>
        <w:spacing w:line="276" w:lineRule="auto"/>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Tujuan Penelitian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Tujuan yang ingin dicapai dari penelitian ini adalah:</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Menganalisis mekanisme pembelajaran kolaboratif pada GitHub berdasarkan prinsip-prinsip </w:t>
      </w:r>
      <w:r w:rsidDel="00000000" w:rsidR="00000000" w:rsidRPr="00000000">
        <w:rPr>
          <w:rFonts w:ascii="Book Antiqua" w:cs="Book Antiqua" w:eastAsia="Book Antiqua" w:hAnsi="Book Antiqua"/>
          <w:i w:val="1"/>
          <w:iCs w:val="1"/>
          <w:smallCaps w:val="0"/>
          <w:strike w:val="0"/>
          <w:color w:val="000000"/>
          <w:sz w:val="20"/>
          <w:szCs w:val="20"/>
          <w:u w:val="none"/>
          <w:shd w:fill="auto" w:val="clear"/>
          <w:vertAlign w:val="baseline"/>
          <w:rtl w:val="0"/>
        </w:rPr>
        <w:t xml:space="preserve">Social Learning Theory</w:t>
      </w: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 (perhatian, retensi, reproduksi, dan motivasi).</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Mengidentifikasi pola interaksi mahasiswa dalam melakukan pertukaran kode dan pengamatan proyek rekan sejawat di GitHub.</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Menemukan faktor-faktor penghambat optimalisasi GitHub sebagai media belajar bagi mahasiswa Manajemen Informatika.</w:t>
      </w:r>
    </w:p>
    <w:p w:rsidR="00000000" w:rsidDel="00000000" w:rsidP="00000000" w:rsidRDefault="00000000" w:rsidRPr="00000000" w14:paraId="00000020">
      <w:pPr>
        <w:numPr>
          <w:ilvl w:val="1"/>
          <w:numId w:val="1"/>
        </w:numPr>
        <w:spacing w:line="276" w:lineRule="auto"/>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Manfaat Penelitian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Book Antiqua" w:cs="Book Antiqua" w:eastAsia="Book Antiqua" w:hAnsi="Book Antiqua"/>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Penelitian ini diharapkan memberikan manfaat sebagai berikut:</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Secara teoritis memberikan kontribusi bagi pengembangan ilmu pendidikan teknologi informasi, khususnya dalam memvalidasi relevansi </w:t>
      </w:r>
      <w:r w:rsidDel="00000000" w:rsidR="00000000" w:rsidRPr="00000000">
        <w:rPr>
          <w:rFonts w:ascii="Book Antiqua" w:cs="Book Antiqua" w:eastAsia="Book Antiqua" w:hAnsi="Book Antiqua"/>
          <w:i w:val="1"/>
          <w:iCs w:val="1"/>
          <w:smallCaps w:val="0"/>
          <w:strike w:val="0"/>
          <w:color w:val="000000"/>
          <w:sz w:val="20"/>
          <w:szCs w:val="20"/>
          <w:u w:val="none"/>
          <w:shd w:fill="auto" w:val="clear"/>
          <w:vertAlign w:val="baseline"/>
          <w:rtl w:val="0"/>
        </w:rPr>
        <w:t xml:space="preserve">Social Learning Theory</w:t>
      </w: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 di era digital.</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Sebagai panduan dan kesadaran akan pentingnya kolaborasi dan pengamatan proyek dalam meningkatkan </w:t>
      </w:r>
      <w:r w:rsidDel="00000000" w:rsidR="00000000" w:rsidRPr="00000000">
        <w:rPr>
          <w:rFonts w:ascii="Book Antiqua" w:cs="Book Antiqua" w:eastAsia="Book Antiqua" w:hAnsi="Book Antiqua"/>
          <w:i w:val="1"/>
          <w:iCs w:val="1"/>
          <w:smallCaps w:val="0"/>
          <w:strike w:val="0"/>
          <w:color w:val="000000"/>
          <w:sz w:val="20"/>
          <w:szCs w:val="20"/>
          <w:u w:val="none"/>
          <w:shd w:fill="auto" w:val="clear"/>
          <w:vertAlign w:val="baseline"/>
          <w:rtl w:val="0"/>
        </w:rPr>
        <w:t xml:space="preserve">skill</w:t>
      </w: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 pemrograman mahasiswa manajemen informatika.</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Menjadi bahan evaluasi bagi dosen di program studi Manajemen Informatika untuk mengintegrasikan GitHub secara lebih efektif dalam kurikulum pembelajaran berbasis proyek.</w:t>
      </w:r>
    </w:p>
    <w:p w:rsidR="00000000" w:rsidDel="00000000" w:rsidP="00000000" w:rsidRDefault="00000000" w:rsidRPr="00000000" w14:paraId="00000025">
      <w:pPr>
        <w:numPr>
          <w:ilvl w:val="1"/>
          <w:numId w:val="1"/>
        </w:numPr>
        <w:spacing w:line="276" w:lineRule="auto"/>
        <w:ind w:left="1440" w:hanging="720"/>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Batasan Penelitian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Book Antiqua" w:cs="Book Antiqua" w:eastAsia="Book Antiqua" w:hAnsi="Book Antiqua"/>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Agar penelitian tetap fokus dan terarah, maka diberikan batasan sebagai berikut:</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Subjek Penelitian hanya terbatas pada mahasiswa aktif program studi Manajemen Informatika angkatan 2025.</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Fokus utama hanya pada penggunaan platform GitHub, tidak mencakup platform serupa seperti GitLab atau Bitbucket.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i w:val="0"/>
          <w:iCs w:val="0"/>
          <w:smallCaps w:val="0"/>
          <w:strike w:val="0"/>
          <w:color w:val="000000"/>
          <w:sz w:val="20"/>
          <w:szCs w:val="20"/>
          <w:shd w:fill="auto" w:val="clear"/>
          <w:vertAlign w:val="baseline"/>
        </w:rPr>
      </w:pP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Analisis dibatasi pada perspektif Social Learning Theory dari Albert Bandura, khususnya pada aspek belajar melalui observasi (</w:t>
      </w:r>
      <w:r w:rsidDel="00000000" w:rsidR="00000000" w:rsidRPr="00000000">
        <w:rPr>
          <w:rFonts w:ascii="Book Antiqua" w:cs="Book Antiqua" w:eastAsia="Book Antiqua" w:hAnsi="Book Antiqua"/>
          <w:i w:val="1"/>
          <w:iCs w:val="1"/>
          <w:smallCaps w:val="0"/>
          <w:strike w:val="0"/>
          <w:color w:val="000000"/>
          <w:sz w:val="20"/>
          <w:szCs w:val="20"/>
          <w:u w:val="none"/>
          <w:shd w:fill="auto" w:val="clear"/>
          <w:vertAlign w:val="baseline"/>
          <w:rtl w:val="0"/>
        </w:rPr>
        <w:t xml:space="preserve">observational learning</w:t>
      </w:r>
      <w:r w:rsidDel="00000000" w:rsidR="00000000" w:rsidRPr="00000000">
        <w:rPr>
          <w:rFonts w:ascii="Book Antiqua" w:cs="Book Antiqua" w:eastAsia="Book Antiqua" w:hAnsi="Book Antiqua"/>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spacing w:line="276" w:lineRule="auto"/>
        <w:rPr>
          <w:rFonts w:ascii="Book Antiqua" w:cs="Book Antiqua" w:eastAsia="Book Antiqua" w:hAnsi="Book Antiqu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BAB II</w:t>
      </w:r>
    </w:p>
    <w:p w:rsidR="00000000" w:rsidDel="00000000" w:rsidP="00000000" w:rsidRDefault="00000000" w:rsidRPr="00000000" w14:paraId="0000002C">
      <w:pPr>
        <w:spacing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KAJIAN PUSTAKA</w:t>
      </w:r>
    </w:p>
    <w:p w:rsidR="00000000" w:rsidDel="00000000" w:rsidP="00000000" w:rsidRDefault="00000000" w:rsidRPr="00000000" w14:paraId="0000002D">
      <w:pPr>
        <w:numPr>
          <w:ilvl w:val="1"/>
          <w:numId w:val="2"/>
        </w:numPr>
        <w:spacing w:line="276" w:lineRule="auto"/>
        <w:ind w:left="1440" w:hanging="72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Landasan Teori</w:t>
      </w:r>
    </w:p>
    <w:p w:rsidR="00000000" w:rsidDel="00000000" w:rsidP="00000000" w:rsidRDefault="00000000" w:rsidRPr="00000000" w14:paraId="0000002E">
      <w:pPr>
        <w:numPr>
          <w:ilvl w:val="1"/>
          <w:numId w:val="2"/>
        </w:numPr>
        <w:spacing w:line="276" w:lineRule="auto"/>
        <w:ind w:left="1440" w:hanging="72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Objek Penelitian</w:t>
      </w:r>
    </w:p>
    <w:p w:rsidR="00000000" w:rsidDel="00000000" w:rsidP="00000000" w:rsidRDefault="00000000" w:rsidRPr="00000000" w14:paraId="0000002F">
      <w:pPr>
        <w:numPr>
          <w:ilvl w:val="1"/>
          <w:numId w:val="2"/>
        </w:numPr>
        <w:spacing w:line="276" w:lineRule="auto"/>
        <w:ind w:left="1440" w:hanging="720"/>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Penelitian yang Relevan</w:t>
      </w:r>
    </w:p>
    <w:p w:rsidR="00000000" w:rsidDel="00000000" w:rsidP="00000000" w:rsidRDefault="00000000" w:rsidRPr="00000000" w14:paraId="00000030">
      <w:pPr>
        <w:spacing w:line="276"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1">
      <w:pPr>
        <w:spacing w:line="276" w:lineRule="auto"/>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Penelitian Terdahulu</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 Antiqua" w:cs="Book Antiqua" w:eastAsia="Book Antiqua" w:hAnsi="Book Antiqu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BAB III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METODE PENELITIAN</w:t>
      </w:r>
    </w:p>
    <w:p w:rsidR="00000000" w:rsidDel="00000000" w:rsidP="00000000" w:rsidRDefault="00000000" w:rsidRPr="00000000" w14:paraId="00000035">
      <w:pPr>
        <w:spacing w:line="276" w:lineRule="auto"/>
        <w:ind w:left="720" w:firstLine="0"/>
        <w:jc w:val="cente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36">
      <w:pPr>
        <w:spacing w:line="276" w:lineRule="auto"/>
        <w:ind w:left="720" w:firstLine="72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7">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3.1 Jenis Penelitian</w:t>
      </w:r>
    </w:p>
    <w:p w:rsidR="00000000" w:rsidDel="00000000" w:rsidP="00000000" w:rsidRDefault="00000000" w:rsidRPr="00000000" w14:paraId="00000038">
      <w:pPr>
        <w:spacing w:line="276"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ab/>
        <w:tab/>
        <w:t xml:space="preserve">(Penelitian Deskriptif Kualitatif)</w:t>
      </w:r>
    </w:p>
    <w:p w:rsidR="00000000" w:rsidDel="00000000" w:rsidP="00000000" w:rsidRDefault="00000000" w:rsidRPr="00000000" w14:paraId="00000039">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3.2 Lokasi dan Waktu Penelitian</w:t>
      </w:r>
    </w:p>
    <w:p w:rsidR="00000000" w:rsidDel="00000000" w:rsidP="00000000" w:rsidRDefault="00000000" w:rsidRPr="00000000" w14:paraId="0000003A">
      <w:pPr>
        <w:spacing w:line="276" w:lineRule="auto"/>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B">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3.3 Populasi dan Sampel</w:t>
      </w:r>
    </w:p>
    <w:p w:rsidR="00000000" w:rsidDel="00000000" w:rsidP="00000000" w:rsidRDefault="00000000" w:rsidRPr="00000000" w14:paraId="0000003C">
      <w:pPr>
        <w:spacing w:line="276" w:lineRule="auto"/>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3D">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3.4 Variabel Penelitian</w:t>
      </w:r>
    </w:p>
    <w:p w:rsidR="00000000" w:rsidDel="00000000" w:rsidP="00000000" w:rsidRDefault="00000000" w:rsidRPr="00000000" w14:paraId="0000003E">
      <w:pPr>
        <w:spacing w:line="276" w:lineRule="auto"/>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3F">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3.5 Teknik Pengumpulan Data</w:t>
      </w:r>
    </w:p>
    <w:p w:rsidR="00000000" w:rsidDel="00000000" w:rsidP="00000000" w:rsidRDefault="00000000" w:rsidRPr="00000000" w14:paraId="00000040">
      <w:pPr>
        <w:spacing w:line="276" w:lineRule="auto"/>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41">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3.6 Instrumen Penelitian</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ind w:left="1854" w:firstLine="0"/>
        <w:jc w:val="both"/>
        <w:rPr>
          <w:rFonts w:ascii="Book Antiqua" w:cs="Book Antiqua" w:eastAsia="Book Antiqua" w:hAnsi="Book Antiqua"/>
          <w:color w:val="000000"/>
          <w:sz w:val="20"/>
          <w:szCs w:val="20"/>
        </w:rPr>
      </w:pPr>
      <w:r w:rsidDel="00000000" w:rsidR="00000000" w:rsidRPr="00000000">
        <w:rPr>
          <w:rtl w:val="0"/>
        </w:rPr>
      </w:r>
    </w:p>
    <w:p w:rsidR="00000000" w:rsidDel="00000000" w:rsidP="00000000" w:rsidRDefault="00000000" w:rsidRPr="00000000" w14:paraId="00000043">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3.7 Teknik Analisis Data</w:t>
      </w:r>
    </w:p>
    <w:p w:rsidR="00000000" w:rsidDel="00000000" w:rsidP="00000000" w:rsidRDefault="00000000" w:rsidRPr="00000000" w14:paraId="00000044">
      <w:pPr>
        <w:spacing w:line="276" w:lineRule="auto"/>
        <w:ind w:firstLine="720"/>
        <w:jc w:val="both"/>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45">
      <w:pPr>
        <w:spacing w:line="276" w:lineRule="auto"/>
        <w:ind w:firstLine="720"/>
        <w:jc w:val="both"/>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3.8 Prosedur Penelitian</w:t>
      </w:r>
    </w:p>
    <w:p w:rsidR="00000000" w:rsidDel="00000000" w:rsidP="00000000" w:rsidRDefault="00000000" w:rsidRPr="00000000" w14:paraId="00000046">
      <w:pPr>
        <w:spacing w:line="276" w:lineRule="auto"/>
        <w:ind w:hanging="283"/>
        <w:jc w:val="both"/>
        <w:rPr>
          <w:rFonts w:ascii="Book Antiqua" w:cs="Book Antiqua" w:eastAsia="Book Antiqua" w:hAnsi="Book Antiqua"/>
          <w:sz w:val="20"/>
          <w:szCs w:val="20"/>
        </w:rPr>
      </w:pPr>
      <w:bookmarkStart w:colFirst="0" w:colLast="0" w:name="_wo7iczjag2cs" w:id="0"/>
      <w:bookmarkEnd w:id="0"/>
      <w:r w:rsidDel="00000000" w:rsidR="00000000" w:rsidRPr="00000000">
        <w:rPr>
          <w:rtl w:val="0"/>
        </w:rPr>
      </w:r>
    </w:p>
    <w:p w:rsidR="00000000" w:rsidDel="00000000" w:rsidP="00000000" w:rsidRDefault="00000000" w:rsidRPr="00000000" w14:paraId="00000047">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48">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49">
      <w:pPr>
        <w:widowControl w:val="0"/>
        <w:spacing w:line="276" w:lineRule="auto"/>
        <w:ind w:left="480" w:hanging="480"/>
        <w:rPr>
          <w:rFonts w:ascii="Book Antiqua" w:cs="Book Antiqua" w:eastAsia="Book Antiqua" w:hAnsi="Book Antiqu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A">
      <w:pPr>
        <w:widowControl w:val="0"/>
        <w:spacing w:line="276" w:lineRule="auto"/>
        <w:ind w:left="480" w:hanging="480"/>
        <w:jc w:val="center"/>
        <w:rPr>
          <w:rFonts w:ascii="Book Antiqua" w:cs="Book Antiqua" w:eastAsia="Book Antiqua" w:hAnsi="Book Antiqua"/>
          <w:b w:val="1"/>
          <w:bCs w:val="1"/>
          <w:sz w:val="20"/>
          <w:szCs w:val="20"/>
        </w:rPr>
      </w:pPr>
      <w:r w:rsidDel="00000000" w:rsidR="00000000" w:rsidRPr="00000000">
        <w:rPr>
          <w:rFonts w:ascii="Book Antiqua" w:cs="Book Antiqua" w:eastAsia="Book Antiqua" w:hAnsi="Book Antiqua"/>
          <w:b w:val="1"/>
          <w:bCs w:val="1"/>
          <w:sz w:val="20"/>
          <w:szCs w:val="20"/>
          <w:rtl w:val="0"/>
        </w:rPr>
        <w:t xml:space="preserve">DAFTAR ISI</w:t>
      </w:r>
    </w:p>
    <w:p w:rsidR="00000000" w:rsidDel="00000000" w:rsidP="00000000" w:rsidRDefault="00000000" w:rsidRPr="00000000" w14:paraId="0000004B">
      <w:pPr>
        <w:widowControl w:val="0"/>
        <w:spacing w:line="276" w:lineRule="auto"/>
        <w:ind w:left="480" w:hanging="48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Putri Kanaya Yose, Nirwana Herman, &amp; Neviyarni. (2024). Pandangan Teori Belajar Sosial Kognitif Albert Bandura. </w:t>
      </w:r>
      <w:r w:rsidDel="00000000" w:rsidR="00000000" w:rsidRPr="00000000">
        <w:rPr>
          <w:rFonts w:ascii="Book Antiqua" w:cs="Book Antiqua" w:eastAsia="Book Antiqua" w:hAnsi="Book Antiqua"/>
          <w:i w:val="1"/>
          <w:iCs w:val="1"/>
          <w:sz w:val="20"/>
          <w:szCs w:val="20"/>
          <w:rtl w:val="0"/>
        </w:rPr>
        <w:t xml:space="preserve">Jurnal Pendidikan Sosial Dan Konseling</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2</w:t>
      </w:r>
      <w:r w:rsidDel="00000000" w:rsidR="00000000" w:rsidRPr="00000000">
        <w:rPr>
          <w:rFonts w:ascii="Book Antiqua" w:cs="Book Antiqua" w:eastAsia="Book Antiqua" w:hAnsi="Book Antiqua"/>
          <w:sz w:val="20"/>
          <w:szCs w:val="20"/>
          <w:rtl w:val="0"/>
        </w:rPr>
        <w:t xml:space="preserve"> no </w:t>
      </w:r>
      <w:r w:rsidDel="00000000" w:rsidR="00000000" w:rsidRPr="00000000">
        <w:rPr>
          <w:rFonts w:ascii="Book Antiqua" w:cs="Book Antiqua" w:eastAsia="Book Antiqua" w:hAnsi="Book Antiqua"/>
          <w:i w:val="1"/>
          <w:iCs w:val="1"/>
          <w:sz w:val="20"/>
          <w:szCs w:val="20"/>
          <w:rtl w:val="0"/>
        </w:rPr>
        <w:t xml:space="preserve">3</w:t>
      </w:r>
      <w:r w:rsidDel="00000000" w:rsidR="00000000" w:rsidRPr="00000000">
        <w:rPr>
          <w:rFonts w:ascii="Book Antiqua" w:cs="Book Antiqua" w:eastAsia="Book Antiqua" w:hAnsi="Book Antiqua"/>
          <w:sz w:val="20"/>
          <w:szCs w:val="20"/>
          <w:rtl w:val="0"/>
        </w:rPr>
        <w:t xml:space="preserve">(3), 1163–1167.</w:t>
      </w:r>
    </w:p>
    <w:p w:rsidR="00000000" w:rsidDel="00000000" w:rsidP="00000000" w:rsidRDefault="00000000" w:rsidRPr="00000000" w14:paraId="0000004C">
      <w:pPr>
        <w:widowControl w:val="0"/>
        <w:spacing w:line="276" w:lineRule="auto"/>
        <w:ind w:left="480" w:hanging="480"/>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Tri, A., Lifere, S., Sven, B. E., Rosari, D., &amp; Siuk, I. K. (2026). </w:t>
      </w:r>
      <w:r w:rsidDel="00000000" w:rsidR="00000000" w:rsidRPr="00000000">
        <w:rPr>
          <w:rFonts w:ascii="Book Antiqua" w:cs="Book Antiqua" w:eastAsia="Book Antiqua" w:hAnsi="Book Antiqua"/>
          <w:i w:val="1"/>
          <w:iCs w:val="1"/>
          <w:sz w:val="20"/>
          <w:szCs w:val="20"/>
          <w:rtl w:val="0"/>
        </w:rPr>
        <w:t xml:space="preserve">ANALISIS PENERIMAAN PENGGUNAAN GITHUB PADA MAHASISWA MENGGUNAKAN EXTENDED THEORY OF PLANNED BEHAVIOR</w:t>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i w:val="1"/>
          <w:iCs w:val="1"/>
          <w:sz w:val="20"/>
          <w:szCs w:val="20"/>
          <w:rtl w:val="0"/>
        </w:rPr>
        <w:t xml:space="preserve">3</w:t>
      </w:r>
      <w:r w:rsidDel="00000000" w:rsidR="00000000" w:rsidRPr="00000000">
        <w:rPr>
          <w:rFonts w:ascii="Book Antiqua" w:cs="Book Antiqua" w:eastAsia="Book Antiqua" w:hAnsi="Book Antiqua"/>
          <w:sz w:val="20"/>
          <w:szCs w:val="20"/>
          <w:rtl w:val="0"/>
        </w:rPr>
        <w:t xml:space="preserve">(1), 11–21.</w:t>
      </w:r>
    </w:p>
    <w:p w:rsidR="00000000" w:rsidDel="00000000" w:rsidP="00000000" w:rsidRDefault="00000000" w:rsidRPr="00000000" w14:paraId="0000004D">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4E">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4F">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0">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1">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2">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3">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4">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5">
      <w:pPr>
        <w:spacing w:line="276" w:lineRule="auto"/>
        <w:ind w:hanging="283"/>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56">
      <w:pPr>
        <w:spacing w:line="276" w:lineRule="auto"/>
        <w:jc w:val="both"/>
        <w:rPr>
          <w:rFonts w:ascii="Book Antiqua" w:cs="Book Antiqua" w:eastAsia="Book Antiqua" w:hAnsi="Book Antiqua"/>
          <w:sz w:val="20"/>
          <w:szCs w:val="20"/>
        </w:rPr>
      </w:pPr>
      <w:r w:rsidDel="00000000" w:rsidR="00000000" w:rsidRPr="00000000">
        <w:rPr>
          <w:rtl w:val="0"/>
        </w:rPr>
      </w:r>
    </w:p>
    <w:sectPr>
      <w:footerReference r:id="rId7" w:type="default"/>
      <w:pgSz w:h="11906" w:w="8391" w:orient="portrait"/>
      <w:pgMar w:bottom="1123.2" w:top="1123.2" w:left="1411.2" w:right="1411.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513"/>
        <w:tab w:val="right" w:leader="none" w:pos="9026"/>
      </w:tabs>
      <w:spacing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b w:val="0"/>
        <w:bCs w:val="0"/>
      </w:rPr>
    </w:lvl>
    <w:lvl w:ilvl="1">
      <w:start w:val="1"/>
      <w:numFmt w:val="decimal"/>
      <w:lvlText w:val="%1.%2."/>
      <w:lvlJc w:val="left"/>
      <w:pPr>
        <w:ind w:left="1440" w:hanging="720"/>
      </w:pPr>
      <w:rPr>
        <w:b w:val="1"/>
        <w:bCs w:val="1"/>
      </w:rPr>
    </w:lvl>
    <w:lvl w:ilvl="2">
      <w:start w:val="1"/>
      <w:numFmt w:val="decimal"/>
      <w:lvlText w:val="%1.%2.%3."/>
      <w:lvlJc w:val="left"/>
      <w:pPr>
        <w:ind w:left="2520" w:hanging="108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4320" w:hanging="1440"/>
      </w:pPr>
      <w:rPr>
        <w:b w:val="0"/>
        <w:bCs w:val="0"/>
      </w:rPr>
    </w:lvl>
    <w:lvl w:ilvl="5">
      <w:start w:val="1"/>
      <w:numFmt w:val="decimal"/>
      <w:lvlText w:val="%1.%2.%3.%4.%5.%6."/>
      <w:lvlJc w:val="left"/>
      <w:pPr>
        <w:ind w:left="5400" w:hanging="1800"/>
      </w:pPr>
      <w:rPr>
        <w:b w:val="0"/>
        <w:bCs w:val="0"/>
      </w:rPr>
    </w:lvl>
    <w:lvl w:ilvl="6">
      <w:start w:val="1"/>
      <w:numFmt w:val="decimal"/>
      <w:lvlText w:val="%1.%2.%3.%4.%5.%6.%7."/>
      <w:lvlJc w:val="left"/>
      <w:pPr>
        <w:ind w:left="6480" w:hanging="2160"/>
      </w:pPr>
      <w:rPr>
        <w:b w:val="0"/>
        <w:bCs w:val="0"/>
      </w:rPr>
    </w:lvl>
    <w:lvl w:ilvl="7">
      <w:start w:val="1"/>
      <w:numFmt w:val="decimal"/>
      <w:lvlText w:val="%1.%2.%3.%4.%5.%6.%7.%8."/>
      <w:lvlJc w:val="left"/>
      <w:pPr>
        <w:ind w:left="7200" w:hanging="2160"/>
      </w:pPr>
      <w:rPr>
        <w:b w:val="0"/>
        <w:bCs w:val="0"/>
      </w:rPr>
    </w:lvl>
    <w:lvl w:ilvl="8">
      <w:start w:val="1"/>
      <w:numFmt w:val="decimal"/>
      <w:lvlText w:val="%1.%2.%3.%4.%5.%6.%7.%8.%9."/>
      <w:lvlJc w:val="left"/>
      <w:pPr>
        <w:ind w:left="8280" w:hanging="2520"/>
      </w:pPr>
      <w:rPr>
        <w:b w:val="0"/>
        <w:bCs w:val="0"/>
      </w:rPr>
    </w:lvl>
  </w:abstractNum>
  <w:abstractNum w:abstractNumId="2">
    <w:lvl w:ilvl="0">
      <w:start w:val="2"/>
      <w:numFmt w:val="decimal"/>
      <w:lvlText w:val="%1."/>
      <w:lvlJc w:val="left"/>
      <w:pPr>
        <w:ind w:left="540" w:hanging="540"/>
      </w:pPr>
      <w:rPr/>
    </w:lvl>
    <w:lvl w:ilvl="1">
      <w:start w:val="1"/>
      <w:numFmt w:val="decimal"/>
      <w:lvlText w:val="%1.%2."/>
      <w:lvlJc w:val="left"/>
      <w:pPr>
        <w:ind w:left="1440" w:hanging="720"/>
      </w:pPr>
      <w:rPr/>
    </w:lvl>
    <w:lvl w:ilvl="2">
      <w:start w:val="1"/>
      <w:numFmt w:val="decimal"/>
      <w:lvlText w:val="%1.%2.%3."/>
      <w:lvlJc w:val="left"/>
      <w:pPr>
        <w:ind w:left="2520" w:hanging="1080"/>
      </w:pPr>
      <w:rPr/>
    </w:lvl>
    <w:lvl w:ilvl="3">
      <w:start w:val="1"/>
      <w:numFmt w:val="decimal"/>
      <w:lvlText w:val="%1.%2.%3.%4."/>
      <w:lvlJc w:val="left"/>
      <w:pPr>
        <w:ind w:left="3240" w:hanging="1080"/>
      </w:pPr>
      <w:rPr/>
    </w:lvl>
    <w:lvl w:ilvl="4">
      <w:start w:val="1"/>
      <w:numFmt w:val="decimal"/>
      <w:lvlText w:val="%1.%2.%3.%4.%5."/>
      <w:lvlJc w:val="left"/>
      <w:pPr>
        <w:ind w:left="4320" w:hanging="1440"/>
      </w:pPr>
      <w:rPr/>
    </w:lvl>
    <w:lvl w:ilvl="5">
      <w:start w:val="1"/>
      <w:numFmt w:val="decimal"/>
      <w:lvlText w:val="%1.%2.%3.%4.%5.%6."/>
      <w:lvlJc w:val="left"/>
      <w:pPr>
        <w:ind w:left="5400" w:hanging="1800"/>
      </w:pPr>
      <w:rPr/>
    </w:lvl>
    <w:lvl w:ilvl="6">
      <w:start w:val="1"/>
      <w:numFmt w:val="decimal"/>
      <w:lvlText w:val="%1.%2.%3.%4.%5.%6.%7."/>
      <w:lvlJc w:val="left"/>
      <w:pPr>
        <w:ind w:left="6480" w:hanging="2160"/>
      </w:pPr>
      <w:rPr/>
    </w:lvl>
    <w:lvl w:ilvl="7">
      <w:start w:val="1"/>
      <w:numFmt w:val="decimal"/>
      <w:lvlText w:val="%1.%2.%3.%4.%5.%6.%7.%8."/>
      <w:lvlJc w:val="left"/>
      <w:pPr>
        <w:ind w:left="7200" w:hanging="2160"/>
      </w:pPr>
      <w:rPr/>
    </w:lvl>
    <w:lvl w:ilvl="8">
      <w:start w:val="1"/>
      <w:numFmt w:val="decimal"/>
      <w:lvlText w:val="%1.%2.%3.%4.%5.%6.%7.%8.%9."/>
      <w:lvlJc w:val="left"/>
      <w:pPr>
        <w:ind w:left="8280" w:hanging="2520"/>
      </w:pPr>
      <w:rPr/>
    </w:lvl>
  </w:abstractNum>
  <w:abstractNum w:abstractNumId="3">
    <w:lvl w:ilvl="0">
      <w:start w:val="1"/>
      <w:numFmt w:val="decimal"/>
      <w:lvlText w:val="%1."/>
      <w:lvlJc w:val="left"/>
      <w:pPr>
        <w:ind w:left="1440" w:hanging="360"/>
      </w:pPr>
      <w:rPr>
        <w:rFonts w:ascii="Times New Roman" w:cs="Times New Roman" w:eastAsia="Times New Roman" w:hAnsi="Times New Roman"/>
        <w:sz w:val="24"/>
        <w:szCs w:val="24"/>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1440" w:hanging="360"/>
      </w:pPr>
      <w:rPr>
        <w:rFonts w:ascii="Times New Roman" w:cs="Times New Roman" w:eastAsia="Times New Roman" w:hAnsi="Times New Roman"/>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5">
    <w:lvl w:ilvl="0">
      <w:start w:val="1"/>
      <w:numFmt w:val="decimal"/>
      <w:lvlText w:val="%1."/>
      <w:lvlJc w:val="left"/>
      <w:pPr>
        <w:ind w:left="1440" w:hanging="360"/>
      </w:pPr>
      <w:rPr>
        <w:rFonts w:ascii="Times New Roman" w:cs="Times New Roman" w:eastAsia="Times New Roman" w:hAnsi="Times New Roman"/>
        <w:sz w:val="24"/>
        <w:szCs w:val="24"/>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1440" w:hanging="360"/>
      </w:pPr>
      <w:rPr>
        <w:b w:val="0"/>
        <w:bCs w:val="0"/>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