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C74" w:rsidRDefault="004F348D" w:rsidP="004F348D">
      <w:pPr>
        <w:jc w:val="center"/>
        <w:rPr>
          <w:rFonts w:ascii="Times New Roman" w:hAnsi="Times New Roman" w:cs="Times New Roman"/>
          <w:b/>
          <w:sz w:val="36"/>
        </w:rPr>
      </w:pPr>
      <w:r w:rsidRPr="004F348D">
        <w:rPr>
          <w:rFonts w:ascii="Times New Roman" w:hAnsi="Times New Roman" w:cs="Times New Roman"/>
          <w:b/>
          <w:sz w:val="36"/>
        </w:rPr>
        <w:t>Final Semester Exam for Database Systems</w:t>
      </w:r>
    </w:p>
    <w:p w:rsidR="004F348D" w:rsidRDefault="004F348D" w:rsidP="004F348D">
      <w:pPr>
        <w:jc w:val="center"/>
        <w:rPr>
          <w:rFonts w:ascii="Times New Roman" w:hAnsi="Times New Roman" w:cs="Times New Roman"/>
          <w:b/>
          <w:sz w:val="28"/>
        </w:rPr>
      </w:pPr>
      <w:r w:rsidRPr="004F348D">
        <w:rPr>
          <w:rFonts w:ascii="Times New Roman" w:hAnsi="Times New Roman" w:cs="Times New Roman"/>
          <w:b/>
          <w:sz w:val="28"/>
        </w:rPr>
        <w:t>Girls’ Boarding House Information System</w:t>
      </w:r>
    </w:p>
    <w:p w:rsidR="004F348D" w:rsidRPr="004F348D" w:rsidRDefault="004F348D" w:rsidP="004F348D">
      <w:pPr>
        <w:jc w:val="center"/>
        <w:rPr>
          <w:rFonts w:ascii="Times New Roman" w:hAnsi="Times New Roman" w:cs="Times New Roman"/>
          <w:b/>
          <w:sz w:val="48"/>
          <w:szCs w:val="24"/>
        </w:rPr>
      </w:pPr>
    </w:p>
    <w:p w:rsidR="00C41C74" w:rsidRDefault="009D6090" w:rsidP="00C41C74">
      <w:pPr>
        <w:jc w:val="center"/>
        <w:rPr>
          <w:rFonts w:ascii="Times New Roman" w:hAnsi="Times New Roman" w:cs="Times New Roman"/>
          <w:sz w:val="24"/>
          <w:szCs w:val="24"/>
        </w:rPr>
      </w:pPr>
      <w:r w:rsidRPr="008D1127">
        <w:rPr>
          <w:rFonts w:ascii="Times New Roman" w:eastAsia="Times New Roman" w:hAnsi="Times New Roman" w:cs="Times New Roman"/>
          <w:b/>
          <w:bCs/>
          <w:noProof/>
        </w:rPr>
        <w:drawing>
          <wp:inline distT="0" distB="0" distL="0" distR="0" wp14:anchorId="005E25A2" wp14:editId="36D659F2">
            <wp:extent cx="1647825" cy="1790700"/>
            <wp:effectExtent l="0" t="0" r="0" b="0"/>
            <wp:docPr id="4" name="image2.png" descr="A picture containing symbol, de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symbol, design&#10;&#10;Description automatically generated"/>
                    <pic:cNvPicPr preferRelativeResize="0"/>
                  </pic:nvPicPr>
                  <pic:blipFill>
                    <a:blip r:embed="rId8"/>
                    <a:srcRect/>
                    <a:stretch>
                      <a:fillRect/>
                    </a:stretch>
                  </pic:blipFill>
                  <pic:spPr>
                    <a:xfrm>
                      <a:off x="0" y="0"/>
                      <a:ext cx="1648474" cy="1791405"/>
                    </a:xfrm>
                    <a:prstGeom prst="rect">
                      <a:avLst/>
                    </a:prstGeom>
                    <a:ln/>
                  </pic:spPr>
                </pic:pic>
              </a:graphicData>
            </a:graphic>
          </wp:inline>
        </w:drawing>
      </w:r>
    </w:p>
    <w:p w:rsidR="004F348D" w:rsidRDefault="004F348D" w:rsidP="004F348D">
      <w:pPr>
        <w:jc w:val="center"/>
        <w:rPr>
          <w:rFonts w:ascii="Times New Roman" w:hAnsi="Times New Roman" w:cs="Times New Roman"/>
          <w:b/>
          <w:sz w:val="24"/>
          <w:szCs w:val="24"/>
        </w:rPr>
      </w:pPr>
    </w:p>
    <w:p w:rsidR="00C41C74" w:rsidRDefault="004F348D" w:rsidP="004F348D">
      <w:pPr>
        <w:jc w:val="center"/>
        <w:rPr>
          <w:rFonts w:ascii="Times New Roman" w:hAnsi="Times New Roman" w:cs="Times New Roman"/>
          <w:b/>
          <w:sz w:val="24"/>
          <w:szCs w:val="24"/>
        </w:rPr>
      </w:pPr>
      <w:r>
        <w:rPr>
          <w:rFonts w:ascii="Times New Roman" w:hAnsi="Times New Roman" w:cs="Times New Roman"/>
          <w:b/>
          <w:sz w:val="24"/>
          <w:szCs w:val="24"/>
        </w:rPr>
        <w:t>Lecturer by:</w:t>
      </w:r>
    </w:p>
    <w:p w:rsidR="004F348D" w:rsidRPr="004F348D" w:rsidRDefault="004F348D" w:rsidP="004F348D">
      <w:pPr>
        <w:jc w:val="center"/>
        <w:rPr>
          <w:rFonts w:ascii="Times New Roman" w:hAnsi="Times New Roman" w:cs="Times New Roman"/>
          <w:b/>
          <w:sz w:val="32"/>
          <w:szCs w:val="24"/>
        </w:rPr>
      </w:pPr>
      <w:r w:rsidRPr="004F348D">
        <w:rPr>
          <w:rFonts w:ascii="Times New Roman" w:hAnsi="Times New Roman" w:cs="Times New Roman"/>
          <w:b/>
          <w:color w:val="333333"/>
          <w:sz w:val="24"/>
          <w:szCs w:val="20"/>
          <w:shd w:val="clear" w:color="auto" w:fill="FFFFFF"/>
        </w:rPr>
        <w:t>Asmunin, S.Kom., M.Kom.</w:t>
      </w:r>
    </w:p>
    <w:p w:rsidR="00C41C74" w:rsidRDefault="00C41C74" w:rsidP="00C41C74">
      <w:pPr>
        <w:jc w:val="center"/>
        <w:rPr>
          <w:rFonts w:ascii="Times New Roman" w:hAnsi="Times New Roman" w:cs="Times New Roman"/>
          <w:b/>
          <w:sz w:val="24"/>
          <w:szCs w:val="24"/>
        </w:rPr>
      </w:pPr>
      <w:r w:rsidRPr="00C41C74">
        <w:rPr>
          <w:rFonts w:ascii="Times New Roman" w:hAnsi="Times New Roman" w:cs="Times New Roman"/>
          <w:b/>
          <w:sz w:val="24"/>
          <w:szCs w:val="24"/>
        </w:rPr>
        <w:t>Written by :</w:t>
      </w:r>
      <w:r w:rsidRPr="00C41C74">
        <w:rPr>
          <w:rFonts w:ascii="Times New Roman" w:hAnsi="Times New Roman" w:cs="Times New Roman"/>
          <w:b/>
          <w:sz w:val="24"/>
          <w:szCs w:val="24"/>
        </w:rPr>
        <w:tab/>
      </w:r>
    </w:p>
    <w:p w:rsidR="00C41C74" w:rsidRDefault="00C41C74" w:rsidP="00C41C74">
      <w:pPr>
        <w:jc w:val="center"/>
        <w:rPr>
          <w:rFonts w:ascii="Times New Roman" w:hAnsi="Times New Roman" w:cs="Times New Roman"/>
          <w:sz w:val="24"/>
          <w:szCs w:val="24"/>
        </w:rPr>
      </w:pPr>
      <w:r>
        <w:rPr>
          <w:rFonts w:ascii="Times New Roman" w:hAnsi="Times New Roman" w:cs="Times New Roman"/>
          <w:sz w:val="24"/>
          <w:szCs w:val="24"/>
        </w:rPr>
        <w:t>Aisyah Currents</w:t>
      </w:r>
    </w:p>
    <w:p w:rsidR="004F348D" w:rsidRDefault="004F348D" w:rsidP="00C41C74">
      <w:pPr>
        <w:jc w:val="center"/>
        <w:rPr>
          <w:rFonts w:ascii="Times New Roman" w:hAnsi="Times New Roman" w:cs="Times New Roman"/>
          <w:sz w:val="24"/>
          <w:szCs w:val="24"/>
        </w:rPr>
      </w:pPr>
      <w:r>
        <w:rPr>
          <w:rFonts w:ascii="Times New Roman" w:hAnsi="Times New Roman" w:cs="Times New Roman"/>
          <w:sz w:val="24"/>
          <w:szCs w:val="24"/>
        </w:rPr>
        <w:t>25091397108</w:t>
      </w:r>
    </w:p>
    <w:p w:rsidR="004F348D" w:rsidRDefault="004F348D" w:rsidP="00C41C74">
      <w:pPr>
        <w:jc w:val="center"/>
        <w:rPr>
          <w:rFonts w:ascii="Times New Roman" w:hAnsi="Times New Roman" w:cs="Times New Roman"/>
          <w:sz w:val="24"/>
          <w:szCs w:val="24"/>
        </w:rPr>
      </w:pPr>
      <w:r>
        <w:rPr>
          <w:rFonts w:ascii="Times New Roman" w:hAnsi="Times New Roman" w:cs="Times New Roman"/>
          <w:sz w:val="24"/>
          <w:szCs w:val="24"/>
        </w:rPr>
        <w:t>International Class 2025</w:t>
      </w:r>
    </w:p>
    <w:p w:rsidR="00C41C74" w:rsidRDefault="00C41C74" w:rsidP="00C41C74">
      <w:pPr>
        <w:jc w:val="center"/>
        <w:rPr>
          <w:rFonts w:ascii="Times New Roman" w:hAnsi="Times New Roman" w:cs="Times New Roman"/>
          <w:sz w:val="24"/>
          <w:szCs w:val="24"/>
        </w:rPr>
      </w:pPr>
    </w:p>
    <w:p w:rsidR="00C41C74" w:rsidRDefault="00C41C74" w:rsidP="004F348D">
      <w:pPr>
        <w:rPr>
          <w:rFonts w:ascii="Times New Roman" w:hAnsi="Times New Roman" w:cs="Times New Roman"/>
          <w:sz w:val="24"/>
          <w:szCs w:val="24"/>
        </w:rPr>
      </w:pPr>
    </w:p>
    <w:p w:rsidR="00C41C74" w:rsidRDefault="00C41C74" w:rsidP="00C41C74">
      <w:pPr>
        <w:jc w:val="center"/>
        <w:rPr>
          <w:rFonts w:ascii="Times New Roman" w:hAnsi="Times New Roman" w:cs="Times New Roman"/>
          <w:sz w:val="24"/>
          <w:szCs w:val="24"/>
        </w:rPr>
      </w:pPr>
    </w:p>
    <w:p w:rsidR="004F348D" w:rsidRPr="003907AC" w:rsidRDefault="004F348D" w:rsidP="004F348D">
      <w:pPr>
        <w:spacing w:before="240" w:after="240"/>
        <w:rPr>
          <w:rFonts w:ascii="Times New Roman" w:eastAsia="Times New Roman" w:hAnsi="Times New Roman" w:cs="Times New Roman"/>
          <w:b/>
          <w:bCs/>
          <w:sz w:val="24"/>
          <w:szCs w:val="24"/>
        </w:rPr>
      </w:pPr>
    </w:p>
    <w:p w:rsidR="004F348D" w:rsidRPr="003907AC" w:rsidRDefault="004F348D" w:rsidP="004F348D">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INFORMATIC MANAGEMENT MAJOR</w:t>
      </w:r>
    </w:p>
    <w:p w:rsidR="004F348D" w:rsidRPr="003907AC" w:rsidRDefault="004F348D" w:rsidP="004F348D">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FACULTY OF VOCATION</w:t>
      </w:r>
    </w:p>
    <w:p w:rsidR="004F348D" w:rsidRPr="003907AC" w:rsidRDefault="004F348D" w:rsidP="004F348D">
      <w:pPr>
        <w:spacing w:before="240" w:after="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UNIVERSITAS NEGERI SURABAYA</w:t>
      </w:r>
    </w:p>
    <w:p w:rsidR="004F348D" w:rsidRPr="003907AC" w:rsidRDefault="004F348D" w:rsidP="004F348D">
      <w:pPr>
        <w:spacing w:before="240"/>
        <w:jc w:val="center"/>
        <w:rPr>
          <w:rFonts w:ascii="Times New Roman" w:eastAsia="Times New Roman" w:hAnsi="Times New Roman" w:cs="Times New Roman"/>
          <w:b/>
          <w:bCs/>
          <w:sz w:val="24"/>
          <w:szCs w:val="24"/>
        </w:rPr>
      </w:pPr>
      <w:r w:rsidRPr="003907AC">
        <w:rPr>
          <w:rFonts w:ascii="Times New Roman" w:eastAsia="Times New Roman" w:hAnsi="Times New Roman" w:cs="Times New Roman"/>
          <w:b/>
          <w:bCs/>
          <w:sz w:val="24"/>
          <w:szCs w:val="24"/>
        </w:rPr>
        <w:t>YEAR 2026</w:t>
      </w:r>
    </w:p>
    <w:p w:rsidR="00C15D98" w:rsidRPr="00B74B59" w:rsidRDefault="00905FC4" w:rsidP="00ED7CCB">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lastRenderedPageBreak/>
        <w:t>BUSINESS PROCESS AND MODULES</w:t>
      </w:r>
    </w:p>
    <w:p w:rsidR="00CD5667" w:rsidRDefault="00B74B59" w:rsidP="00CD5667">
      <w:pPr>
        <w:pStyle w:val="ListParagrap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556416" cy="4000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AS Basdat.drawio (2).png"/>
                    <pic:cNvPicPr/>
                  </pic:nvPicPr>
                  <pic:blipFill>
                    <a:blip r:embed="rId9">
                      <a:extLst>
                        <a:ext uri="{28A0092B-C50C-407E-A947-70E740481C1C}">
                          <a14:useLocalDpi xmlns:a14="http://schemas.microsoft.com/office/drawing/2010/main" val="0"/>
                        </a:ext>
                      </a:extLst>
                    </a:blip>
                    <a:stretch>
                      <a:fillRect/>
                    </a:stretch>
                  </pic:blipFill>
                  <pic:spPr>
                    <a:xfrm>
                      <a:off x="0" y="0"/>
                      <a:ext cx="5567666" cy="4008600"/>
                    </a:xfrm>
                    <a:prstGeom prst="rect">
                      <a:avLst/>
                    </a:prstGeom>
                  </pic:spPr>
                </pic:pic>
              </a:graphicData>
            </a:graphic>
          </wp:inline>
        </w:drawing>
      </w:r>
    </w:p>
    <w:p w:rsidR="00ED7CCB" w:rsidRPr="0049593C" w:rsidRDefault="00CD5667" w:rsidP="0049593C">
      <w:pPr>
        <w:pStyle w:val="Caption"/>
        <w:spacing w:after="0"/>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 xml:space="preserve">Figure </w:t>
      </w:r>
      <w:r w:rsidRPr="00CD5667">
        <w:rPr>
          <w:rFonts w:ascii="Times New Roman" w:hAnsi="Times New Roman" w:cs="Times New Roman"/>
          <w:color w:val="auto"/>
          <w:sz w:val="24"/>
          <w:szCs w:val="24"/>
        </w:rPr>
        <w:fldChar w:fldCharType="begin"/>
      </w:r>
      <w:r w:rsidRPr="00CD5667">
        <w:rPr>
          <w:rFonts w:ascii="Times New Roman" w:hAnsi="Times New Roman" w:cs="Times New Roman"/>
          <w:color w:val="auto"/>
          <w:sz w:val="24"/>
          <w:szCs w:val="24"/>
        </w:rPr>
        <w:instrText xml:space="preserve"> SEQ Figure \* ARABIC </w:instrText>
      </w:r>
      <w:r w:rsidRPr="00CD5667">
        <w:rPr>
          <w:rFonts w:ascii="Times New Roman" w:hAnsi="Times New Roman" w:cs="Times New Roman"/>
          <w:color w:val="auto"/>
          <w:sz w:val="24"/>
          <w:szCs w:val="24"/>
        </w:rPr>
        <w:fldChar w:fldCharType="separate"/>
      </w:r>
      <w:r w:rsidRPr="00CD5667">
        <w:rPr>
          <w:rFonts w:ascii="Times New Roman" w:hAnsi="Times New Roman" w:cs="Times New Roman"/>
          <w:noProof/>
          <w:color w:val="auto"/>
          <w:sz w:val="24"/>
          <w:szCs w:val="24"/>
        </w:rPr>
        <w:t>1</w:t>
      </w:r>
      <w:r w:rsidRPr="00CD5667">
        <w:rPr>
          <w:rFonts w:ascii="Times New Roman" w:hAnsi="Times New Roman" w:cs="Times New Roman"/>
          <w:color w:val="auto"/>
          <w:sz w:val="24"/>
          <w:szCs w:val="24"/>
        </w:rPr>
        <w:fldChar w:fldCharType="end"/>
      </w:r>
      <w:r w:rsidRPr="00CD5667">
        <w:rPr>
          <w:rFonts w:ascii="Times New Roman" w:hAnsi="Times New Roman" w:cs="Times New Roman"/>
          <w:color w:val="auto"/>
          <w:sz w:val="24"/>
          <w:szCs w:val="24"/>
        </w:rPr>
        <w:t>. Business Process Diagram</w:t>
      </w:r>
      <w:r w:rsidR="009867EE">
        <w:rPr>
          <w:rFonts w:ascii="Times New Roman" w:hAnsi="Times New Roman" w:cs="Times New Roman"/>
          <w:color w:val="auto"/>
          <w:sz w:val="24"/>
          <w:szCs w:val="24"/>
        </w:rPr>
        <w:t xml:space="preserve"> design using draw.io</w:t>
      </w:r>
    </w:p>
    <w:p w:rsidR="00ED7CCB" w:rsidRDefault="00CD5667" w:rsidP="00ED7CCB">
      <w:pPr>
        <w:spacing w:after="0"/>
        <w:ind w:left="720" w:firstLine="720"/>
        <w:jc w:val="both"/>
        <w:rPr>
          <w:rFonts w:ascii="Times New Roman" w:hAnsi="Times New Roman" w:cs="Times New Roman"/>
          <w:sz w:val="24"/>
        </w:rPr>
      </w:pPr>
      <w:r w:rsidRPr="00CD5667">
        <w:rPr>
          <w:rFonts w:ascii="Times New Roman" w:hAnsi="Times New Roman" w:cs="Times New Roman"/>
          <w:sz w:val="24"/>
        </w:rPr>
        <w:t>The business process begins with strategic planning activities such as creating safety and conduct policies, financial planning, tenant enrollment, and collecting customer feedback. After registration, customers enter the core operational process where rooms are allocated based on availability. Room allocation is supported by room management activities. During the tenant’s stay, the system monitors active status tracking, payment management, facility management, and generates tenant history records. When tenants finish their rental period, the move-out process is conducted through tenant management procedures. Supporting processes such as internet services, facility maintenance, cleaning services, and security ensure that boarding house operations run effective</w:t>
      </w:r>
      <w:r w:rsidR="00ED7CCB">
        <w:rPr>
          <w:rFonts w:ascii="Times New Roman" w:hAnsi="Times New Roman" w:cs="Times New Roman"/>
          <w:sz w:val="24"/>
        </w:rPr>
        <w:t xml:space="preserve">ly </w:t>
      </w:r>
      <w:r w:rsidRPr="00CD5667">
        <w:rPr>
          <w:rFonts w:ascii="Times New Roman" w:hAnsi="Times New Roman" w:cs="Times New Roman"/>
          <w:sz w:val="24"/>
        </w:rPr>
        <w:t>for tenants.</w:t>
      </w:r>
      <w:r>
        <w:rPr>
          <w:rFonts w:ascii="Times New Roman" w:hAnsi="Times New Roman" w:cs="Times New Roman"/>
          <w:sz w:val="24"/>
        </w:rPr>
        <w:t xml:space="preserve"> Modules included in the Business Process are :</w:t>
      </w:r>
    </w:p>
    <w:p w:rsidR="00CD5667" w:rsidRPr="00CD5667" w:rsidRDefault="00CD5667" w:rsidP="00CD5667">
      <w:pPr>
        <w:pStyle w:val="ListParagraph"/>
        <w:numPr>
          <w:ilvl w:val="0"/>
          <w:numId w:val="2"/>
        </w:numPr>
        <w:jc w:val="both"/>
        <w:rPr>
          <w:rFonts w:ascii="Times New Roman" w:hAnsi="Times New Roman" w:cs="Times New Roman"/>
          <w:sz w:val="24"/>
        </w:rPr>
      </w:pPr>
      <w:r w:rsidRPr="00CD5667">
        <w:rPr>
          <w:rFonts w:ascii="Times New Roman" w:eastAsia="Times New Roman" w:hAnsi="Times New Roman" w:cs="Times New Roman"/>
          <w:b/>
          <w:bCs/>
          <w:sz w:val="24"/>
          <w:szCs w:val="24"/>
        </w:rPr>
        <w:t>Room Management</w:t>
      </w:r>
    </w:p>
    <w:p w:rsidR="00CD5667" w:rsidRDefault="00CD5667" w:rsidP="00CD5667">
      <w:pPr>
        <w:pStyle w:val="ListParagraph"/>
        <w:ind w:left="1080"/>
        <w:jc w:val="both"/>
        <w:rPr>
          <w:rFonts w:ascii="Times New Roman" w:eastAsia="Times New Roman" w:hAnsi="Times New Roman" w:cs="Times New Roman"/>
          <w:sz w:val="24"/>
          <w:szCs w:val="24"/>
        </w:rPr>
      </w:pPr>
      <w:r w:rsidRPr="00CD5667">
        <w:rPr>
          <w:rFonts w:ascii="Times New Roman" w:eastAsia="Times New Roman" w:hAnsi="Times New Roman" w:cs="Times New Roman"/>
          <w:sz w:val="24"/>
          <w:szCs w:val="24"/>
        </w:rPr>
        <w:t xml:space="preserve">The Room Management module is used to manage room data, including room availability, room types, room prices, and room conditions. This module helps administrators monitor which rooms are available or occupied. </w:t>
      </w:r>
    </w:p>
    <w:p w:rsidR="00CD5667" w:rsidRPr="00CD5667" w:rsidRDefault="00CD5667" w:rsidP="00ED7CCB">
      <w:pPr>
        <w:pStyle w:val="ListParagraph"/>
        <w:numPr>
          <w:ilvl w:val="0"/>
          <w:numId w:val="2"/>
        </w:numPr>
        <w:spacing w:after="0"/>
        <w:rPr>
          <w:rFonts w:ascii="Times New Roman" w:hAnsi="Times New Roman" w:cs="Times New Roman"/>
          <w:sz w:val="24"/>
        </w:rPr>
      </w:pPr>
      <w:r w:rsidRPr="00CD5667">
        <w:rPr>
          <w:rFonts w:ascii="Times New Roman" w:eastAsia="Times New Roman" w:hAnsi="Times New Roman" w:cs="Times New Roman"/>
          <w:b/>
          <w:bCs/>
          <w:sz w:val="24"/>
          <w:szCs w:val="24"/>
        </w:rPr>
        <w:t>Tenant Management</w:t>
      </w:r>
    </w:p>
    <w:p w:rsidR="00CD5667" w:rsidRDefault="00CD5667" w:rsidP="00ED7CCB">
      <w:pPr>
        <w:pStyle w:val="ListParagraph"/>
        <w:spacing w:after="0"/>
        <w:ind w:left="1080"/>
        <w:jc w:val="both"/>
        <w:rPr>
          <w:rFonts w:ascii="Times New Roman" w:eastAsia="Times New Roman" w:hAnsi="Times New Roman" w:cs="Times New Roman"/>
          <w:sz w:val="24"/>
          <w:szCs w:val="24"/>
        </w:rPr>
      </w:pPr>
      <w:r w:rsidRPr="00CD5667">
        <w:rPr>
          <w:rFonts w:ascii="Times New Roman" w:eastAsia="Times New Roman" w:hAnsi="Times New Roman" w:cs="Times New Roman"/>
          <w:sz w:val="24"/>
          <w:szCs w:val="24"/>
        </w:rPr>
        <w:lastRenderedPageBreak/>
        <w:t xml:space="preserve">The Tenant Management module manages tenant information such as personal data, contact information, room assignments, and tenant status during their stay in the boarding house. </w:t>
      </w:r>
    </w:p>
    <w:p w:rsidR="00D82F09" w:rsidRPr="00CD5667" w:rsidRDefault="00D82F09" w:rsidP="00D82F09">
      <w:pPr>
        <w:pStyle w:val="ListParagraph"/>
        <w:numPr>
          <w:ilvl w:val="0"/>
          <w:numId w:val="2"/>
        </w:numPr>
        <w:rPr>
          <w:rFonts w:ascii="Times New Roman" w:hAnsi="Times New Roman" w:cs="Times New Roman"/>
          <w:sz w:val="24"/>
        </w:rPr>
      </w:pPr>
      <w:r w:rsidRPr="00CD5667">
        <w:rPr>
          <w:rFonts w:ascii="Times New Roman" w:eastAsia="Times New Roman" w:hAnsi="Times New Roman" w:cs="Times New Roman"/>
          <w:b/>
          <w:bCs/>
          <w:sz w:val="24"/>
          <w:szCs w:val="24"/>
        </w:rPr>
        <w:t>Facility Management</w:t>
      </w:r>
    </w:p>
    <w:p w:rsidR="00D82F09" w:rsidRPr="00D82F09" w:rsidRDefault="00D82F09" w:rsidP="00D82F09">
      <w:pPr>
        <w:pStyle w:val="ListParagraph"/>
        <w:ind w:left="1080"/>
        <w:jc w:val="both"/>
        <w:rPr>
          <w:rFonts w:ascii="Times New Roman" w:eastAsia="Times New Roman" w:hAnsi="Times New Roman" w:cs="Times New Roman"/>
          <w:sz w:val="24"/>
          <w:szCs w:val="24"/>
        </w:rPr>
      </w:pPr>
      <w:r w:rsidRPr="00CD5667">
        <w:rPr>
          <w:rFonts w:ascii="Times New Roman" w:eastAsia="Times New Roman" w:hAnsi="Times New Roman" w:cs="Times New Roman"/>
          <w:sz w:val="24"/>
          <w:szCs w:val="24"/>
        </w:rPr>
        <w:t xml:space="preserve">The Facility Management module manages boarding house facilities such as WiFi, kitchen areas, laundry services, cleaning services, and security facilities to ensure tenant comfort and operational efficiency. </w:t>
      </w:r>
    </w:p>
    <w:p w:rsidR="00CD5667" w:rsidRPr="00CD5667" w:rsidRDefault="00CD5667" w:rsidP="00CD5667">
      <w:pPr>
        <w:pStyle w:val="ListParagraph"/>
        <w:numPr>
          <w:ilvl w:val="0"/>
          <w:numId w:val="2"/>
        </w:numPr>
        <w:rPr>
          <w:rFonts w:ascii="Times New Roman" w:hAnsi="Times New Roman" w:cs="Times New Roman"/>
          <w:sz w:val="24"/>
        </w:rPr>
      </w:pPr>
      <w:r w:rsidRPr="00CD5667">
        <w:rPr>
          <w:rFonts w:ascii="Times New Roman" w:eastAsia="Times New Roman" w:hAnsi="Times New Roman" w:cs="Times New Roman"/>
          <w:b/>
          <w:bCs/>
          <w:sz w:val="24"/>
          <w:szCs w:val="24"/>
        </w:rPr>
        <w:t>Payment Management</w:t>
      </w:r>
    </w:p>
    <w:p w:rsidR="00CD5667" w:rsidRDefault="00CD5667" w:rsidP="00CD5667">
      <w:pPr>
        <w:pStyle w:val="ListParagraph"/>
        <w:ind w:left="1080"/>
        <w:jc w:val="both"/>
        <w:rPr>
          <w:rFonts w:ascii="Times New Roman" w:eastAsia="Times New Roman" w:hAnsi="Times New Roman" w:cs="Times New Roman"/>
          <w:sz w:val="24"/>
          <w:szCs w:val="24"/>
        </w:rPr>
      </w:pPr>
      <w:r w:rsidRPr="00CD5667">
        <w:rPr>
          <w:rFonts w:ascii="Times New Roman" w:eastAsia="Times New Roman" w:hAnsi="Times New Roman" w:cs="Times New Roman"/>
          <w:sz w:val="24"/>
          <w:szCs w:val="24"/>
        </w:rPr>
        <w:t xml:space="preserve">The Payment Management module is responsible for recording rental payments, monitoring payment status, and managing tenant transaction records for each payment period. </w:t>
      </w:r>
    </w:p>
    <w:p w:rsidR="00CD5667" w:rsidRPr="00CD5667" w:rsidRDefault="00CD5667" w:rsidP="00CD5667">
      <w:pPr>
        <w:pStyle w:val="ListParagraph"/>
        <w:numPr>
          <w:ilvl w:val="0"/>
          <w:numId w:val="2"/>
        </w:numPr>
        <w:rPr>
          <w:rFonts w:ascii="Times New Roman" w:hAnsi="Times New Roman" w:cs="Times New Roman"/>
          <w:sz w:val="24"/>
        </w:rPr>
      </w:pPr>
      <w:r w:rsidRPr="00CD5667">
        <w:rPr>
          <w:rFonts w:ascii="Times New Roman" w:eastAsia="Times New Roman" w:hAnsi="Times New Roman" w:cs="Times New Roman"/>
          <w:b/>
          <w:bCs/>
          <w:sz w:val="24"/>
          <w:szCs w:val="24"/>
        </w:rPr>
        <w:t>Report History</w:t>
      </w:r>
    </w:p>
    <w:p w:rsidR="00CD5667" w:rsidRDefault="00CD5667" w:rsidP="00CD5667">
      <w:pPr>
        <w:pStyle w:val="ListParagraph"/>
        <w:ind w:left="1080"/>
        <w:jc w:val="both"/>
        <w:rPr>
          <w:rFonts w:ascii="Times New Roman" w:eastAsia="Times New Roman" w:hAnsi="Times New Roman" w:cs="Times New Roman"/>
          <w:sz w:val="24"/>
          <w:szCs w:val="24"/>
        </w:rPr>
      </w:pPr>
      <w:r w:rsidRPr="00CD5667">
        <w:rPr>
          <w:rFonts w:ascii="Times New Roman" w:eastAsia="Times New Roman" w:hAnsi="Times New Roman" w:cs="Times New Roman"/>
          <w:sz w:val="24"/>
          <w:szCs w:val="24"/>
        </w:rPr>
        <w:t>The Report History module generates reports related to tenant activities, payment history, room occupancy, and other operational data that help administrators monitor and evaluate boarding house operations.</w:t>
      </w:r>
    </w:p>
    <w:p w:rsidR="00B74B59" w:rsidRPr="00CD5667" w:rsidRDefault="00B74B59" w:rsidP="00CD5667">
      <w:pPr>
        <w:pStyle w:val="ListParagraph"/>
        <w:ind w:left="1080"/>
        <w:jc w:val="both"/>
        <w:rPr>
          <w:rFonts w:ascii="Times New Roman" w:hAnsi="Times New Roman" w:cs="Times New Roman"/>
          <w:sz w:val="24"/>
        </w:rPr>
      </w:pPr>
    </w:p>
    <w:p w:rsidR="00B74B59" w:rsidRDefault="00905FC4" w:rsidP="00ED7CCB">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THE ENTITIES</w:t>
      </w:r>
    </w:p>
    <w:p w:rsidR="00B74B59" w:rsidRDefault="00B74B59" w:rsidP="00ED7CCB">
      <w:pPr>
        <w:spacing w:after="0"/>
        <w:ind w:left="720" w:firstLine="720"/>
        <w:jc w:val="both"/>
        <w:rPr>
          <w:rFonts w:ascii="Times New Roman" w:hAnsi="Times New Roman" w:cs="Times New Roman"/>
          <w:sz w:val="24"/>
        </w:rPr>
      </w:pPr>
      <w:r w:rsidRPr="00B74B59">
        <w:rPr>
          <w:rFonts w:ascii="Times New Roman" w:hAnsi="Times New Roman" w:cs="Times New Roman"/>
          <w:sz w:val="24"/>
        </w:rPr>
        <w:t>The Girls’ Boarding House Information System consists of several important modules that support boarding house operations and management activities. Each module contains entities that store and manage specific data required by the system. These entities are interconnected to help administrators organize tenant information, room availability, payment transactions, facility data, and operational reports efficiently. The following are the entities involved in each module of the system.</w:t>
      </w:r>
    </w:p>
    <w:p w:rsidR="00B74B59" w:rsidRPr="00B74B59" w:rsidRDefault="00B74B59" w:rsidP="00B74B59">
      <w:pPr>
        <w:pStyle w:val="ListParagraph"/>
        <w:numPr>
          <w:ilvl w:val="0"/>
          <w:numId w:val="5"/>
        </w:numPr>
        <w:jc w:val="both"/>
        <w:rPr>
          <w:rStyle w:val="Strong"/>
          <w:rFonts w:ascii="Times New Roman" w:hAnsi="Times New Roman" w:cs="Times New Roman"/>
          <w:b w:val="0"/>
          <w:bCs w:val="0"/>
          <w:sz w:val="28"/>
        </w:rPr>
      </w:pPr>
      <w:r w:rsidRPr="00B74B59">
        <w:rPr>
          <w:rStyle w:val="Strong"/>
          <w:rFonts w:ascii="Times New Roman" w:hAnsi="Times New Roman" w:cs="Times New Roman"/>
          <w:b w:val="0"/>
          <w:bCs w:val="0"/>
          <w:sz w:val="24"/>
        </w:rPr>
        <w:t>Tenant Management</w:t>
      </w:r>
    </w:p>
    <w:p w:rsidR="00B74B59" w:rsidRDefault="00B74B59" w:rsidP="00B74B59">
      <w:pPr>
        <w:pStyle w:val="ListParagraph"/>
        <w:ind w:left="1080"/>
        <w:jc w:val="both"/>
        <w:rPr>
          <w:rFonts w:ascii="Times New Roman" w:hAnsi="Times New Roman" w:cs="Times New Roman"/>
          <w:sz w:val="24"/>
        </w:rPr>
      </w:pPr>
      <w:r>
        <w:rPr>
          <w:rStyle w:val="Strong"/>
          <w:rFonts w:ascii="Times New Roman" w:hAnsi="Times New Roman" w:cs="Times New Roman"/>
          <w:sz w:val="24"/>
        </w:rPr>
        <w:t>m_t</w:t>
      </w:r>
      <w:r w:rsidRPr="00B74B59">
        <w:rPr>
          <w:rStyle w:val="Strong"/>
          <w:rFonts w:ascii="Times New Roman" w:hAnsi="Times New Roman" w:cs="Times New Roman"/>
          <w:sz w:val="24"/>
        </w:rPr>
        <w:t>enant</w:t>
      </w:r>
      <w:r w:rsidRPr="00B74B59">
        <w:rPr>
          <w:rFonts w:ascii="Times New Roman" w:hAnsi="Times New Roman" w:cs="Times New Roman"/>
          <w:sz w:val="24"/>
        </w:rPr>
        <w:t xml:space="preserve"> (tenant_i</w:t>
      </w:r>
      <w:r>
        <w:rPr>
          <w:rFonts w:ascii="Times New Roman" w:hAnsi="Times New Roman" w:cs="Times New Roman"/>
          <w:sz w:val="24"/>
        </w:rPr>
        <w:t>d, name, phone, address,</w:t>
      </w:r>
      <w:r w:rsidRPr="00B74B59">
        <w:rPr>
          <w:rFonts w:ascii="Times New Roman" w:hAnsi="Times New Roman" w:cs="Times New Roman"/>
          <w:sz w:val="24"/>
        </w:rPr>
        <w:t xml:space="preserve"> emergency_contact), The Tenant entity is used to store tenant personal information such as tenant name,</w:t>
      </w:r>
      <w:r>
        <w:rPr>
          <w:rFonts w:ascii="Times New Roman" w:hAnsi="Times New Roman" w:cs="Times New Roman"/>
          <w:sz w:val="24"/>
        </w:rPr>
        <w:t xml:space="preserve"> phone number, address, </w:t>
      </w:r>
      <w:r w:rsidRPr="00B74B59">
        <w:rPr>
          <w:rFonts w:ascii="Times New Roman" w:hAnsi="Times New Roman" w:cs="Times New Roman"/>
          <w:sz w:val="24"/>
        </w:rPr>
        <w:t>and emergency contact. This entity helps administrators manage and monitor all tenant data in the boarding house system.</w:t>
      </w:r>
    </w:p>
    <w:p w:rsidR="00B74B59" w:rsidRPr="00B74B59" w:rsidRDefault="00B74B59" w:rsidP="00B74B59">
      <w:pPr>
        <w:pStyle w:val="ListParagraph"/>
        <w:numPr>
          <w:ilvl w:val="0"/>
          <w:numId w:val="5"/>
        </w:numPr>
        <w:jc w:val="both"/>
        <w:rPr>
          <w:rStyle w:val="Strong"/>
          <w:rFonts w:ascii="Times New Roman" w:hAnsi="Times New Roman" w:cs="Times New Roman"/>
          <w:b w:val="0"/>
          <w:bCs w:val="0"/>
          <w:sz w:val="28"/>
        </w:rPr>
      </w:pPr>
      <w:r w:rsidRPr="00B74B59">
        <w:rPr>
          <w:rStyle w:val="Strong"/>
          <w:rFonts w:ascii="Times New Roman" w:hAnsi="Times New Roman" w:cs="Times New Roman"/>
          <w:b w:val="0"/>
          <w:bCs w:val="0"/>
          <w:sz w:val="24"/>
        </w:rPr>
        <w:t>Room Management</w:t>
      </w:r>
    </w:p>
    <w:p w:rsidR="00D82F09" w:rsidRDefault="00B74B59" w:rsidP="00D82F09">
      <w:pPr>
        <w:pStyle w:val="ListParagraph"/>
        <w:ind w:left="1080"/>
        <w:jc w:val="both"/>
        <w:rPr>
          <w:rFonts w:ascii="Times New Roman" w:hAnsi="Times New Roman" w:cs="Times New Roman"/>
          <w:sz w:val="24"/>
        </w:rPr>
      </w:pPr>
      <w:r w:rsidRPr="00B74B59">
        <w:rPr>
          <w:rStyle w:val="Strong"/>
          <w:rFonts w:ascii="Times New Roman" w:hAnsi="Times New Roman" w:cs="Times New Roman"/>
          <w:sz w:val="24"/>
        </w:rPr>
        <w:t>m_room</w:t>
      </w:r>
      <w:r w:rsidRPr="00B74B59">
        <w:rPr>
          <w:rFonts w:ascii="Times New Roman" w:hAnsi="Times New Roman" w:cs="Times New Roman"/>
          <w:sz w:val="24"/>
        </w:rPr>
        <w:t xml:space="preserve"> (room_id, room_number, type, price, status), The Room entity stores information related to boarding house rooms, including room number, room type, room price, and room availability status. This entity helps administrators manage room occupancy and room conditions.</w:t>
      </w:r>
    </w:p>
    <w:p w:rsidR="00D82F09" w:rsidRPr="00D82F09" w:rsidRDefault="00D82F09" w:rsidP="00D82F09">
      <w:pPr>
        <w:pStyle w:val="ListParagraph"/>
        <w:numPr>
          <w:ilvl w:val="0"/>
          <w:numId w:val="5"/>
        </w:numPr>
        <w:jc w:val="both"/>
        <w:rPr>
          <w:rStyle w:val="Strong"/>
          <w:rFonts w:ascii="Times New Roman" w:hAnsi="Times New Roman" w:cs="Times New Roman"/>
          <w:b w:val="0"/>
          <w:bCs w:val="0"/>
          <w:sz w:val="28"/>
        </w:rPr>
      </w:pPr>
      <w:r w:rsidRPr="00D82F09">
        <w:rPr>
          <w:rStyle w:val="Strong"/>
          <w:rFonts w:ascii="Times New Roman" w:hAnsi="Times New Roman" w:cs="Times New Roman"/>
          <w:b w:val="0"/>
          <w:bCs w:val="0"/>
          <w:sz w:val="24"/>
        </w:rPr>
        <w:t>Facility Management</w:t>
      </w:r>
    </w:p>
    <w:p w:rsidR="00D82F09" w:rsidRDefault="00D82F09" w:rsidP="00D82F09">
      <w:pPr>
        <w:pStyle w:val="ListParagraph"/>
        <w:ind w:left="1080"/>
        <w:jc w:val="both"/>
        <w:rPr>
          <w:rFonts w:ascii="Times New Roman" w:hAnsi="Times New Roman" w:cs="Times New Roman"/>
          <w:sz w:val="24"/>
        </w:rPr>
      </w:pPr>
      <w:r w:rsidRPr="00D82F09">
        <w:rPr>
          <w:rStyle w:val="Strong"/>
          <w:rFonts w:ascii="Times New Roman" w:hAnsi="Times New Roman" w:cs="Times New Roman"/>
          <w:bCs w:val="0"/>
          <w:sz w:val="24"/>
        </w:rPr>
        <w:t>m_</w:t>
      </w:r>
      <w:r w:rsidRPr="00D82F09">
        <w:rPr>
          <w:rStyle w:val="Strong"/>
          <w:rFonts w:ascii="Times New Roman" w:hAnsi="Times New Roman" w:cs="Times New Roman"/>
          <w:sz w:val="24"/>
        </w:rPr>
        <w:t>facility</w:t>
      </w:r>
      <w:r w:rsidRPr="00D82F09">
        <w:rPr>
          <w:rFonts w:ascii="Times New Roman" w:hAnsi="Times New Roman" w:cs="Times New Roman"/>
          <w:sz w:val="24"/>
        </w:rPr>
        <w:t xml:space="preserve"> (facility_id, name, condition, description), The Facility entity stores information about facilities provided by the boarding house, such as WiFi, kitchen, laundry room, and parking area. It also records facility conditions and descriptions for maintenance purposes.</w:t>
      </w:r>
    </w:p>
    <w:p w:rsidR="00D82F09" w:rsidRPr="00D82F09" w:rsidRDefault="00D82F09" w:rsidP="00D82F09">
      <w:pPr>
        <w:pStyle w:val="ListParagraph"/>
        <w:numPr>
          <w:ilvl w:val="0"/>
          <w:numId w:val="5"/>
        </w:numPr>
        <w:jc w:val="both"/>
        <w:rPr>
          <w:rStyle w:val="Strong"/>
          <w:rFonts w:ascii="Times New Roman" w:hAnsi="Times New Roman" w:cs="Times New Roman"/>
          <w:b w:val="0"/>
          <w:bCs w:val="0"/>
          <w:sz w:val="28"/>
        </w:rPr>
      </w:pPr>
      <w:r w:rsidRPr="00D82F09">
        <w:rPr>
          <w:rStyle w:val="Strong"/>
          <w:rFonts w:ascii="Times New Roman" w:hAnsi="Times New Roman" w:cs="Times New Roman"/>
          <w:b w:val="0"/>
          <w:bCs w:val="0"/>
          <w:sz w:val="24"/>
        </w:rPr>
        <w:t>Payment Management</w:t>
      </w:r>
    </w:p>
    <w:p w:rsidR="00D82F09" w:rsidRDefault="00D82F09" w:rsidP="00D82F09">
      <w:pPr>
        <w:pStyle w:val="ListParagraph"/>
        <w:ind w:left="1080"/>
        <w:jc w:val="both"/>
        <w:rPr>
          <w:rFonts w:ascii="Times New Roman" w:hAnsi="Times New Roman" w:cs="Times New Roman"/>
          <w:sz w:val="24"/>
        </w:rPr>
      </w:pPr>
      <w:r w:rsidRPr="00D82F09">
        <w:rPr>
          <w:rStyle w:val="Strong"/>
          <w:rFonts w:ascii="Times New Roman" w:hAnsi="Times New Roman" w:cs="Times New Roman"/>
          <w:sz w:val="24"/>
        </w:rPr>
        <w:lastRenderedPageBreak/>
        <w:t>t_payment</w:t>
      </w:r>
      <w:r w:rsidRPr="00D82F09">
        <w:rPr>
          <w:rFonts w:ascii="Times New Roman" w:hAnsi="Times New Roman" w:cs="Times New Roman"/>
          <w:sz w:val="24"/>
        </w:rPr>
        <w:t xml:space="preserve"> (payment_id, tenant_id, room_id, amount, payment_date, status), The Payment entity records all payment transactions made by tenants. It stores information such as payment amount, payment date, room rented, and payment status to help manage financial records and monitor monthly rent payments.</w:t>
      </w:r>
    </w:p>
    <w:p w:rsidR="00D82F09" w:rsidRPr="00D82F09" w:rsidRDefault="00D82F09" w:rsidP="00D82F09">
      <w:pPr>
        <w:pStyle w:val="ListParagraph"/>
        <w:numPr>
          <w:ilvl w:val="0"/>
          <w:numId w:val="5"/>
        </w:numPr>
        <w:jc w:val="both"/>
        <w:rPr>
          <w:rStyle w:val="Strong"/>
          <w:rFonts w:ascii="Times New Roman" w:hAnsi="Times New Roman" w:cs="Times New Roman"/>
          <w:b w:val="0"/>
          <w:bCs w:val="0"/>
          <w:sz w:val="28"/>
        </w:rPr>
      </w:pPr>
      <w:r w:rsidRPr="00D82F09">
        <w:rPr>
          <w:rStyle w:val="Strong"/>
          <w:rFonts w:ascii="Times New Roman" w:hAnsi="Times New Roman" w:cs="Times New Roman"/>
          <w:b w:val="0"/>
          <w:bCs w:val="0"/>
          <w:sz w:val="24"/>
        </w:rPr>
        <w:t>Report History</w:t>
      </w:r>
    </w:p>
    <w:p w:rsidR="00B74B59" w:rsidRDefault="00D82F09" w:rsidP="00ED7CCB">
      <w:pPr>
        <w:pStyle w:val="ListParagraph"/>
        <w:spacing w:after="0"/>
        <w:ind w:left="1080"/>
        <w:jc w:val="both"/>
        <w:rPr>
          <w:rFonts w:ascii="Times New Roman" w:hAnsi="Times New Roman" w:cs="Times New Roman"/>
          <w:sz w:val="24"/>
        </w:rPr>
      </w:pPr>
      <w:r w:rsidRPr="00D82F09">
        <w:rPr>
          <w:rStyle w:val="Strong"/>
          <w:rFonts w:ascii="Times New Roman" w:hAnsi="Times New Roman" w:cs="Times New Roman"/>
          <w:sz w:val="24"/>
        </w:rPr>
        <w:t>r_history</w:t>
      </w:r>
      <w:r w:rsidRPr="00D82F09">
        <w:rPr>
          <w:rFonts w:ascii="Times New Roman" w:hAnsi="Times New Roman" w:cs="Times New Roman"/>
          <w:sz w:val="24"/>
        </w:rPr>
        <w:t xml:space="preserve"> (report_id, tenant_id, room_id, payment_id, report_date, description), The ReportHistory entity is used to generate and store reports related to tenant activities, payment history, and room occupancy. This entity helps administrators monitor boarding house operations and maintain historical records.</w:t>
      </w:r>
    </w:p>
    <w:p w:rsidR="00ED7CCB" w:rsidRPr="00D82F09" w:rsidRDefault="00ED7CCB" w:rsidP="00ED7CCB">
      <w:pPr>
        <w:pStyle w:val="ListParagraph"/>
        <w:spacing w:after="0"/>
        <w:ind w:left="1080"/>
        <w:jc w:val="both"/>
        <w:rPr>
          <w:rFonts w:ascii="Times New Roman" w:hAnsi="Times New Roman" w:cs="Times New Roman"/>
          <w:sz w:val="28"/>
        </w:rPr>
      </w:pPr>
    </w:p>
    <w:p w:rsidR="00B74B59" w:rsidRDefault="00905FC4" w:rsidP="00ED7CCB">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ENTITY RELATIONSHIP DIAGRAM</w:t>
      </w:r>
    </w:p>
    <w:p w:rsidR="00D82F09" w:rsidRDefault="009867EE" w:rsidP="00D82F09">
      <w:r>
        <w:rPr>
          <w:noProof/>
        </w:rPr>
        <w:drawing>
          <wp:inline distT="0" distB="0" distL="0" distR="0">
            <wp:extent cx="6487200" cy="334028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plus (2).png"/>
                    <pic:cNvPicPr/>
                  </pic:nvPicPr>
                  <pic:blipFill rotWithShape="1">
                    <a:blip r:embed="rId10" cstate="print">
                      <a:extLst>
                        <a:ext uri="{28A0092B-C50C-407E-A947-70E740481C1C}">
                          <a14:useLocalDpi xmlns:a14="http://schemas.microsoft.com/office/drawing/2010/main" val="0"/>
                        </a:ext>
                      </a:extLst>
                    </a:blip>
                    <a:srcRect l="19063" t="10853" r="19115" b="11232"/>
                    <a:stretch/>
                  </pic:blipFill>
                  <pic:spPr bwMode="auto">
                    <a:xfrm>
                      <a:off x="0" y="0"/>
                      <a:ext cx="6498725" cy="3346217"/>
                    </a:xfrm>
                    <a:prstGeom prst="rect">
                      <a:avLst/>
                    </a:prstGeom>
                    <a:ln>
                      <a:noFill/>
                    </a:ln>
                    <a:extLst>
                      <a:ext uri="{53640926-AAD7-44D8-BBD7-CCE9431645EC}">
                        <a14:shadowObscured xmlns:a14="http://schemas.microsoft.com/office/drawing/2010/main"/>
                      </a:ext>
                    </a:extLst>
                  </pic:spPr>
                </pic:pic>
              </a:graphicData>
            </a:graphic>
          </wp:inline>
        </w:drawing>
      </w:r>
    </w:p>
    <w:p w:rsidR="009867EE" w:rsidRDefault="009867EE" w:rsidP="00AF5D1E">
      <w:pPr>
        <w:pStyle w:val="Caption"/>
        <w:spacing w:after="0"/>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 ERD design using ERDPlus </w:t>
      </w:r>
    </w:p>
    <w:p w:rsidR="0052342E" w:rsidRPr="0052342E" w:rsidRDefault="0052342E" w:rsidP="0049593C">
      <w:pPr>
        <w:spacing w:after="0" w:line="240" w:lineRule="auto"/>
        <w:ind w:left="720" w:firstLine="720"/>
        <w:jc w:val="both"/>
        <w:rPr>
          <w:rFonts w:ascii="Times New Roman" w:eastAsia="Times New Roman" w:hAnsi="Times New Roman" w:cs="Times New Roman"/>
          <w:sz w:val="24"/>
          <w:szCs w:val="24"/>
        </w:rPr>
      </w:pPr>
      <w:r w:rsidRPr="0052342E">
        <w:rPr>
          <w:rFonts w:ascii="Times New Roman" w:eastAsia="Times New Roman" w:hAnsi="Times New Roman" w:cs="Times New Roman"/>
          <w:sz w:val="24"/>
          <w:szCs w:val="24"/>
        </w:rPr>
        <w:t xml:space="preserve">The Entity Relationship Diagram (ERD) of the Girls’ Boarding House Information System is designed to represent the relationships between entities involved in boarding house management activities. The system consists of five main entities: </w:t>
      </w:r>
      <w:r w:rsidRPr="0052342E">
        <w:rPr>
          <w:rFonts w:ascii="Times New Roman" w:eastAsia="Times New Roman" w:hAnsi="Times New Roman" w:cs="Times New Roman"/>
          <w:bCs/>
          <w:sz w:val="24"/>
          <w:szCs w:val="24"/>
        </w:rPr>
        <w:t>m_tenant</w:t>
      </w:r>
      <w:r w:rsidRPr="0052342E">
        <w:rPr>
          <w:rFonts w:ascii="Times New Roman" w:eastAsia="Times New Roman" w:hAnsi="Times New Roman" w:cs="Times New Roman"/>
          <w:sz w:val="24"/>
          <w:szCs w:val="24"/>
        </w:rPr>
        <w:t xml:space="preserve">, </w:t>
      </w:r>
      <w:r w:rsidRPr="0052342E">
        <w:rPr>
          <w:rFonts w:ascii="Times New Roman" w:eastAsia="Times New Roman" w:hAnsi="Times New Roman" w:cs="Times New Roman"/>
          <w:bCs/>
          <w:sz w:val="24"/>
          <w:szCs w:val="24"/>
        </w:rPr>
        <w:t>m_room</w:t>
      </w:r>
      <w:r w:rsidRPr="0052342E">
        <w:rPr>
          <w:rFonts w:ascii="Times New Roman" w:eastAsia="Times New Roman" w:hAnsi="Times New Roman" w:cs="Times New Roman"/>
          <w:sz w:val="24"/>
          <w:szCs w:val="24"/>
        </w:rPr>
        <w:t xml:space="preserve">, </w:t>
      </w:r>
      <w:r w:rsidRPr="0052342E">
        <w:rPr>
          <w:rFonts w:ascii="Times New Roman" w:eastAsia="Times New Roman" w:hAnsi="Times New Roman" w:cs="Times New Roman"/>
          <w:bCs/>
          <w:sz w:val="24"/>
          <w:szCs w:val="24"/>
        </w:rPr>
        <w:t>m_facility</w:t>
      </w:r>
      <w:r w:rsidRPr="0052342E">
        <w:rPr>
          <w:rFonts w:ascii="Times New Roman" w:eastAsia="Times New Roman" w:hAnsi="Times New Roman" w:cs="Times New Roman"/>
          <w:sz w:val="24"/>
          <w:szCs w:val="24"/>
        </w:rPr>
        <w:t xml:space="preserve">, </w:t>
      </w:r>
      <w:r w:rsidRPr="0052342E">
        <w:rPr>
          <w:rFonts w:ascii="Times New Roman" w:eastAsia="Times New Roman" w:hAnsi="Times New Roman" w:cs="Times New Roman"/>
          <w:bCs/>
          <w:sz w:val="24"/>
          <w:szCs w:val="24"/>
        </w:rPr>
        <w:t>t_payment</w:t>
      </w:r>
      <w:r w:rsidRPr="0052342E">
        <w:rPr>
          <w:rFonts w:ascii="Times New Roman" w:eastAsia="Times New Roman" w:hAnsi="Times New Roman" w:cs="Times New Roman"/>
          <w:sz w:val="24"/>
          <w:szCs w:val="24"/>
        </w:rPr>
        <w:t xml:space="preserve">, and </w:t>
      </w:r>
      <w:r w:rsidRPr="0052342E">
        <w:rPr>
          <w:rFonts w:ascii="Times New Roman" w:eastAsia="Times New Roman" w:hAnsi="Times New Roman" w:cs="Times New Roman"/>
          <w:bCs/>
          <w:sz w:val="24"/>
          <w:szCs w:val="24"/>
        </w:rPr>
        <w:t>r_history</w:t>
      </w:r>
      <w:r w:rsidRPr="0052342E">
        <w:rPr>
          <w:rFonts w:ascii="Times New Roman" w:eastAsia="Times New Roman" w:hAnsi="Times New Roman" w:cs="Times New Roman"/>
          <w:sz w:val="24"/>
          <w:szCs w:val="24"/>
        </w:rPr>
        <w:t xml:space="preserve">. The </w:t>
      </w:r>
      <w:r w:rsidRPr="0052342E">
        <w:rPr>
          <w:rFonts w:ascii="Times New Roman" w:eastAsia="Times New Roman" w:hAnsi="Times New Roman" w:cs="Times New Roman"/>
          <w:bCs/>
          <w:sz w:val="24"/>
          <w:szCs w:val="24"/>
        </w:rPr>
        <w:t>m_tenant</w:t>
      </w:r>
      <w:r w:rsidRPr="0052342E">
        <w:rPr>
          <w:rFonts w:ascii="Times New Roman" w:eastAsia="Times New Roman" w:hAnsi="Times New Roman" w:cs="Times New Roman"/>
          <w:sz w:val="24"/>
          <w:szCs w:val="24"/>
        </w:rPr>
        <w:t xml:space="preserve"> entity stores tenant information such as tenant ID, name, phone number, address, and emergency contact. The </w:t>
      </w:r>
      <w:r w:rsidRPr="0052342E">
        <w:rPr>
          <w:rFonts w:ascii="Times New Roman" w:eastAsia="Times New Roman" w:hAnsi="Times New Roman" w:cs="Times New Roman"/>
          <w:bCs/>
          <w:sz w:val="24"/>
          <w:szCs w:val="24"/>
        </w:rPr>
        <w:t>m_room</w:t>
      </w:r>
      <w:r w:rsidRPr="0052342E">
        <w:rPr>
          <w:rFonts w:ascii="Times New Roman" w:eastAsia="Times New Roman" w:hAnsi="Times New Roman" w:cs="Times New Roman"/>
          <w:sz w:val="24"/>
          <w:szCs w:val="24"/>
        </w:rPr>
        <w:t xml:space="preserve"> entity stores room information including room number, room type, room status, and room price. The </w:t>
      </w:r>
      <w:r w:rsidRPr="0052342E">
        <w:rPr>
          <w:rFonts w:ascii="Times New Roman" w:eastAsia="Times New Roman" w:hAnsi="Times New Roman" w:cs="Times New Roman"/>
          <w:bCs/>
          <w:sz w:val="24"/>
          <w:szCs w:val="24"/>
        </w:rPr>
        <w:t>m_facility</w:t>
      </w:r>
      <w:r w:rsidRPr="0052342E">
        <w:rPr>
          <w:rFonts w:ascii="Times New Roman" w:eastAsia="Times New Roman" w:hAnsi="Times New Roman" w:cs="Times New Roman"/>
          <w:sz w:val="24"/>
          <w:szCs w:val="24"/>
        </w:rPr>
        <w:t xml:space="preserve"> entity stores facility data such as facility name, condition, and description. Meanwhile, the </w:t>
      </w:r>
      <w:r w:rsidRPr="0052342E">
        <w:rPr>
          <w:rFonts w:ascii="Times New Roman" w:eastAsia="Times New Roman" w:hAnsi="Times New Roman" w:cs="Times New Roman"/>
          <w:bCs/>
          <w:sz w:val="24"/>
          <w:szCs w:val="24"/>
        </w:rPr>
        <w:t>t_payment</w:t>
      </w:r>
      <w:r w:rsidRPr="0052342E">
        <w:rPr>
          <w:rFonts w:ascii="Times New Roman" w:eastAsia="Times New Roman" w:hAnsi="Times New Roman" w:cs="Times New Roman"/>
          <w:sz w:val="24"/>
          <w:szCs w:val="24"/>
        </w:rPr>
        <w:t xml:space="preserve"> entity records payment transactions including payment amount, payment date, and payment status, while the </w:t>
      </w:r>
      <w:r w:rsidRPr="0052342E">
        <w:rPr>
          <w:rFonts w:ascii="Times New Roman" w:eastAsia="Times New Roman" w:hAnsi="Times New Roman" w:cs="Times New Roman"/>
          <w:bCs/>
          <w:sz w:val="24"/>
          <w:szCs w:val="24"/>
        </w:rPr>
        <w:t>r_history</w:t>
      </w:r>
      <w:r w:rsidRPr="0052342E">
        <w:rPr>
          <w:rFonts w:ascii="Times New Roman" w:eastAsia="Times New Roman" w:hAnsi="Times New Roman" w:cs="Times New Roman"/>
          <w:sz w:val="24"/>
          <w:szCs w:val="24"/>
        </w:rPr>
        <w:t xml:space="preserve"> entity stores operational history and report data related to boarding house activities.</w:t>
      </w:r>
    </w:p>
    <w:p w:rsidR="0052342E" w:rsidRDefault="0052342E" w:rsidP="0049593C">
      <w:pPr>
        <w:spacing w:after="0" w:line="240" w:lineRule="auto"/>
        <w:ind w:left="720" w:firstLine="720"/>
        <w:jc w:val="both"/>
        <w:rPr>
          <w:rFonts w:ascii="Times New Roman" w:eastAsia="Times New Roman" w:hAnsi="Times New Roman" w:cs="Times New Roman"/>
          <w:sz w:val="24"/>
          <w:szCs w:val="24"/>
        </w:rPr>
      </w:pPr>
      <w:r w:rsidRPr="0052342E">
        <w:rPr>
          <w:rFonts w:ascii="Times New Roman" w:eastAsia="Times New Roman" w:hAnsi="Times New Roman" w:cs="Times New Roman"/>
          <w:sz w:val="24"/>
          <w:szCs w:val="24"/>
        </w:rPr>
        <w:lastRenderedPageBreak/>
        <w:t xml:space="preserve">The relationships between entities are designed to support the operational process of the boarding house system. The relationship between </w:t>
      </w:r>
      <w:r w:rsidRPr="0052342E">
        <w:rPr>
          <w:rFonts w:ascii="Times New Roman" w:eastAsia="Times New Roman" w:hAnsi="Times New Roman" w:cs="Times New Roman"/>
          <w:bCs/>
          <w:sz w:val="24"/>
          <w:szCs w:val="24"/>
        </w:rPr>
        <w:t>m_tenant</w:t>
      </w:r>
      <w:r w:rsidRPr="0052342E">
        <w:rPr>
          <w:rFonts w:ascii="Times New Roman" w:eastAsia="Times New Roman" w:hAnsi="Times New Roman" w:cs="Times New Roman"/>
          <w:sz w:val="24"/>
          <w:szCs w:val="24"/>
        </w:rPr>
        <w:t xml:space="preserve"> and </w:t>
      </w:r>
      <w:r w:rsidRPr="0052342E">
        <w:rPr>
          <w:rFonts w:ascii="Times New Roman" w:eastAsia="Times New Roman" w:hAnsi="Times New Roman" w:cs="Times New Roman"/>
          <w:bCs/>
          <w:sz w:val="24"/>
          <w:szCs w:val="24"/>
        </w:rPr>
        <w:t>t_payment</w:t>
      </w:r>
      <w:r w:rsidRPr="0052342E">
        <w:rPr>
          <w:rFonts w:ascii="Times New Roman" w:eastAsia="Times New Roman" w:hAnsi="Times New Roman" w:cs="Times New Roman"/>
          <w:sz w:val="24"/>
          <w:szCs w:val="24"/>
        </w:rPr>
        <w:t xml:space="preserve"> shows that one tenant can make multiple payments, while each payment belongs to one tenant. The relationship between </w:t>
      </w:r>
      <w:r w:rsidRPr="0052342E">
        <w:rPr>
          <w:rFonts w:ascii="Times New Roman" w:eastAsia="Times New Roman" w:hAnsi="Times New Roman" w:cs="Times New Roman"/>
          <w:bCs/>
          <w:sz w:val="24"/>
          <w:szCs w:val="24"/>
        </w:rPr>
        <w:t>m_room</w:t>
      </w:r>
      <w:r w:rsidRPr="0052342E">
        <w:rPr>
          <w:rFonts w:ascii="Times New Roman" w:eastAsia="Times New Roman" w:hAnsi="Times New Roman" w:cs="Times New Roman"/>
          <w:sz w:val="24"/>
          <w:szCs w:val="24"/>
        </w:rPr>
        <w:t xml:space="preserve"> and </w:t>
      </w:r>
      <w:r w:rsidRPr="0052342E">
        <w:rPr>
          <w:rFonts w:ascii="Times New Roman" w:eastAsia="Times New Roman" w:hAnsi="Times New Roman" w:cs="Times New Roman"/>
          <w:bCs/>
          <w:sz w:val="24"/>
          <w:szCs w:val="24"/>
        </w:rPr>
        <w:t>t_payment</w:t>
      </w:r>
      <w:r w:rsidRPr="0052342E">
        <w:rPr>
          <w:rFonts w:ascii="Times New Roman" w:eastAsia="Times New Roman" w:hAnsi="Times New Roman" w:cs="Times New Roman"/>
          <w:sz w:val="24"/>
          <w:szCs w:val="24"/>
        </w:rPr>
        <w:t xml:space="preserve"> indicates that one room can be associated with many payment transactions over time. The </w:t>
      </w:r>
      <w:r w:rsidRPr="0052342E">
        <w:rPr>
          <w:rFonts w:ascii="Times New Roman" w:eastAsia="Times New Roman" w:hAnsi="Times New Roman" w:cs="Times New Roman"/>
          <w:bCs/>
          <w:sz w:val="24"/>
          <w:szCs w:val="24"/>
        </w:rPr>
        <w:t>r_history</w:t>
      </w:r>
      <w:r w:rsidRPr="0052342E">
        <w:rPr>
          <w:rFonts w:ascii="Times New Roman" w:eastAsia="Times New Roman" w:hAnsi="Times New Roman" w:cs="Times New Roman"/>
          <w:sz w:val="24"/>
          <w:szCs w:val="24"/>
        </w:rPr>
        <w:t xml:space="preserve"> entity is connected to </w:t>
      </w:r>
      <w:r w:rsidRPr="0052342E">
        <w:rPr>
          <w:rFonts w:ascii="Times New Roman" w:eastAsia="Times New Roman" w:hAnsi="Times New Roman" w:cs="Times New Roman"/>
          <w:bCs/>
          <w:sz w:val="24"/>
          <w:szCs w:val="24"/>
        </w:rPr>
        <w:t>m_tenant</w:t>
      </w:r>
      <w:r w:rsidRPr="0052342E">
        <w:rPr>
          <w:rFonts w:ascii="Times New Roman" w:eastAsia="Times New Roman" w:hAnsi="Times New Roman" w:cs="Times New Roman"/>
          <w:sz w:val="24"/>
          <w:szCs w:val="24"/>
        </w:rPr>
        <w:t xml:space="preserve">, </w:t>
      </w:r>
      <w:r w:rsidRPr="0052342E">
        <w:rPr>
          <w:rFonts w:ascii="Times New Roman" w:eastAsia="Times New Roman" w:hAnsi="Times New Roman" w:cs="Times New Roman"/>
          <w:bCs/>
          <w:sz w:val="24"/>
          <w:szCs w:val="24"/>
        </w:rPr>
        <w:t>m_room</w:t>
      </w:r>
      <w:r w:rsidRPr="0052342E">
        <w:rPr>
          <w:rFonts w:ascii="Times New Roman" w:eastAsia="Times New Roman" w:hAnsi="Times New Roman" w:cs="Times New Roman"/>
          <w:sz w:val="24"/>
          <w:szCs w:val="24"/>
        </w:rPr>
        <w:t xml:space="preserve">, and </w:t>
      </w:r>
      <w:r w:rsidRPr="0052342E">
        <w:rPr>
          <w:rFonts w:ascii="Times New Roman" w:eastAsia="Times New Roman" w:hAnsi="Times New Roman" w:cs="Times New Roman"/>
          <w:bCs/>
          <w:sz w:val="24"/>
          <w:szCs w:val="24"/>
        </w:rPr>
        <w:t>t_payment</w:t>
      </w:r>
      <w:r w:rsidRPr="0052342E">
        <w:rPr>
          <w:rFonts w:ascii="Times New Roman" w:eastAsia="Times New Roman" w:hAnsi="Times New Roman" w:cs="Times New Roman"/>
          <w:sz w:val="24"/>
          <w:szCs w:val="24"/>
        </w:rPr>
        <w:t xml:space="preserve"> to store historical records related to tenant activities, room occupancy, and payment transactions. In addition, the relationship between </w:t>
      </w:r>
      <w:r w:rsidRPr="0052342E">
        <w:rPr>
          <w:rFonts w:ascii="Times New Roman" w:eastAsia="Times New Roman" w:hAnsi="Times New Roman" w:cs="Times New Roman"/>
          <w:bCs/>
          <w:sz w:val="24"/>
          <w:szCs w:val="24"/>
        </w:rPr>
        <w:t>m_room</w:t>
      </w:r>
      <w:r w:rsidRPr="0052342E">
        <w:rPr>
          <w:rFonts w:ascii="Times New Roman" w:eastAsia="Times New Roman" w:hAnsi="Times New Roman" w:cs="Times New Roman"/>
          <w:sz w:val="24"/>
          <w:szCs w:val="24"/>
        </w:rPr>
        <w:t xml:space="preserve"> and </w:t>
      </w:r>
      <w:r w:rsidRPr="0052342E">
        <w:rPr>
          <w:rFonts w:ascii="Times New Roman" w:eastAsia="Times New Roman" w:hAnsi="Times New Roman" w:cs="Times New Roman"/>
          <w:bCs/>
          <w:sz w:val="24"/>
          <w:szCs w:val="24"/>
        </w:rPr>
        <w:t>m_facility</w:t>
      </w:r>
      <w:r w:rsidRPr="0052342E">
        <w:rPr>
          <w:rFonts w:ascii="Times New Roman" w:eastAsia="Times New Roman" w:hAnsi="Times New Roman" w:cs="Times New Roman"/>
          <w:sz w:val="24"/>
          <w:szCs w:val="24"/>
        </w:rPr>
        <w:t xml:space="preserve"> shows that one room can have several facilities. Overall, the ERD illustrates how all entities are interconnected to support efficient and organized boarding house management.</w:t>
      </w:r>
    </w:p>
    <w:p w:rsidR="0049593C" w:rsidRPr="0052342E" w:rsidRDefault="0049593C" w:rsidP="0049593C">
      <w:pPr>
        <w:spacing w:after="0" w:line="240" w:lineRule="auto"/>
        <w:ind w:left="720" w:firstLine="720"/>
        <w:jc w:val="both"/>
        <w:rPr>
          <w:rFonts w:ascii="Times New Roman" w:eastAsia="Times New Roman" w:hAnsi="Times New Roman" w:cs="Times New Roman"/>
          <w:sz w:val="24"/>
          <w:szCs w:val="24"/>
        </w:rPr>
      </w:pPr>
    </w:p>
    <w:p w:rsidR="00B74B59" w:rsidRDefault="00905FC4" w:rsidP="0049593C">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THE CARDINALITY</w:t>
      </w:r>
    </w:p>
    <w:p w:rsidR="00896E82" w:rsidRDefault="0052342E" w:rsidP="0049593C">
      <w:pPr>
        <w:spacing w:after="0"/>
        <w:ind w:left="720" w:firstLine="720"/>
        <w:jc w:val="both"/>
        <w:rPr>
          <w:rFonts w:ascii="Times New Roman" w:hAnsi="Times New Roman" w:cs="Times New Roman"/>
          <w:sz w:val="24"/>
          <w:szCs w:val="24"/>
        </w:rPr>
      </w:pPr>
      <w:r w:rsidRPr="0052342E">
        <w:rPr>
          <w:rFonts w:ascii="Times New Roman" w:hAnsi="Times New Roman" w:cs="Times New Roman"/>
          <w:sz w:val="24"/>
          <w:szCs w:val="24"/>
        </w:rPr>
        <w:t>Cardinality is used to describe the number of relationships between one entity and another entity in the database system. The cardinality of each relationship in the Girls’ Boarding House In</w:t>
      </w:r>
      <w:r w:rsidR="00896E82">
        <w:rPr>
          <w:rFonts w:ascii="Times New Roman" w:hAnsi="Times New Roman" w:cs="Times New Roman"/>
          <w:sz w:val="24"/>
          <w:szCs w:val="24"/>
        </w:rPr>
        <w:t>formation System is as follows:</w:t>
      </w:r>
    </w:p>
    <w:p w:rsidR="00896E82" w:rsidRPr="00896E82" w:rsidRDefault="00896E82" w:rsidP="0049593C">
      <w:pPr>
        <w:pStyle w:val="ListParagraph"/>
        <w:numPr>
          <w:ilvl w:val="0"/>
          <w:numId w:val="6"/>
        </w:numPr>
        <w:spacing w:after="0"/>
        <w:jc w:val="both"/>
        <w:rPr>
          <w:rFonts w:ascii="Times New Roman" w:hAnsi="Times New Roman" w:cs="Times New Roman"/>
          <w:sz w:val="24"/>
          <w:szCs w:val="24"/>
        </w:rPr>
      </w:pPr>
      <w:r w:rsidRPr="00896E82">
        <w:rPr>
          <w:rFonts w:ascii="Times New Roman" w:eastAsia="Times New Roman" w:hAnsi="Times New Roman" w:cs="Times New Roman"/>
          <w:sz w:val="24"/>
          <w:szCs w:val="24"/>
        </w:rPr>
        <w:t>Makes (</w:t>
      </w:r>
      <w:r w:rsidRPr="00896E82">
        <w:rPr>
          <w:rFonts w:ascii="Times New Roman" w:eastAsia="Times New Roman" w:hAnsi="Times New Roman" w:cs="Times New Roman"/>
          <w:bCs/>
          <w:sz w:val="24"/>
          <w:szCs w:val="24"/>
        </w:rPr>
        <w:t>m_tenant -</w:t>
      </w:r>
      <w:r w:rsidR="0052342E" w:rsidRPr="00896E82">
        <w:rPr>
          <w:rFonts w:ascii="Times New Roman" w:eastAsia="Times New Roman" w:hAnsi="Times New Roman" w:cs="Times New Roman"/>
          <w:bCs/>
          <w:sz w:val="24"/>
          <w:szCs w:val="24"/>
        </w:rPr>
        <w:t xml:space="preserve"> t_payment</w:t>
      </w:r>
      <w:r w:rsidRPr="00896E82">
        <w:rPr>
          <w:rFonts w:ascii="Times New Roman" w:eastAsia="Times New Roman" w:hAnsi="Times New Roman" w:cs="Times New Roman"/>
          <w:bCs/>
          <w:sz w:val="24"/>
          <w:szCs w:val="24"/>
        </w:rPr>
        <w:t xml:space="preserve">) </w:t>
      </w:r>
      <w:r w:rsidR="0052342E" w:rsidRPr="00896E82">
        <w:rPr>
          <w:rFonts w:ascii="Times New Roman" w:eastAsia="Times New Roman" w:hAnsi="Times New Roman" w:cs="Times New Roman"/>
          <w:bCs/>
          <w:sz w:val="24"/>
          <w:szCs w:val="24"/>
        </w:rPr>
        <w:t xml:space="preserve"> </w:t>
      </w:r>
    </w:p>
    <w:p w:rsidR="0052342E" w:rsidRPr="00896E82" w:rsidRDefault="0052342E" w:rsidP="0049593C">
      <w:pPr>
        <w:pStyle w:val="ListParagraph"/>
        <w:spacing w:after="0"/>
        <w:ind w:left="1080"/>
        <w:jc w:val="both"/>
        <w:rPr>
          <w:rFonts w:ascii="Times New Roman" w:hAnsi="Times New Roman" w:cs="Times New Roman"/>
          <w:sz w:val="24"/>
          <w:szCs w:val="24"/>
        </w:rPr>
      </w:pPr>
      <w:r w:rsidRPr="00896E82">
        <w:rPr>
          <w:rFonts w:ascii="Times New Roman" w:eastAsia="Times New Roman" w:hAnsi="Times New Roman" w:cs="Times New Roman"/>
          <w:sz w:val="24"/>
          <w:szCs w:val="24"/>
        </w:rPr>
        <w:t>One tenant can make many payment transactions, while each payment transact</w:t>
      </w:r>
      <w:r w:rsidR="00896E82" w:rsidRPr="00896E82">
        <w:rPr>
          <w:rFonts w:ascii="Times New Roman" w:eastAsia="Times New Roman" w:hAnsi="Times New Roman" w:cs="Times New Roman"/>
          <w:sz w:val="24"/>
          <w:szCs w:val="24"/>
        </w:rPr>
        <w:t xml:space="preserve">ion belongs to only one tenant so it is </w:t>
      </w:r>
      <w:r w:rsidR="00896E82" w:rsidRPr="00896E82">
        <w:rPr>
          <w:rFonts w:ascii="Times New Roman" w:eastAsia="Times New Roman" w:hAnsi="Times New Roman" w:cs="Times New Roman"/>
          <w:bCs/>
          <w:sz w:val="24"/>
          <w:szCs w:val="24"/>
        </w:rPr>
        <w:t>One-to-Many (1 : N).</w:t>
      </w:r>
    </w:p>
    <w:p w:rsidR="00896E82" w:rsidRDefault="00896E82" w:rsidP="0049593C">
      <w:pPr>
        <w:pStyle w:val="ListParagraph"/>
        <w:numPr>
          <w:ilvl w:val="0"/>
          <w:numId w:val="6"/>
        </w:numPr>
        <w:spacing w:after="0" w:line="240" w:lineRule="auto"/>
        <w:rPr>
          <w:rFonts w:ascii="Times New Roman" w:eastAsia="Times New Roman" w:hAnsi="Times New Roman" w:cs="Times New Roman"/>
          <w:bCs/>
          <w:sz w:val="24"/>
          <w:szCs w:val="24"/>
        </w:rPr>
      </w:pPr>
      <w:r w:rsidRPr="00896E82">
        <w:rPr>
          <w:rFonts w:ascii="Times New Roman" w:eastAsia="Times New Roman" w:hAnsi="Times New Roman" w:cs="Times New Roman"/>
          <w:sz w:val="24"/>
          <w:szCs w:val="24"/>
        </w:rPr>
        <w:t>Used for (</w:t>
      </w:r>
      <w:r w:rsidRPr="00896E82">
        <w:rPr>
          <w:rFonts w:ascii="Times New Roman" w:eastAsia="Times New Roman" w:hAnsi="Times New Roman" w:cs="Times New Roman"/>
          <w:bCs/>
          <w:sz w:val="24"/>
          <w:szCs w:val="24"/>
        </w:rPr>
        <w:t xml:space="preserve">m_room - </w:t>
      </w:r>
      <w:r w:rsidR="0052342E" w:rsidRPr="00896E82">
        <w:rPr>
          <w:rFonts w:ascii="Times New Roman" w:eastAsia="Times New Roman" w:hAnsi="Times New Roman" w:cs="Times New Roman"/>
          <w:bCs/>
          <w:sz w:val="24"/>
          <w:szCs w:val="24"/>
        </w:rPr>
        <w:t>t_payment</w:t>
      </w:r>
      <w:r w:rsidRPr="00896E82">
        <w:rPr>
          <w:rFonts w:ascii="Times New Roman" w:eastAsia="Times New Roman" w:hAnsi="Times New Roman" w:cs="Times New Roman"/>
          <w:bCs/>
          <w:sz w:val="24"/>
          <w:szCs w:val="24"/>
        </w:rPr>
        <w:t>)</w:t>
      </w:r>
      <w:r w:rsidR="0052342E" w:rsidRPr="00896E82">
        <w:rPr>
          <w:rFonts w:ascii="Times New Roman" w:eastAsia="Times New Roman" w:hAnsi="Times New Roman" w:cs="Times New Roman"/>
          <w:bCs/>
          <w:sz w:val="24"/>
          <w:szCs w:val="24"/>
        </w:rPr>
        <w:t xml:space="preserve"> </w:t>
      </w:r>
    </w:p>
    <w:p w:rsidR="0052342E" w:rsidRPr="00896E82" w:rsidRDefault="0052342E" w:rsidP="0049593C">
      <w:pPr>
        <w:pStyle w:val="ListParagraph"/>
        <w:spacing w:after="0" w:line="240" w:lineRule="auto"/>
        <w:ind w:left="1080"/>
        <w:jc w:val="both"/>
        <w:rPr>
          <w:rFonts w:ascii="Times New Roman" w:eastAsia="Times New Roman" w:hAnsi="Times New Roman" w:cs="Times New Roman"/>
          <w:bCs/>
          <w:sz w:val="24"/>
          <w:szCs w:val="24"/>
        </w:rPr>
      </w:pPr>
      <w:r w:rsidRPr="00896E82">
        <w:rPr>
          <w:rFonts w:ascii="Times New Roman" w:eastAsia="Times New Roman" w:hAnsi="Times New Roman" w:cs="Times New Roman"/>
          <w:sz w:val="24"/>
          <w:szCs w:val="24"/>
        </w:rPr>
        <w:t>One room can be associated with many payment transactions over time, while each payment transaction is related to only on</w:t>
      </w:r>
      <w:r w:rsidR="00896E82" w:rsidRPr="00896E82">
        <w:rPr>
          <w:rFonts w:ascii="Times New Roman" w:eastAsia="Times New Roman" w:hAnsi="Times New Roman" w:cs="Times New Roman"/>
          <w:sz w:val="24"/>
          <w:szCs w:val="24"/>
        </w:rPr>
        <w:t xml:space="preserve">e room so it is </w:t>
      </w:r>
      <w:r w:rsidR="00896E82" w:rsidRPr="00896E82">
        <w:rPr>
          <w:rFonts w:ascii="Times New Roman" w:eastAsia="Times New Roman" w:hAnsi="Times New Roman" w:cs="Times New Roman"/>
          <w:bCs/>
          <w:sz w:val="24"/>
          <w:szCs w:val="24"/>
        </w:rPr>
        <w:t>One-to-Many (1 : N).</w:t>
      </w:r>
    </w:p>
    <w:p w:rsidR="00896E82" w:rsidRDefault="00896E82" w:rsidP="0049593C">
      <w:pPr>
        <w:pStyle w:val="ListParagraph"/>
        <w:numPr>
          <w:ilvl w:val="0"/>
          <w:numId w:val="6"/>
        </w:numPr>
        <w:spacing w:after="0" w:line="240" w:lineRule="auto"/>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Has (</w:t>
      </w:r>
      <w:r w:rsidRPr="00896E82">
        <w:rPr>
          <w:rFonts w:ascii="Times New Roman" w:eastAsia="Times New Roman" w:hAnsi="Times New Roman" w:cs="Times New Roman"/>
          <w:bCs/>
          <w:sz w:val="24"/>
          <w:szCs w:val="24"/>
        </w:rPr>
        <w:t xml:space="preserve">m_tenant - </w:t>
      </w:r>
      <w:r w:rsidR="0052342E" w:rsidRPr="00896E82">
        <w:rPr>
          <w:rFonts w:ascii="Times New Roman" w:eastAsia="Times New Roman" w:hAnsi="Times New Roman" w:cs="Times New Roman"/>
          <w:bCs/>
          <w:sz w:val="24"/>
          <w:szCs w:val="24"/>
        </w:rPr>
        <w:t>r_history</w:t>
      </w:r>
      <w:r w:rsidRPr="00896E82">
        <w:rPr>
          <w:rFonts w:ascii="Times New Roman" w:eastAsia="Times New Roman" w:hAnsi="Times New Roman" w:cs="Times New Roman"/>
          <w:bCs/>
          <w:sz w:val="24"/>
          <w:szCs w:val="24"/>
        </w:rPr>
        <w:t>)</w:t>
      </w:r>
      <w:r w:rsidR="0052342E" w:rsidRPr="00896E82">
        <w:rPr>
          <w:rFonts w:ascii="Times New Roman" w:eastAsia="Times New Roman" w:hAnsi="Times New Roman" w:cs="Times New Roman"/>
          <w:bCs/>
          <w:sz w:val="24"/>
          <w:szCs w:val="24"/>
        </w:rPr>
        <w:t xml:space="preserve"> </w:t>
      </w:r>
    </w:p>
    <w:p w:rsidR="0052342E" w:rsidRPr="00896E82" w:rsidRDefault="0052342E" w:rsidP="0049593C">
      <w:pPr>
        <w:pStyle w:val="ListParagraph"/>
        <w:spacing w:after="0" w:line="240" w:lineRule="auto"/>
        <w:ind w:left="1080"/>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One tenant can have many history records, while each history rec</w:t>
      </w:r>
      <w:r w:rsidR="00896E82" w:rsidRPr="00896E82">
        <w:rPr>
          <w:rFonts w:ascii="Times New Roman" w:eastAsia="Times New Roman" w:hAnsi="Times New Roman" w:cs="Times New Roman"/>
          <w:sz w:val="24"/>
          <w:szCs w:val="24"/>
        </w:rPr>
        <w:t xml:space="preserve">ord belongs to only one tenant so it is </w:t>
      </w:r>
      <w:r w:rsidR="00896E82" w:rsidRPr="00896E82">
        <w:rPr>
          <w:rFonts w:ascii="Times New Roman" w:eastAsia="Times New Roman" w:hAnsi="Times New Roman" w:cs="Times New Roman"/>
          <w:bCs/>
          <w:sz w:val="24"/>
          <w:szCs w:val="24"/>
        </w:rPr>
        <w:t>One-to-Many (1 : N).</w:t>
      </w:r>
    </w:p>
    <w:p w:rsidR="00896E82" w:rsidRDefault="00896E82" w:rsidP="0049593C">
      <w:pPr>
        <w:pStyle w:val="ListParagraph"/>
        <w:numPr>
          <w:ilvl w:val="0"/>
          <w:numId w:val="6"/>
        </w:numPr>
        <w:spacing w:after="0" w:line="240" w:lineRule="auto"/>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Recorded in (</w:t>
      </w:r>
      <w:r w:rsidRPr="00896E82">
        <w:rPr>
          <w:rFonts w:ascii="Times New Roman" w:eastAsia="Times New Roman" w:hAnsi="Times New Roman" w:cs="Times New Roman"/>
          <w:bCs/>
          <w:sz w:val="24"/>
          <w:szCs w:val="24"/>
        </w:rPr>
        <w:t xml:space="preserve">m_room - </w:t>
      </w:r>
      <w:r w:rsidR="0052342E" w:rsidRPr="00896E82">
        <w:rPr>
          <w:rFonts w:ascii="Times New Roman" w:eastAsia="Times New Roman" w:hAnsi="Times New Roman" w:cs="Times New Roman"/>
          <w:bCs/>
          <w:sz w:val="24"/>
          <w:szCs w:val="24"/>
        </w:rPr>
        <w:t>r_history</w:t>
      </w:r>
      <w:r w:rsidRPr="00896E82">
        <w:rPr>
          <w:rFonts w:ascii="Times New Roman" w:eastAsia="Times New Roman" w:hAnsi="Times New Roman" w:cs="Times New Roman"/>
          <w:bCs/>
          <w:sz w:val="24"/>
          <w:szCs w:val="24"/>
        </w:rPr>
        <w:t>)</w:t>
      </w:r>
      <w:r w:rsidR="0052342E" w:rsidRPr="00896E82">
        <w:rPr>
          <w:rFonts w:ascii="Times New Roman" w:eastAsia="Times New Roman" w:hAnsi="Times New Roman" w:cs="Times New Roman"/>
          <w:bCs/>
          <w:sz w:val="24"/>
          <w:szCs w:val="24"/>
        </w:rPr>
        <w:t xml:space="preserve"> </w:t>
      </w:r>
    </w:p>
    <w:p w:rsidR="0052342E" w:rsidRPr="00896E82" w:rsidRDefault="0052342E" w:rsidP="0049593C">
      <w:pPr>
        <w:pStyle w:val="ListParagraph"/>
        <w:spacing w:after="0" w:line="240" w:lineRule="auto"/>
        <w:ind w:left="1080"/>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 xml:space="preserve">One room can appear in many history records, while each history </w:t>
      </w:r>
      <w:r w:rsidR="00896E82" w:rsidRPr="00896E82">
        <w:rPr>
          <w:rFonts w:ascii="Times New Roman" w:eastAsia="Times New Roman" w:hAnsi="Times New Roman" w:cs="Times New Roman"/>
          <w:sz w:val="24"/>
          <w:szCs w:val="24"/>
        </w:rPr>
        <w:t xml:space="preserve">record refers to only one room so it is </w:t>
      </w:r>
      <w:r w:rsidR="00896E82" w:rsidRPr="00896E82">
        <w:rPr>
          <w:rFonts w:ascii="Times New Roman" w:eastAsia="Times New Roman" w:hAnsi="Times New Roman" w:cs="Times New Roman"/>
          <w:bCs/>
          <w:sz w:val="24"/>
          <w:szCs w:val="24"/>
        </w:rPr>
        <w:t>One-to-Many (1 : N).</w:t>
      </w:r>
    </w:p>
    <w:p w:rsidR="00896E82" w:rsidRDefault="00896E82" w:rsidP="0049593C">
      <w:pPr>
        <w:pStyle w:val="ListParagraph"/>
        <w:numPr>
          <w:ilvl w:val="0"/>
          <w:numId w:val="6"/>
        </w:numPr>
        <w:spacing w:after="0" w:line="240" w:lineRule="auto"/>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Recorded in (</w:t>
      </w:r>
      <w:r w:rsidRPr="00896E82">
        <w:rPr>
          <w:rFonts w:ascii="Times New Roman" w:eastAsia="Times New Roman" w:hAnsi="Times New Roman" w:cs="Times New Roman"/>
          <w:bCs/>
          <w:sz w:val="24"/>
          <w:szCs w:val="24"/>
        </w:rPr>
        <w:t xml:space="preserve">t_payment - </w:t>
      </w:r>
      <w:r w:rsidR="0052342E" w:rsidRPr="00896E82">
        <w:rPr>
          <w:rFonts w:ascii="Times New Roman" w:eastAsia="Times New Roman" w:hAnsi="Times New Roman" w:cs="Times New Roman"/>
          <w:bCs/>
          <w:sz w:val="24"/>
          <w:szCs w:val="24"/>
        </w:rPr>
        <w:t>r_history</w:t>
      </w:r>
      <w:r w:rsidRPr="00896E82">
        <w:rPr>
          <w:rFonts w:ascii="Times New Roman" w:eastAsia="Times New Roman" w:hAnsi="Times New Roman" w:cs="Times New Roman"/>
          <w:bCs/>
          <w:sz w:val="24"/>
          <w:szCs w:val="24"/>
        </w:rPr>
        <w:t>)</w:t>
      </w:r>
      <w:r w:rsidR="0052342E" w:rsidRPr="00896E82">
        <w:rPr>
          <w:rFonts w:ascii="Times New Roman" w:eastAsia="Times New Roman" w:hAnsi="Times New Roman" w:cs="Times New Roman"/>
          <w:b/>
          <w:bCs/>
          <w:sz w:val="24"/>
          <w:szCs w:val="24"/>
        </w:rPr>
        <w:t xml:space="preserve"> </w:t>
      </w:r>
    </w:p>
    <w:p w:rsidR="00896E82" w:rsidRPr="00896E82" w:rsidRDefault="0052342E" w:rsidP="0049593C">
      <w:pPr>
        <w:pStyle w:val="ListParagraph"/>
        <w:spacing w:after="0" w:line="240" w:lineRule="auto"/>
        <w:ind w:left="1080"/>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One payment transaction can be recorded in many history reports, while each history report reference</w:t>
      </w:r>
      <w:r w:rsidR="00896E82" w:rsidRPr="00896E82">
        <w:rPr>
          <w:rFonts w:ascii="Times New Roman" w:eastAsia="Times New Roman" w:hAnsi="Times New Roman" w:cs="Times New Roman"/>
          <w:sz w:val="24"/>
          <w:szCs w:val="24"/>
        </w:rPr>
        <w:t xml:space="preserve">s only one payment transaction so it is </w:t>
      </w:r>
      <w:r w:rsidR="00896E82" w:rsidRPr="00896E82">
        <w:rPr>
          <w:rFonts w:ascii="Times New Roman" w:eastAsia="Times New Roman" w:hAnsi="Times New Roman" w:cs="Times New Roman"/>
          <w:bCs/>
          <w:sz w:val="24"/>
          <w:szCs w:val="24"/>
        </w:rPr>
        <w:t>One-to-Many (1 : N).</w:t>
      </w:r>
    </w:p>
    <w:p w:rsidR="00896E82" w:rsidRDefault="00896E82" w:rsidP="0049593C">
      <w:pPr>
        <w:pStyle w:val="ListParagraph"/>
        <w:numPr>
          <w:ilvl w:val="0"/>
          <w:numId w:val="6"/>
        </w:numPr>
        <w:spacing w:after="0" w:line="240" w:lineRule="auto"/>
        <w:jc w:val="both"/>
        <w:rPr>
          <w:rFonts w:ascii="Times New Roman" w:eastAsia="Times New Roman" w:hAnsi="Times New Roman" w:cs="Times New Roman"/>
          <w:sz w:val="24"/>
          <w:szCs w:val="24"/>
        </w:rPr>
      </w:pPr>
      <w:r w:rsidRPr="00896E82">
        <w:rPr>
          <w:rFonts w:ascii="Times New Roman" w:eastAsia="Times New Roman" w:hAnsi="Times New Roman" w:cs="Times New Roman"/>
          <w:sz w:val="24"/>
          <w:szCs w:val="24"/>
        </w:rPr>
        <w:t>Got (</w:t>
      </w:r>
      <w:r w:rsidRPr="00896E82">
        <w:rPr>
          <w:rFonts w:ascii="Times New Roman" w:eastAsia="Times New Roman" w:hAnsi="Times New Roman" w:cs="Times New Roman"/>
          <w:bCs/>
          <w:sz w:val="24"/>
          <w:szCs w:val="24"/>
        </w:rPr>
        <w:t xml:space="preserve">m_room - </w:t>
      </w:r>
      <w:r w:rsidR="0052342E" w:rsidRPr="00896E82">
        <w:rPr>
          <w:rFonts w:ascii="Times New Roman" w:eastAsia="Times New Roman" w:hAnsi="Times New Roman" w:cs="Times New Roman"/>
          <w:bCs/>
          <w:sz w:val="24"/>
          <w:szCs w:val="24"/>
        </w:rPr>
        <w:t>m_facility</w:t>
      </w:r>
      <w:r w:rsidRPr="00896E82">
        <w:rPr>
          <w:rFonts w:ascii="Times New Roman" w:eastAsia="Times New Roman" w:hAnsi="Times New Roman" w:cs="Times New Roman"/>
          <w:bCs/>
          <w:sz w:val="24"/>
          <w:szCs w:val="24"/>
        </w:rPr>
        <w:t>)</w:t>
      </w:r>
    </w:p>
    <w:p w:rsidR="0052342E" w:rsidRDefault="0052342E" w:rsidP="0049593C">
      <w:pPr>
        <w:pStyle w:val="ListParagraph"/>
        <w:spacing w:after="0" w:line="240" w:lineRule="auto"/>
        <w:ind w:left="1080"/>
        <w:jc w:val="both"/>
        <w:rPr>
          <w:rFonts w:ascii="Times New Roman" w:eastAsia="Times New Roman" w:hAnsi="Times New Roman" w:cs="Times New Roman"/>
          <w:bCs/>
          <w:sz w:val="24"/>
          <w:szCs w:val="24"/>
        </w:rPr>
      </w:pPr>
      <w:r w:rsidRPr="00896E82">
        <w:rPr>
          <w:rFonts w:ascii="Times New Roman" w:eastAsia="Times New Roman" w:hAnsi="Times New Roman" w:cs="Times New Roman"/>
          <w:sz w:val="24"/>
          <w:szCs w:val="24"/>
        </w:rPr>
        <w:t>One room can have several facilities, while each fa</w:t>
      </w:r>
      <w:r w:rsidR="00896E82" w:rsidRPr="00896E82">
        <w:rPr>
          <w:rFonts w:ascii="Times New Roman" w:eastAsia="Times New Roman" w:hAnsi="Times New Roman" w:cs="Times New Roman"/>
          <w:sz w:val="24"/>
          <w:szCs w:val="24"/>
        </w:rPr>
        <w:t xml:space="preserve">cility belongs to only one room so it is </w:t>
      </w:r>
      <w:r w:rsidR="00896E82" w:rsidRPr="00896E82">
        <w:rPr>
          <w:rFonts w:ascii="Times New Roman" w:eastAsia="Times New Roman" w:hAnsi="Times New Roman" w:cs="Times New Roman"/>
          <w:bCs/>
          <w:sz w:val="24"/>
          <w:szCs w:val="24"/>
        </w:rPr>
        <w:t>One-to-Many (1 : N).</w:t>
      </w:r>
    </w:p>
    <w:p w:rsidR="0049593C" w:rsidRPr="00896E82" w:rsidRDefault="0049593C" w:rsidP="0049593C">
      <w:pPr>
        <w:pStyle w:val="ListParagraph"/>
        <w:spacing w:after="0" w:line="240" w:lineRule="auto"/>
        <w:ind w:left="1080"/>
        <w:jc w:val="both"/>
        <w:rPr>
          <w:rFonts w:ascii="Times New Roman" w:eastAsia="Times New Roman" w:hAnsi="Times New Roman" w:cs="Times New Roman"/>
          <w:sz w:val="24"/>
          <w:szCs w:val="24"/>
        </w:rPr>
      </w:pPr>
    </w:p>
    <w:p w:rsidR="00B74B59" w:rsidRDefault="00905FC4" w:rsidP="0049593C">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DATABASE NORMALIZATION PERFORM</w:t>
      </w:r>
    </w:p>
    <w:p w:rsidR="002B2220" w:rsidRPr="002B2220" w:rsidRDefault="002B2220" w:rsidP="0049593C">
      <w:pPr>
        <w:spacing w:after="0"/>
        <w:ind w:left="720" w:firstLine="360"/>
        <w:jc w:val="both"/>
        <w:rPr>
          <w:rStyle w:val="Header"/>
          <w:rFonts w:ascii="Times New Roman" w:hAnsi="Times New Roman" w:cs="Times New Roman"/>
          <w:b/>
          <w:bCs/>
          <w:sz w:val="24"/>
        </w:rPr>
      </w:pPr>
      <w:r w:rsidRPr="002B2220">
        <w:rPr>
          <w:rFonts w:ascii="Times New Roman" w:hAnsi="Times New Roman" w:cs="Times New Roman"/>
          <w:sz w:val="24"/>
        </w:rPr>
        <w:t>Database normalization is performed to organize the database structure efficiently and reduce data redundancy. The normalization process in the Girls’ Boarding House Information System is performed up to the Third Normal Form (3NF).</w:t>
      </w:r>
      <w:r w:rsidRPr="002B2220">
        <w:rPr>
          <w:rStyle w:val="Header"/>
          <w:rFonts w:ascii="Times New Roman" w:hAnsi="Times New Roman" w:cs="Times New Roman"/>
          <w:b/>
          <w:bCs/>
          <w:sz w:val="24"/>
        </w:rPr>
        <w:t xml:space="preserve"> </w:t>
      </w:r>
    </w:p>
    <w:p w:rsidR="002B2220" w:rsidRPr="002B2220" w:rsidRDefault="002B2220" w:rsidP="0049593C">
      <w:pPr>
        <w:pStyle w:val="ListParagraph"/>
        <w:numPr>
          <w:ilvl w:val="0"/>
          <w:numId w:val="7"/>
        </w:numPr>
        <w:spacing w:after="0"/>
        <w:jc w:val="both"/>
        <w:rPr>
          <w:rFonts w:ascii="Times New Roman" w:hAnsi="Times New Roman" w:cs="Times New Roman"/>
          <w:sz w:val="24"/>
        </w:rPr>
      </w:pPr>
      <w:r w:rsidRPr="002B2220">
        <w:rPr>
          <w:rStyle w:val="Strong"/>
          <w:rFonts w:ascii="Times New Roman" w:hAnsi="Times New Roman" w:cs="Times New Roman"/>
          <w:b w:val="0"/>
          <w:bCs w:val="0"/>
          <w:sz w:val="24"/>
        </w:rPr>
        <w:t>First Normal Form (1NF)</w:t>
      </w:r>
    </w:p>
    <w:p w:rsidR="002B2220" w:rsidRPr="002B2220" w:rsidRDefault="002B2220" w:rsidP="0049593C">
      <w:pPr>
        <w:pStyle w:val="ListParagraph"/>
        <w:spacing w:after="0"/>
        <w:ind w:left="1080"/>
        <w:jc w:val="both"/>
        <w:rPr>
          <w:rFonts w:ascii="Times New Roman" w:hAnsi="Times New Roman" w:cs="Times New Roman"/>
          <w:sz w:val="24"/>
        </w:rPr>
      </w:pPr>
      <w:r w:rsidRPr="002B2220">
        <w:rPr>
          <w:rFonts w:ascii="Times New Roman" w:hAnsi="Times New Roman" w:cs="Times New Roman"/>
          <w:sz w:val="24"/>
        </w:rPr>
        <w:t>The database satisfies the First Normal Form because each table contains atomic values and there are no repeating groups or duplicate attributes. Each entity has a primary key that uniquely identifies every record.</w:t>
      </w:r>
    </w:p>
    <w:p w:rsidR="002B2220" w:rsidRPr="002B2220" w:rsidRDefault="002B2220" w:rsidP="0049593C">
      <w:pPr>
        <w:pStyle w:val="ListParagraph"/>
        <w:numPr>
          <w:ilvl w:val="0"/>
          <w:numId w:val="7"/>
        </w:numPr>
        <w:spacing w:after="0"/>
        <w:jc w:val="both"/>
        <w:rPr>
          <w:rFonts w:ascii="Times New Roman" w:hAnsi="Times New Roman" w:cs="Times New Roman"/>
          <w:sz w:val="24"/>
        </w:rPr>
      </w:pPr>
      <w:r w:rsidRPr="002B2220">
        <w:rPr>
          <w:rStyle w:val="Strong"/>
          <w:rFonts w:ascii="Times New Roman" w:hAnsi="Times New Roman" w:cs="Times New Roman"/>
          <w:b w:val="0"/>
          <w:bCs w:val="0"/>
          <w:sz w:val="24"/>
        </w:rPr>
        <w:lastRenderedPageBreak/>
        <w:t>Second Normal Form (2NF)</w:t>
      </w:r>
    </w:p>
    <w:p w:rsidR="002B2220" w:rsidRPr="002B2220" w:rsidRDefault="002B2220" w:rsidP="0049593C">
      <w:pPr>
        <w:pStyle w:val="ListParagraph"/>
        <w:spacing w:after="0"/>
        <w:ind w:left="1080"/>
        <w:jc w:val="both"/>
        <w:rPr>
          <w:rFonts w:ascii="Times New Roman" w:hAnsi="Times New Roman" w:cs="Times New Roman"/>
          <w:sz w:val="24"/>
        </w:rPr>
      </w:pPr>
      <w:r w:rsidRPr="002B2220">
        <w:rPr>
          <w:rFonts w:ascii="Times New Roman" w:hAnsi="Times New Roman" w:cs="Times New Roman"/>
          <w:sz w:val="24"/>
        </w:rPr>
        <w:t>The database satisfies the Second Normal Form because all non-key attributes are fully dependent on the primary key. There are no partial dependencies in the tables.</w:t>
      </w:r>
    </w:p>
    <w:p w:rsidR="002B2220" w:rsidRPr="002B2220" w:rsidRDefault="002B2220" w:rsidP="0049593C">
      <w:pPr>
        <w:pStyle w:val="ListParagraph"/>
        <w:numPr>
          <w:ilvl w:val="0"/>
          <w:numId w:val="7"/>
        </w:numPr>
        <w:spacing w:after="0"/>
        <w:jc w:val="both"/>
        <w:rPr>
          <w:rFonts w:ascii="Times New Roman" w:hAnsi="Times New Roman" w:cs="Times New Roman"/>
          <w:sz w:val="24"/>
        </w:rPr>
      </w:pPr>
      <w:r w:rsidRPr="002B2220">
        <w:rPr>
          <w:rStyle w:val="Strong"/>
          <w:rFonts w:ascii="Times New Roman" w:hAnsi="Times New Roman" w:cs="Times New Roman"/>
          <w:b w:val="0"/>
          <w:bCs w:val="0"/>
          <w:sz w:val="24"/>
        </w:rPr>
        <w:t>Third Normal Form (3NF)</w:t>
      </w:r>
    </w:p>
    <w:p w:rsidR="002E52EE" w:rsidRDefault="002B2220" w:rsidP="0049593C">
      <w:pPr>
        <w:pStyle w:val="ListParagraph"/>
        <w:spacing w:after="0"/>
        <w:ind w:left="1080"/>
        <w:jc w:val="both"/>
        <w:rPr>
          <w:rFonts w:ascii="Times New Roman" w:hAnsi="Times New Roman" w:cs="Times New Roman"/>
          <w:sz w:val="24"/>
        </w:rPr>
      </w:pPr>
      <w:r w:rsidRPr="002B2220">
        <w:rPr>
          <w:rFonts w:ascii="Times New Roman" w:hAnsi="Times New Roman" w:cs="Times New Roman"/>
          <w:sz w:val="24"/>
        </w:rPr>
        <w:t>The database satisfies the Third Normal Form because there are no transitive dependencies between non-key attributes. Every non-key attribute depends only on the primary key of its table. This normalization process helps improve data consistency, reduce redundancy, and maintain database integrity.</w:t>
      </w:r>
    </w:p>
    <w:p w:rsidR="0049593C" w:rsidRPr="002E52EE" w:rsidRDefault="0049593C" w:rsidP="0049593C">
      <w:pPr>
        <w:pStyle w:val="ListParagraph"/>
        <w:spacing w:after="0"/>
        <w:ind w:left="1080"/>
        <w:jc w:val="both"/>
        <w:rPr>
          <w:rFonts w:ascii="Times New Roman" w:hAnsi="Times New Roman" w:cs="Times New Roman"/>
          <w:sz w:val="24"/>
        </w:rPr>
      </w:pPr>
    </w:p>
    <w:p w:rsidR="00B74B59" w:rsidRDefault="00905FC4" w:rsidP="0049593C">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THE NORMALIZED DATABASE DESIGN IN MYSQL</w:t>
      </w:r>
    </w:p>
    <w:p w:rsidR="002E52EE" w:rsidRPr="002E52EE" w:rsidRDefault="002E52EE" w:rsidP="0049593C">
      <w:pPr>
        <w:spacing w:after="0"/>
        <w:ind w:left="720" w:firstLine="720"/>
        <w:jc w:val="both"/>
        <w:rPr>
          <w:rFonts w:ascii="Times New Roman" w:hAnsi="Times New Roman" w:cs="Times New Roman"/>
          <w:sz w:val="24"/>
        </w:rPr>
      </w:pPr>
      <w:r w:rsidRPr="002E52EE">
        <w:rPr>
          <w:rFonts w:ascii="Times New Roman" w:hAnsi="Times New Roman" w:cs="Times New Roman"/>
          <w:sz w:val="24"/>
        </w:rPr>
        <w:t>The normalized database design of the Girls’ Boarding House Information System is</w:t>
      </w:r>
      <w:r>
        <w:rPr>
          <w:rFonts w:ascii="Times New Roman" w:hAnsi="Times New Roman" w:cs="Times New Roman"/>
          <w:sz w:val="24"/>
        </w:rPr>
        <w:t xml:space="preserve"> implemented using MySQL</w:t>
      </w:r>
      <w:r w:rsidRPr="002E52EE">
        <w:rPr>
          <w:rFonts w:ascii="Times New Roman" w:hAnsi="Times New Roman" w:cs="Times New Roman"/>
          <w:sz w:val="24"/>
        </w:rPr>
        <w:t xml:space="preserve"> DBMS. The implementation includes the creation of tables, primary keys, foreign keys, and relationships between entities based on the normalized ERD design.</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2E52EE" w:rsidTr="00862FEA">
        <w:tc>
          <w:tcPr>
            <w:tcW w:w="8725" w:type="dxa"/>
          </w:tcPr>
          <w:p w:rsidR="002E52EE" w:rsidRDefault="002E52EE" w:rsidP="002E52EE">
            <w:r>
              <w:rPr>
                <w:noProof/>
              </w:rPr>
              <w:drawing>
                <wp:inline distT="0" distB="0" distL="0" distR="0" wp14:anchorId="7A379AFF" wp14:editId="42422E4F">
                  <wp:extent cx="5325617" cy="19907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1" t="1" r="50002" b="66648"/>
                          <a:stretch/>
                        </pic:blipFill>
                        <pic:spPr bwMode="auto">
                          <a:xfrm>
                            <a:off x="0" y="0"/>
                            <a:ext cx="5370105" cy="2007355"/>
                          </a:xfrm>
                          <a:prstGeom prst="rect">
                            <a:avLst/>
                          </a:prstGeom>
                          <a:ln>
                            <a:noFill/>
                          </a:ln>
                          <a:extLst>
                            <a:ext uri="{53640926-AAD7-44D8-BBD7-CCE9431645EC}">
                              <a14:shadowObscured xmlns:a14="http://schemas.microsoft.com/office/drawing/2010/main"/>
                            </a:ext>
                          </a:extLst>
                        </pic:spPr>
                      </pic:pic>
                    </a:graphicData>
                  </a:graphic>
                </wp:inline>
              </w:drawing>
            </w:r>
          </w:p>
          <w:p w:rsidR="002E52EE" w:rsidRPr="002E52EE" w:rsidRDefault="002E52EE" w:rsidP="002E52EE">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3. Create Database</w:t>
            </w:r>
            <w:r>
              <w:rPr>
                <w:rFonts w:ascii="Times New Roman" w:hAnsi="Times New Roman" w:cs="Times New Roman"/>
                <w:color w:val="auto"/>
                <w:sz w:val="24"/>
                <w:szCs w:val="24"/>
              </w:rPr>
              <w:t xml:space="preserve"> </w:t>
            </w:r>
          </w:p>
        </w:tc>
      </w:tr>
      <w:tr w:rsidR="002E52EE" w:rsidTr="00862FEA">
        <w:tc>
          <w:tcPr>
            <w:tcW w:w="8725" w:type="dxa"/>
          </w:tcPr>
          <w:p w:rsidR="002E52EE" w:rsidRDefault="002E52EE" w:rsidP="002E52EE">
            <w:r>
              <w:rPr>
                <w:noProof/>
              </w:rPr>
              <w:lastRenderedPageBreak/>
              <w:drawing>
                <wp:inline distT="0" distB="0" distL="0" distR="0" wp14:anchorId="1BC26121" wp14:editId="0B14FB7E">
                  <wp:extent cx="5360714" cy="3381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7500" b="29875"/>
                          <a:stretch/>
                        </pic:blipFill>
                        <pic:spPr bwMode="auto">
                          <a:xfrm>
                            <a:off x="0" y="0"/>
                            <a:ext cx="5389394" cy="3399466"/>
                          </a:xfrm>
                          <a:prstGeom prst="rect">
                            <a:avLst/>
                          </a:prstGeom>
                          <a:ln>
                            <a:noFill/>
                          </a:ln>
                          <a:extLst>
                            <a:ext uri="{53640926-AAD7-44D8-BBD7-CCE9431645EC}">
                              <a14:shadowObscured xmlns:a14="http://schemas.microsoft.com/office/drawing/2010/main"/>
                            </a:ext>
                          </a:extLst>
                        </pic:spPr>
                      </pic:pic>
                    </a:graphicData>
                  </a:graphic>
                </wp:inline>
              </w:drawing>
            </w:r>
          </w:p>
        </w:tc>
      </w:tr>
      <w:tr w:rsidR="002E52EE" w:rsidTr="00862FEA">
        <w:tc>
          <w:tcPr>
            <w:tcW w:w="8725" w:type="dxa"/>
          </w:tcPr>
          <w:p w:rsidR="002E52EE" w:rsidRPr="002E52EE" w:rsidRDefault="002E52EE" w:rsidP="002E52EE">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sidR="00862FEA">
              <w:rPr>
                <w:rFonts w:ascii="Times New Roman" w:hAnsi="Times New Roman" w:cs="Times New Roman"/>
                <w:color w:val="auto"/>
                <w:sz w:val="24"/>
                <w:szCs w:val="24"/>
              </w:rPr>
              <w:t xml:space="preserve"> 4. Sho</w:t>
            </w:r>
            <w:r>
              <w:rPr>
                <w:rFonts w:ascii="Times New Roman" w:hAnsi="Times New Roman" w:cs="Times New Roman"/>
                <w:color w:val="auto"/>
                <w:sz w:val="24"/>
                <w:szCs w:val="24"/>
              </w:rPr>
              <w:t>wing All</w:t>
            </w:r>
            <w:r>
              <w:rPr>
                <w:rFonts w:ascii="Times New Roman" w:hAnsi="Times New Roman" w:cs="Times New Roman"/>
                <w:color w:val="auto"/>
                <w:sz w:val="24"/>
                <w:szCs w:val="24"/>
              </w:rPr>
              <w:t xml:space="preserve"> Database</w:t>
            </w:r>
            <w:r>
              <w:rPr>
                <w:rFonts w:ascii="Times New Roman" w:hAnsi="Times New Roman" w:cs="Times New Roman"/>
                <w:color w:val="auto"/>
                <w:sz w:val="24"/>
                <w:szCs w:val="24"/>
              </w:rPr>
              <w:t>s and Succeed</w:t>
            </w:r>
            <w:r>
              <w:rPr>
                <w:rFonts w:ascii="Times New Roman" w:hAnsi="Times New Roman" w:cs="Times New Roman"/>
                <w:color w:val="auto"/>
                <w:sz w:val="24"/>
                <w:szCs w:val="24"/>
              </w:rPr>
              <w:t xml:space="preserve"> </w:t>
            </w:r>
          </w:p>
        </w:tc>
      </w:tr>
      <w:tr w:rsidR="002E52EE" w:rsidTr="00862FEA">
        <w:tc>
          <w:tcPr>
            <w:tcW w:w="8725" w:type="dxa"/>
          </w:tcPr>
          <w:p w:rsidR="002E52EE" w:rsidRDefault="002E52EE" w:rsidP="002E52EE">
            <w:r>
              <w:rPr>
                <w:noProof/>
              </w:rPr>
              <w:drawing>
                <wp:inline distT="0" distB="0" distL="0" distR="0" wp14:anchorId="682843A5" wp14:editId="6BB81018">
                  <wp:extent cx="5166326" cy="2771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9519" b="51824"/>
                          <a:stretch/>
                        </pic:blipFill>
                        <pic:spPr bwMode="auto">
                          <a:xfrm>
                            <a:off x="0" y="0"/>
                            <a:ext cx="5195671" cy="2787519"/>
                          </a:xfrm>
                          <a:prstGeom prst="rect">
                            <a:avLst/>
                          </a:prstGeom>
                          <a:ln>
                            <a:noFill/>
                          </a:ln>
                          <a:extLst>
                            <a:ext uri="{53640926-AAD7-44D8-BBD7-CCE9431645EC}">
                              <a14:shadowObscured xmlns:a14="http://schemas.microsoft.com/office/drawing/2010/main"/>
                            </a:ext>
                          </a:extLst>
                        </pic:spPr>
                      </pic:pic>
                    </a:graphicData>
                  </a:graphic>
                </wp:inline>
              </w:drawing>
            </w:r>
          </w:p>
        </w:tc>
      </w:tr>
      <w:tr w:rsidR="002E52EE" w:rsidTr="00862FEA">
        <w:tc>
          <w:tcPr>
            <w:tcW w:w="8725" w:type="dxa"/>
          </w:tcPr>
          <w:p w:rsidR="002E52EE" w:rsidRPr="002E52EE" w:rsidRDefault="002E52EE" w:rsidP="002E52EE">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5. Create table Master Data tenant </w:t>
            </w:r>
            <w:r>
              <w:rPr>
                <w:rFonts w:ascii="Times New Roman" w:hAnsi="Times New Roman" w:cs="Times New Roman"/>
                <w:color w:val="auto"/>
                <w:sz w:val="24"/>
                <w:szCs w:val="24"/>
              </w:rPr>
              <w:t xml:space="preserve"> </w:t>
            </w:r>
          </w:p>
        </w:tc>
      </w:tr>
      <w:tr w:rsidR="002E52EE" w:rsidTr="00862FEA">
        <w:tc>
          <w:tcPr>
            <w:tcW w:w="8725" w:type="dxa"/>
          </w:tcPr>
          <w:p w:rsidR="002E52EE" w:rsidRDefault="002E52EE" w:rsidP="002E52EE">
            <w:r>
              <w:rPr>
                <w:noProof/>
              </w:rPr>
              <w:lastRenderedPageBreak/>
              <w:drawing>
                <wp:inline distT="0" distB="0" distL="0" distR="0" wp14:anchorId="3663A69E" wp14:editId="27FBD012">
                  <wp:extent cx="5191125" cy="2768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9519" b="52110"/>
                          <a:stretch/>
                        </pic:blipFill>
                        <pic:spPr bwMode="auto">
                          <a:xfrm>
                            <a:off x="0" y="0"/>
                            <a:ext cx="5191923" cy="2769026"/>
                          </a:xfrm>
                          <a:prstGeom prst="rect">
                            <a:avLst/>
                          </a:prstGeom>
                          <a:ln>
                            <a:noFill/>
                          </a:ln>
                          <a:extLst>
                            <a:ext uri="{53640926-AAD7-44D8-BBD7-CCE9431645EC}">
                              <a14:shadowObscured xmlns:a14="http://schemas.microsoft.com/office/drawing/2010/main"/>
                            </a:ext>
                          </a:extLst>
                        </pic:spPr>
                      </pic:pic>
                    </a:graphicData>
                  </a:graphic>
                </wp:inline>
              </w:drawing>
            </w:r>
          </w:p>
        </w:tc>
      </w:tr>
      <w:tr w:rsidR="002E52EE" w:rsidTr="00862FEA">
        <w:tc>
          <w:tcPr>
            <w:tcW w:w="8725" w:type="dxa"/>
          </w:tcPr>
          <w:p w:rsidR="002E52EE" w:rsidRPr="002E52EE" w:rsidRDefault="002E52EE" w:rsidP="002E52EE">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6. Create table Master Data room </w:t>
            </w:r>
            <w:r>
              <w:rPr>
                <w:rFonts w:ascii="Times New Roman" w:hAnsi="Times New Roman" w:cs="Times New Roman"/>
                <w:color w:val="auto"/>
                <w:sz w:val="24"/>
                <w:szCs w:val="24"/>
              </w:rPr>
              <w:t xml:space="preserve"> </w:t>
            </w:r>
          </w:p>
        </w:tc>
      </w:tr>
      <w:tr w:rsidR="002E52EE" w:rsidTr="00862FEA">
        <w:tc>
          <w:tcPr>
            <w:tcW w:w="8725" w:type="dxa"/>
          </w:tcPr>
          <w:p w:rsidR="002E52EE" w:rsidRDefault="002E52EE" w:rsidP="002E52EE">
            <w:r>
              <w:rPr>
                <w:noProof/>
              </w:rPr>
              <w:drawing>
                <wp:inline distT="0" distB="0" distL="0" distR="0" wp14:anchorId="3D7CF3FC" wp14:editId="7DA8D373">
                  <wp:extent cx="5210175" cy="27275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r="48878" b="52395"/>
                          <a:stretch/>
                        </pic:blipFill>
                        <pic:spPr bwMode="auto">
                          <a:xfrm>
                            <a:off x="0" y="0"/>
                            <a:ext cx="5221631" cy="2733582"/>
                          </a:xfrm>
                          <a:prstGeom prst="rect">
                            <a:avLst/>
                          </a:prstGeom>
                          <a:ln>
                            <a:noFill/>
                          </a:ln>
                          <a:extLst>
                            <a:ext uri="{53640926-AAD7-44D8-BBD7-CCE9431645EC}">
                              <a14:shadowObscured xmlns:a14="http://schemas.microsoft.com/office/drawing/2010/main"/>
                            </a:ext>
                          </a:extLst>
                        </pic:spPr>
                      </pic:pic>
                    </a:graphicData>
                  </a:graphic>
                </wp:inline>
              </w:drawing>
            </w:r>
          </w:p>
        </w:tc>
      </w:tr>
      <w:tr w:rsidR="002E52EE" w:rsidTr="00862FEA">
        <w:tc>
          <w:tcPr>
            <w:tcW w:w="8725" w:type="dxa"/>
          </w:tcPr>
          <w:p w:rsidR="002E52EE" w:rsidRPr="002E52EE" w:rsidRDefault="002E52EE" w:rsidP="002E52EE">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7. Create table Master Data facility </w:t>
            </w:r>
            <w:r>
              <w:rPr>
                <w:rFonts w:ascii="Times New Roman" w:hAnsi="Times New Roman" w:cs="Times New Roman"/>
                <w:color w:val="auto"/>
                <w:sz w:val="24"/>
                <w:szCs w:val="24"/>
              </w:rPr>
              <w:t xml:space="preserve"> </w:t>
            </w:r>
          </w:p>
        </w:tc>
      </w:tr>
      <w:tr w:rsidR="002E52EE" w:rsidTr="00862FEA">
        <w:tc>
          <w:tcPr>
            <w:tcW w:w="8725" w:type="dxa"/>
          </w:tcPr>
          <w:p w:rsidR="002E52EE" w:rsidRDefault="002E52EE" w:rsidP="002E52EE">
            <w:r>
              <w:rPr>
                <w:noProof/>
              </w:rPr>
              <w:lastRenderedPageBreak/>
              <w:drawing>
                <wp:inline distT="0" distB="0" distL="0" distR="0" wp14:anchorId="2A419C7C" wp14:editId="321D1831">
                  <wp:extent cx="5210175" cy="2894542"/>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5192" b="45838"/>
                          <a:stretch/>
                        </pic:blipFill>
                        <pic:spPr bwMode="auto">
                          <a:xfrm>
                            <a:off x="0" y="0"/>
                            <a:ext cx="5215001" cy="2897223"/>
                          </a:xfrm>
                          <a:prstGeom prst="rect">
                            <a:avLst/>
                          </a:prstGeom>
                          <a:ln>
                            <a:noFill/>
                          </a:ln>
                          <a:extLst>
                            <a:ext uri="{53640926-AAD7-44D8-BBD7-CCE9431645EC}">
                              <a14:shadowObscured xmlns:a14="http://schemas.microsoft.com/office/drawing/2010/main"/>
                            </a:ext>
                          </a:extLst>
                        </pic:spPr>
                      </pic:pic>
                    </a:graphicData>
                  </a:graphic>
                </wp:inline>
              </w:drawing>
            </w:r>
          </w:p>
        </w:tc>
      </w:tr>
      <w:tr w:rsidR="00862FEA" w:rsidTr="00862FEA">
        <w:tc>
          <w:tcPr>
            <w:tcW w:w="8725" w:type="dxa"/>
          </w:tcPr>
          <w:p w:rsidR="00862FEA" w:rsidRPr="002E52EE" w:rsidRDefault="00862FEA" w:rsidP="00862FEA">
            <w:pPr>
              <w:pStyle w:val="Caption"/>
              <w:jc w:val="center"/>
              <w:rPr>
                <w:rFonts w:ascii="Times New Roman" w:hAnsi="Times New Roman" w:cs="Times New Roman"/>
                <w:color w:val="auto"/>
                <w:sz w:val="24"/>
                <w:szCs w:val="24"/>
              </w:rPr>
            </w:pP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8. Create table Transaction Data payment </w:t>
            </w:r>
            <w:r>
              <w:rPr>
                <w:rFonts w:ascii="Times New Roman" w:hAnsi="Times New Roman" w:cs="Times New Roman"/>
                <w:color w:val="auto"/>
                <w:sz w:val="24"/>
                <w:szCs w:val="24"/>
              </w:rPr>
              <w:t xml:space="preserve"> </w:t>
            </w:r>
          </w:p>
        </w:tc>
      </w:tr>
      <w:tr w:rsidR="00862FEA" w:rsidTr="00862FEA">
        <w:tc>
          <w:tcPr>
            <w:tcW w:w="8725" w:type="dxa"/>
          </w:tcPr>
          <w:p w:rsidR="00862FEA" w:rsidRDefault="00862FEA" w:rsidP="00862FEA">
            <w:r>
              <w:rPr>
                <w:noProof/>
              </w:rPr>
              <w:drawing>
                <wp:inline distT="0" distB="0" distL="0" distR="0" wp14:anchorId="7A6BA3B5" wp14:editId="0E7440B5">
                  <wp:extent cx="5229225" cy="3013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4391" b="42987"/>
                          <a:stretch/>
                        </pic:blipFill>
                        <pic:spPr bwMode="auto">
                          <a:xfrm>
                            <a:off x="0" y="0"/>
                            <a:ext cx="5237616" cy="3018799"/>
                          </a:xfrm>
                          <a:prstGeom prst="rect">
                            <a:avLst/>
                          </a:prstGeom>
                          <a:ln>
                            <a:noFill/>
                          </a:ln>
                          <a:extLst>
                            <a:ext uri="{53640926-AAD7-44D8-BBD7-CCE9431645EC}">
                              <a14:shadowObscured xmlns:a14="http://schemas.microsoft.com/office/drawing/2010/main"/>
                            </a:ext>
                          </a:extLst>
                        </pic:spPr>
                      </pic:pic>
                    </a:graphicData>
                  </a:graphic>
                </wp:inline>
              </w:drawing>
            </w:r>
          </w:p>
        </w:tc>
      </w:tr>
      <w:tr w:rsidR="00862FEA" w:rsidTr="00862FEA">
        <w:tc>
          <w:tcPr>
            <w:tcW w:w="8725" w:type="dxa"/>
          </w:tcPr>
          <w:p w:rsidR="00862FEA" w:rsidRPr="002E52EE" w:rsidRDefault="00862FEA" w:rsidP="00862FEA">
            <w:pPr>
              <w:pStyle w:val="Caption"/>
              <w:tabs>
                <w:tab w:val="left" w:pos="2025"/>
                <w:tab w:val="center" w:pos="4254"/>
                <w:tab w:val="right" w:pos="8509"/>
              </w:tabs>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9. Create table Report Data history </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tc>
      </w:tr>
      <w:tr w:rsidR="00862FEA" w:rsidTr="00862FEA">
        <w:tc>
          <w:tcPr>
            <w:tcW w:w="8725" w:type="dxa"/>
          </w:tcPr>
          <w:p w:rsidR="00862FEA" w:rsidRDefault="00862FEA" w:rsidP="00862FEA">
            <w:r>
              <w:rPr>
                <w:noProof/>
              </w:rPr>
              <w:lastRenderedPageBreak/>
              <w:drawing>
                <wp:inline distT="0" distB="0" distL="0" distR="0" wp14:anchorId="4D925F85" wp14:editId="15A185DB">
                  <wp:extent cx="5353050" cy="37769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9584" b="24173"/>
                          <a:stretch/>
                        </pic:blipFill>
                        <pic:spPr bwMode="auto">
                          <a:xfrm>
                            <a:off x="0" y="0"/>
                            <a:ext cx="5363686" cy="3784457"/>
                          </a:xfrm>
                          <a:prstGeom prst="rect">
                            <a:avLst/>
                          </a:prstGeom>
                          <a:ln>
                            <a:noFill/>
                          </a:ln>
                          <a:extLst>
                            <a:ext uri="{53640926-AAD7-44D8-BBD7-CCE9431645EC}">
                              <a14:shadowObscured xmlns:a14="http://schemas.microsoft.com/office/drawing/2010/main"/>
                            </a:ext>
                          </a:extLst>
                        </pic:spPr>
                      </pic:pic>
                    </a:graphicData>
                  </a:graphic>
                </wp:inline>
              </w:drawing>
            </w:r>
          </w:p>
        </w:tc>
      </w:tr>
      <w:tr w:rsidR="00862FEA" w:rsidTr="00862FEA">
        <w:tc>
          <w:tcPr>
            <w:tcW w:w="8725" w:type="dxa"/>
          </w:tcPr>
          <w:p w:rsidR="00862FEA" w:rsidRPr="002E52EE" w:rsidRDefault="00862FEA" w:rsidP="00862FEA">
            <w:pPr>
              <w:pStyle w:val="Caption"/>
              <w:tabs>
                <w:tab w:val="left" w:pos="2025"/>
                <w:tab w:val="center" w:pos="4254"/>
                <w:tab w:val="right" w:pos="8509"/>
              </w:tabs>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10. Show the Database Diagram </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tc>
      </w:tr>
    </w:tbl>
    <w:p w:rsidR="00B74B59" w:rsidRDefault="00905FC4" w:rsidP="00C71759">
      <w:pPr>
        <w:pStyle w:val="Heading1"/>
        <w:numPr>
          <w:ilvl w:val="0"/>
          <w:numId w:val="4"/>
        </w:numPr>
        <w:rPr>
          <w:rFonts w:ascii="Times New Roman" w:hAnsi="Times New Roman" w:cs="Times New Roman"/>
          <w:b/>
          <w:color w:val="auto"/>
          <w:sz w:val="24"/>
          <w:szCs w:val="24"/>
        </w:rPr>
      </w:pPr>
      <w:r w:rsidRPr="00B74B59">
        <w:rPr>
          <w:rFonts w:ascii="Times New Roman" w:hAnsi="Times New Roman" w:cs="Times New Roman"/>
          <w:b/>
          <w:color w:val="auto"/>
          <w:sz w:val="24"/>
          <w:szCs w:val="24"/>
        </w:rPr>
        <w:t>SQL COMMANDS</w:t>
      </w:r>
    </w:p>
    <w:p w:rsidR="00C71759" w:rsidRDefault="00DD31BE" w:rsidP="0049593C">
      <w:pPr>
        <w:spacing w:after="0"/>
        <w:ind w:left="720" w:firstLine="720"/>
        <w:rPr>
          <w:rFonts w:ascii="Times New Roman" w:hAnsi="Times New Roman" w:cs="Times New Roman"/>
          <w:sz w:val="24"/>
        </w:rPr>
      </w:pPr>
      <w:r w:rsidRPr="00DD31BE">
        <w:rPr>
          <w:rFonts w:ascii="Times New Roman" w:hAnsi="Times New Roman" w:cs="Times New Roman"/>
          <w:sz w:val="24"/>
        </w:rPr>
        <w:t>The following SQL commands are used to insert, update, and delete data from the database tables.</w:t>
      </w:r>
    </w:p>
    <w:p w:rsidR="00962E52" w:rsidRPr="00962E52" w:rsidRDefault="00C71759" w:rsidP="0049593C">
      <w:pPr>
        <w:pStyle w:val="ListParagraph"/>
        <w:numPr>
          <w:ilvl w:val="0"/>
          <w:numId w:val="8"/>
        </w:numPr>
        <w:spacing w:after="0"/>
        <w:rPr>
          <w:rFonts w:ascii="Times New Roman" w:hAnsi="Times New Roman" w:cs="Times New Roman"/>
          <w:sz w:val="24"/>
        </w:rPr>
      </w:pPr>
      <w:r>
        <w:rPr>
          <w:rFonts w:ascii="Times New Roman" w:hAnsi="Times New Roman" w:cs="Times New Roman"/>
          <w:sz w:val="24"/>
        </w:rPr>
        <w:t>Insert Data</w:t>
      </w:r>
    </w:p>
    <w:p w:rsidR="00C71759" w:rsidRDefault="00C71759" w:rsidP="00C71759">
      <w:pPr>
        <w:pStyle w:val="ListParagraph"/>
        <w:ind w:left="1080"/>
        <w:jc w:val="center"/>
        <w:rPr>
          <w:rFonts w:ascii="Times New Roman" w:hAnsi="Times New Roman" w:cs="Times New Roman"/>
          <w:sz w:val="24"/>
        </w:rPr>
      </w:pPr>
      <w:r>
        <w:rPr>
          <w:rFonts w:ascii="Times New Roman" w:hAnsi="Times New Roman" w:cs="Times New Roman"/>
          <w:noProof/>
          <w:sz w:val="24"/>
        </w:rPr>
        <w:drawing>
          <wp:inline distT="0" distB="0" distL="0" distR="0">
            <wp:extent cx="4514850" cy="230275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130).png"/>
                    <pic:cNvPicPr/>
                  </pic:nvPicPr>
                  <pic:blipFill rotWithShape="1">
                    <a:blip r:embed="rId19">
                      <a:extLst>
                        <a:ext uri="{28A0092B-C50C-407E-A947-70E740481C1C}">
                          <a14:useLocalDpi xmlns:a14="http://schemas.microsoft.com/office/drawing/2010/main" val="0"/>
                        </a:ext>
                      </a:extLst>
                    </a:blip>
                    <a:srcRect l="17468" r="42628" b="63797"/>
                    <a:stretch/>
                  </pic:blipFill>
                  <pic:spPr bwMode="auto">
                    <a:xfrm>
                      <a:off x="0" y="0"/>
                      <a:ext cx="4550571" cy="2320975"/>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2E52EE"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11. Query Insert Data table tenant</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6C79A1" w:rsidRDefault="006C79A1" w:rsidP="00C71759">
      <w:pPr>
        <w:pStyle w:val="ListParagraph"/>
        <w:ind w:left="1080"/>
        <w:jc w:val="center"/>
        <w:rPr>
          <w:rFonts w:ascii="Times New Roman" w:hAnsi="Times New Roman" w:cs="Times New Roman"/>
          <w:sz w:val="24"/>
        </w:rPr>
      </w:pPr>
    </w:p>
    <w:p w:rsidR="00C71759" w:rsidRDefault="00C71759" w:rsidP="00C71759">
      <w:pPr>
        <w:pStyle w:val="ListParagraph"/>
        <w:ind w:left="1080"/>
        <w:jc w:val="center"/>
        <w:rPr>
          <w:rFonts w:ascii="Times New Roman" w:hAnsi="Times New Roman" w:cs="Times New Roman"/>
          <w:sz w:val="24"/>
        </w:rPr>
      </w:pPr>
      <w:r>
        <w:rPr>
          <w:noProof/>
        </w:rPr>
        <w:drawing>
          <wp:inline distT="0" distB="0" distL="0" distR="0" wp14:anchorId="029D7E8F" wp14:editId="7C59C389">
            <wp:extent cx="4505325" cy="19642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269" t="20240" r="29167" b="38997"/>
                    <a:stretch/>
                  </pic:blipFill>
                  <pic:spPr bwMode="auto">
                    <a:xfrm>
                      <a:off x="0" y="0"/>
                      <a:ext cx="4542605" cy="1980465"/>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12. Result</w:t>
      </w:r>
      <w:r>
        <w:rPr>
          <w:rFonts w:ascii="Times New Roman" w:hAnsi="Times New Roman" w:cs="Times New Roman"/>
          <w:color w:val="auto"/>
          <w:sz w:val="24"/>
          <w:szCs w:val="24"/>
        </w:rPr>
        <w:t xml:space="preserve"> Insert Data table tenant  </w:t>
      </w:r>
      <w:r>
        <w:rPr>
          <w:rFonts w:ascii="Times New Roman" w:hAnsi="Times New Roman" w:cs="Times New Roman"/>
          <w:color w:val="auto"/>
          <w:sz w:val="24"/>
          <w:szCs w:val="24"/>
        </w:rPr>
        <w:tab/>
      </w:r>
    </w:p>
    <w:p w:rsidR="00122074" w:rsidRDefault="00122074" w:rsidP="00122074">
      <w:pPr>
        <w:pStyle w:val="ListParagraph"/>
        <w:ind w:left="1440"/>
        <w:jc w:val="both"/>
        <w:rPr>
          <w:rFonts w:ascii="Times New Roman" w:hAnsi="Times New Roman" w:cs="Times New Roman"/>
          <w:sz w:val="24"/>
        </w:rPr>
      </w:pPr>
      <w:r w:rsidRPr="00122074">
        <w:rPr>
          <w:rFonts w:ascii="Times New Roman" w:hAnsi="Times New Roman" w:cs="Times New Roman"/>
          <w:sz w:val="24"/>
        </w:rPr>
        <w:t>The following query is used to insert tenant data into the m_tenant table. The inserted data includes tenant name, phone number, address, and emergency contact information.</w:t>
      </w:r>
    </w:p>
    <w:p w:rsidR="0049593C" w:rsidRPr="00122074" w:rsidRDefault="0049593C" w:rsidP="00122074">
      <w:pPr>
        <w:pStyle w:val="ListParagraph"/>
        <w:ind w:left="1440"/>
        <w:jc w:val="both"/>
        <w:rPr>
          <w:rFonts w:ascii="Times New Roman" w:hAnsi="Times New Roman" w:cs="Times New Roman"/>
          <w:sz w:val="24"/>
        </w:rPr>
      </w:pPr>
    </w:p>
    <w:p w:rsidR="001529E3" w:rsidRDefault="00C71759" w:rsidP="001529E3">
      <w:pPr>
        <w:pStyle w:val="ListParagraph"/>
        <w:ind w:left="1080"/>
        <w:jc w:val="center"/>
        <w:rPr>
          <w:rFonts w:ascii="Times New Roman" w:hAnsi="Times New Roman" w:cs="Times New Roman"/>
          <w:sz w:val="24"/>
        </w:rPr>
      </w:pPr>
      <w:r>
        <w:rPr>
          <w:noProof/>
        </w:rPr>
        <w:drawing>
          <wp:inline distT="0" distB="0" distL="0" distR="0" wp14:anchorId="1BA26350" wp14:editId="16055612">
            <wp:extent cx="4476750" cy="2507808"/>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7468" r="47916" b="65508"/>
                    <a:stretch/>
                  </pic:blipFill>
                  <pic:spPr bwMode="auto">
                    <a:xfrm>
                      <a:off x="0" y="0"/>
                      <a:ext cx="4516013" cy="2529803"/>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13. Query Insert Data table room</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C71759" w:rsidRDefault="00962E52" w:rsidP="00C71759">
      <w:pPr>
        <w:pStyle w:val="ListParagraph"/>
        <w:ind w:left="1080"/>
        <w:jc w:val="center"/>
        <w:rPr>
          <w:rFonts w:ascii="Times New Roman" w:hAnsi="Times New Roman" w:cs="Times New Roman"/>
          <w:sz w:val="24"/>
        </w:rPr>
      </w:pPr>
      <w:r>
        <w:rPr>
          <w:noProof/>
        </w:rPr>
        <w:lastRenderedPageBreak/>
        <w:drawing>
          <wp:inline distT="0" distB="0" distL="0" distR="0" wp14:anchorId="0437D9A9" wp14:editId="2574C42D">
            <wp:extent cx="4438650" cy="2321273"/>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7468" t="18814" r="37179" b="38997"/>
                    <a:stretch/>
                  </pic:blipFill>
                  <pic:spPr bwMode="auto">
                    <a:xfrm>
                      <a:off x="0" y="0"/>
                      <a:ext cx="4478829" cy="2342285"/>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14</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Insert Data table room</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122074" w:rsidRDefault="00122074" w:rsidP="00122074">
      <w:pPr>
        <w:pStyle w:val="ListParagraph"/>
        <w:ind w:left="1440"/>
        <w:jc w:val="both"/>
        <w:rPr>
          <w:rFonts w:ascii="Times New Roman" w:hAnsi="Times New Roman" w:cs="Times New Roman"/>
          <w:sz w:val="24"/>
        </w:rPr>
      </w:pPr>
      <w:r w:rsidRPr="00122074">
        <w:rPr>
          <w:rFonts w:ascii="Times New Roman" w:hAnsi="Times New Roman" w:cs="Times New Roman"/>
          <w:sz w:val="24"/>
        </w:rPr>
        <w:t>The following query is used to insert room data into the m_room table. The data includes room number, room type, room price, and room availability status.</w:t>
      </w:r>
    </w:p>
    <w:p w:rsidR="0049593C" w:rsidRPr="00122074" w:rsidRDefault="0049593C" w:rsidP="00122074">
      <w:pPr>
        <w:pStyle w:val="ListParagraph"/>
        <w:ind w:left="1440"/>
        <w:jc w:val="both"/>
        <w:rPr>
          <w:rFonts w:ascii="Times New Roman" w:hAnsi="Times New Roman" w:cs="Times New Roman"/>
          <w:sz w:val="24"/>
        </w:rPr>
      </w:pPr>
    </w:p>
    <w:p w:rsidR="00962E52" w:rsidRDefault="00962E52" w:rsidP="00C71759">
      <w:pPr>
        <w:pStyle w:val="ListParagraph"/>
        <w:ind w:left="1080"/>
        <w:jc w:val="center"/>
        <w:rPr>
          <w:rFonts w:ascii="Times New Roman" w:hAnsi="Times New Roman" w:cs="Times New Roman"/>
          <w:sz w:val="24"/>
        </w:rPr>
      </w:pPr>
      <w:r>
        <w:rPr>
          <w:noProof/>
        </w:rPr>
        <w:drawing>
          <wp:inline distT="0" distB="0" distL="0" distR="0" wp14:anchorId="07BC400B" wp14:editId="0BAA642B">
            <wp:extent cx="4429125" cy="21614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7628" r="42308" b="65222"/>
                    <a:stretch/>
                  </pic:blipFill>
                  <pic:spPr bwMode="auto">
                    <a:xfrm>
                      <a:off x="0" y="0"/>
                      <a:ext cx="4444432" cy="2168883"/>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15. Query Insert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962E52" w:rsidRDefault="00962E52" w:rsidP="00C71759">
      <w:pPr>
        <w:pStyle w:val="ListParagraph"/>
        <w:ind w:left="1080"/>
        <w:jc w:val="center"/>
        <w:rPr>
          <w:rFonts w:ascii="Times New Roman" w:hAnsi="Times New Roman" w:cs="Times New Roman"/>
          <w:sz w:val="24"/>
        </w:rPr>
      </w:pPr>
      <w:r>
        <w:rPr>
          <w:noProof/>
        </w:rPr>
        <w:lastRenderedPageBreak/>
        <w:drawing>
          <wp:inline distT="0" distB="0" distL="0" distR="0" wp14:anchorId="7E1BEE15" wp14:editId="5B464184">
            <wp:extent cx="4429125" cy="2127146"/>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7469" t="19099" r="33813" b="39282"/>
                    <a:stretch/>
                  </pic:blipFill>
                  <pic:spPr bwMode="auto">
                    <a:xfrm>
                      <a:off x="0" y="0"/>
                      <a:ext cx="4454276" cy="2139225"/>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16</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Insert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122074" w:rsidRDefault="00122074" w:rsidP="00122074">
      <w:pPr>
        <w:pStyle w:val="ListParagraph"/>
        <w:ind w:left="1440"/>
        <w:jc w:val="both"/>
        <w:rPr>
          <w:rFonts w:ascii="Times New Roman" w:hAnsi="Times New Roman" w:cs="Times New Roman"/>
          <w:sz w:val="24"/>
        </w:rPr>
      </w:pPr>
      <w:r w:rsidRPr="00122074">
        <w:rPr>
          <w:rFonts w:ascii="Times New Roman" w:hAnsi="Times New Roman" w:cs="Times New Roman"/>
          <w:sz w:val="24"/>
        </w:rPr>
        <w:t>The following query is used to insert facility data into the m_facility table. The inserted data includes the room ID, facility name, facility condition, and facility description.</w:t>
      </w:r>
    </w:p>
    <w:p w:rsidR="0049593C" w:rsidRPr="00122074" w:rsidRDefault="0049593C" w:rsidP="00122074">
      <w:pPr>
        <w:pStyle w:val="ListParagraph"/>
        <w:ind w:left="1440"/>
        <w:jc w:val="both"/>
        <w:rPr>
          <w:rFonts w:ascii="Times New Roman" w:hAnsi="Times New Roman" w:cs="Times New Roman"/>
          <w:sz w:val="24"/>
        </w:rPr>
      </w:pPr>
    </w:p>
    <w:p w:rsidR="00962E52" w:rsidRDefault="00962E52" w:rsidP="00C71759">
      <w:pPr>
        <w:pStyle w:val="ListParagraph"/>
        <w:ind w:left="1080"/>
        <w:jc w:val="center"/>
        <w:rPr>
          <w:rFonts w:ascii="Times New Roman" w:hAnsi="Times New Roman" w:cs="Times New Roman"/>
          <w:sz w:val="24"/>
        </w:rPr>
      </w:pPr>
      <w:r>
        <w:rPr>
          <w:noProof/>
        </w:rPr>
        <w:drawing>
          <wp:inline distT="0" distB="0" distL="0" distR="0" wp14:anchorId="36D3EEC8" wp14:editId="353D9AFF">
            <wp:extent cx="4354991" cy="130492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7629" t="11403" r="37980" b="64937"/>
                    <a:stretch/>
                  </pic:blipFill>
                  <pic:spPr bwMode="auto">
                    <a:xfrm>
                      <a:off x="0" y="0"/>
                      <a:ext cx="4364122" cy="1307661"/>
                    </a:xfrm>
                    <a:prstGeom prst="rect">
                      <a:avLst/>
                    </a:prstGeom>
                    <a:ln>
                      <a:noFill/>
                    </a:ln>
                    <a:extLst>
                      <a:ext uri="{53640926-AAD7-44D8-BBD7-CCE9431645EC}">
                        <a14:shadowObscured xmlns:a14="http://schemas.microsoft.com/office/drawing/2010/main"/>
                      </a:ext>
                    </a:extLst>
                  </pic:spPr>
                </pic:pic>
              </a:graphicData>
            </a:graphic>
          </wp:inline>
        </w:drawing>
      </w:r>
    </w:p>
    <w:p w:rsidR="001529E3" w:rsidRPr="006C79A1" w:rsidRDefault="006C79A1" w:rsidP="0049593C">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17. Query Insert Data table payment</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962E52" w:rsidRDefault="00962E52" w:rsidP="00C71759">
      <w:pPr>
        <w:pStyle w:val="ListParagraph"/>
        <w:ind w:left="1080"/>
        <w:jc w:val="center"/>
        <w:rPr>
          <w:rFonts w:ascii="Times New Roman" w:hAnsi="Times New Roman" w:cs="Times New Roman"/>
          <w:sz w:val="24"/>
        </w:rPr>
      </w:pPr>
      <w:r>
        <w:rPr>
          <w:noProof/>
        </w:rPr>
        <w:drawing>
          <wp:inline distT="0" distB="0" distL="0" distR="0" wp14:anchorId="453FD323" wp14:editId="6A9DAEA7">
            <wp:extent cx="4362450" cy="1998894"/>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7628" t="19954" r="30609" b="37857"/>
                    <a:stretch/>
                  </pic:blipFill>
                  <pic:spPr bwMode="auto">
                    <a:xfrm>
                      <a:off x="0" y="0"/>
                      <a:ext cx="4379268" cy="2006600"/>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18</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Insert Data table payment</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122074" w:rsidRPr="0006257E" w:rsidRDefault="00122074" w:rsidP="0006257E">
      <w:pPr>
        <w:pStyle w:val="ListParagraph"/>
        <w:ind w:left="1440"/>
        <w:jc w:val="both"/>
        <w:rPr>
          <w:rFonts w:ascii="Times New Roman" w:hAnsi="Times New Roman" w:cs="Times New Roman"/>
          <w:sz w:val="24"/>
        </w:rPr>
      </w:pPr>
      <w:r w:rsidRPr="0006257E">
        <w:rPr>
          <w:rFonts w:ascii="Times New Roman" w:hAnsi="Times New Roman" w:cs="Times New Roman"/>
          <w:sz w:val="24"/>
        </w:rPr>
        <w:t>The following query is used to insert payment transaction data into the t_payment table. The data includes tenant ID, room ID, payment amount, payment date, and payment status.</w:t>
      </w:r>
    </w:p>
    <w:p w:rsidR="001529E3" w:rsidRDefault="00B714AD" w:rsidP="006C79A1">
      <w:pPr>
        <w:pStyle w:val="ListParagraph"/>
        <w:ind w:left="1080"/>
        <w:jc w:val="center"/>
        <w:rPr>
          <w:rFonts w:ascii="Times New Roman" w:hAnsi="Times New Roman" w:cs="Times New Roman"/>
          <w:sz w:val="24"/>
        </w:rPr>
      </w:pPr>
      <w:r>
        <w:rPr>
          <w:noProof/>
        </w:rPr>
        <w:lastRenderedPageBreak/>
        <w:drawing>
          <wp:inline distT="0" distB="0" distL="0" distR="0" wp14:anchorId="69FB8035" wp14:editId="42481C63">
            <wp:extent cx="4343400" cy="1800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7949" r="33333" b="64082"/>
                    <a:stretch/>
                  </pic:blipFill>
                  <pic:spPr bwMode="auto">
                    <a:xfrm>
                      <a:off x="0" y="0"/>
                      <a:ext cx="4349729" cy="1802848"/>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19. Query Insert Data table history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962E52" w:rsidRDefault="00B714AD" w:rsidP="001529E3">
      <w:pPr>
        <w:pStyle w:val="ListParagraph"/>
        <w:ind w:left="1080"/>
        <w:jc w:val="center"/>
        <w:rPr>
          <w:rFonts w:ascii="Times New Roman" w:hAnsi="Times New Roman" w:cs="Times New Roman"/>
          <w:sz w:val="24"/>
        </w:rPr>
      </w:pPr>
      <w:r>
        <w:rPr>
          <w:noProof/>
        </w:rPr>
        <w:drawing>
          <wp:inline distT="0" distB="0" distL="0" distR="0" wp14:anchorId="2237DE4B" wp14:editId="4D38CCD4">
            <wp:extent cx="4293346" cy="1743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7949" t="19384" r="23237" b="38142"/>
                    <a:stretch/>
                  </pic:blipFill>
                  <pic:spPr bwMode="auto">
                    <a:xfrm>
                      <a:off x="0" y="0"/>
                      <a:ext cx="4301338" cy="1746320"/>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20</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Insert Data table history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122074" w:rsidRDefault="00122074" w:rsidP="0006257E">
      <w:pPr>
        <w:pStyle w:val="ListParagraph"/>
        <w:ind w:left="1440"/>
        <w:jc w:val="both"/>
        <w:rPr>
          <w:rFonts w:ascii="Times New Roman" w:hAnsi="Times New Roman" w:cs="Times New Roman"/>
          <w:sz w:val="24"/>
          <w:szCs w:val="24"/>
        </w:rPr>
      </w:pPr>
      <w:r w:rsidRPr="0006257E">
        <w:rPr>
          <w:rFonts w:ascii="Times New Roman" w:hAnsi="Times New Roman" w:cs="Times New Roman"/>
          <w:sz w:val="24"/>
          <w:szCs w:val="24"/>
        </w:rPr>
        <w:t>The following query is used to insert operational history data into the r_history table. The inserted data includes tenant ID, room ID, payment ID, report date, and report description.</w:t>
      </w:r>
    </w:p>
    <w:p w:rsidR="0006257E" w:rsidRPr="0006257E" w:rsidRDefault="0006257E" w:rsidP="0006257E">
      <w:pPr>
        <w:pStyle w:val="ListParagraph"/>
        <w:ind w:left="1440"/>
        <w:jc w:val="both"/>
        <w:rPr>
          <w:rFonts w:ascii="Times New Roman" w:hAnsi="Times New Roman" w:cs="Times New Roman"/>
          <w:sz w:val="24"/>
          <w:szCs w:val="24"/>
        </w:rPr>
      </w:pPr>
    </w:p>
    <w:p w:rsidR="00C71759" w:rsidRDefault="00C71759" w:rsidP="00C71759">
      <w:pPr>
        <w:pStyle w:val="ListParagraph"/>
        <w:numPr>
          <w:ilvl w:val="0"/>
          <w:numId w:val="8"/>
        </w:numPr>
        <w:rPr>
          <w:rFonts w:ascii="Times New Roman" w:hAnsi="Times New Roman" w:cs="Times New Roman"/>
          <w:sz w:val="24"/>
        </w:rPr>
      </w:pPr>
      <w:r>
        <w:rPr>
          <w:rFonts w:ascii="Times New Roman" w:hAnsi="Times New Roman" w:cs="Times New Roman"/>
          <w:sz w:val="24"/>
        </w:rPr>
        <w:t>Update Data</w:t>
      </w:r>
    </w:p>
    <w:p w:rsidR="00B714AD" w:rsidRDefault="00B714AD" w:rsidP="00B714AD">
      <w:pPr>
        <w:pStyle w:val="ListParagraph"/>
        <w:ind w:left="1080"/>
        <w:jc w:val="center"/>
        <w:rPr>
          <w:rFonts w:ascii="Times New Roman" w:hAnsi="Times New Roman" w:cs="Times New Roman"/>
          <w:sz w:val="24"/>
        </w:rPr>
      </w:pPr>
      <w:r>
        <w:rPr>
          <w:noProof/>
        </w:rPr>
        <w:drawing>
          <wp:inline distT="0" distB="0" distL="0" distR="0" wp14:anchorId="6BDD4397" wp14:editId="1520F2D9">
            <wp:extent cx="4210550" cy="2114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147" r="46475" b="67503"/>
                    <a:stretch/>
                  </pic:blipFill>
                  <pic:spPr bwMode="auto">
                    <a:xfrm>
                      <a:off x="0" y="0"/>
                      <a:ext cx="4252747" cy="2135741"/>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21. Query Update Data table room</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6C79A1" w:rsidRDefault="00B714AD" w:rsidP="006C79A1">
      <w:pPr>
        <w:pStyle w:val="ListParagraph"/>
        <w:ind w:left="1080"/>
        <w:jc w:val="center"/>
        <w:rPr>
          <w:rFonts w:ascii="Times New Roman" w:hAnsi="Times New Roman" w:cs="Times New Roman"/>
          <w:sz w:val="24"/>
        </w:rPr>
      </w:pPr>
      <w:r>
        <w:rPr>
          <w:noProof/>
        </w:rPr>
        <w:lastRenderedPageBreak/>
        <w:drawing>
          <wp:inline distT="0" distB="0" distL="0" distR="0" wp14:anchorId="28240879" wp14:editId="4A251911">
            <wp:extent cx="4162425" cy="2183807"/>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7949" t="19384" r="36538" b="38142"/>
                    <a:stretch/>
                  </pic:blipFill>
                  <pic:spPr bwMode="auto">
                    <a:xfrm>
                      <a:off x="0" y="0"/>
                      <a:ext cx="4187187" cy="2196798"/>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22</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Update Data table room</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ED7CCB" w:rsidRDefault="00ED7CCB" w:rsidP="0006257E">
      <w:pPr>
        <w:spacing w:after="0"/>
        <w:ind w:left="1440"/>
        <w:jc w:val="both"/>
        <w:rPr>
          <w:rFonts w:ascii="Times New Roman" w:hAnsi="Times New Roman" w:cs="Times New Roman"/>
          <w:sz w:val="24"/>
        </w:rPr>
      </w:pPr>
      <w:r w:rsidRPr="0006257E">
        <w:rPr>
          <w:rFonts w:ascii="Times New Roman" w:hAnsi="Times New Roman" w:cs="Times New Roman"/>
          <w:sz w:val="24"/>
        </w:rPr>
        <w:t>The following query is used to update room status data in the m_room table. In this example, the room status is changed from “Available” to “Occupied”.</w:t>
      </w:r>
    </w:p>
    <w:p w:rsidR="0006257E" w:rsidRPr="0006257E" w:rsidRDefault="0006257E" w:rsidP="0006257E">
      <w:pPr>
        <w:spacing w:after="0"/>
        <w:ind w:left="1440"/>
        <w:rPr>
          <w:rFonts w:ascii="Times New Roman" w:hAnsi="Times New Roman" w:cs="Times New Roman"/>
          <w:sz w:val="24"/>
        </w:rPr>
      </w:pPr>
    </w:p>
    <w:p w:rsidR="00B714AD" w:rsidRDefault="00B714AD" w:rsidP="00B714AD">
      <w:pPr>
        <w:pStyle w:val="ListParagraph"/>
        <w:ind w:left="1080"/>
        <w:jc w:val="center"/>
        <w:rPr>
          <w:rFonts w:ascii="Times New Roman" w:hAnsi="Times New Roman" w:cs="Times New Roman"/>
          <w:sz w:val="24"/>
        </w:rPr>
      </w:pPr>
      <w:r>
        <w:rPr>
          <w:noProof/>
        </w:rPr>
        <w:drawing>
          <wp:inline distT="0" distB="0" distL="0" distR="0" wp14:anchorId="165D5886" wp14:editId="059877B7">
            <wp:extent cx="4113045" cy="1743075"/>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7468" r="39423" b="67503"/>
                    <a:stretch/>
                  </pic:blipFill>
                  <pic:spPr bwMode="auto">
                    <a:xfrm>
                      <a:off x="0" y="0"/>
                      <a:ext cx="4119034" cy="1745613"/>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23. Query Update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B714AD" w:rsidRDefault="00B714AD" w:rsidP="00B714AD">
      <w:pPr>
        <w:pStyle w:val="ListParagraph"/>
        <w:ind w:left="1080"/>
        <w:jc w:val="center"/>
        <w:rPr>
          <w:rFonts w:ascii="Times New Roman" w:hAnsi="Times New Roman" w:cs="Times New Roman"/>
          <w:sz w:val="24"/>
        </w:rPr>
      </w:pPr>
      <w:r>
        <w:rPr>
          <w:noProof/>
        </w:rPr>
        <w:drawing>
          <wp:inline distT="0" distB="0" distL="0" distR="0" wp14:anchorId="49F1B1AF" wp14:editId="1423FFBC">
            <wp:extent cx="4088606" cy="192405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7468" t="20239" r="33493" b="38712"/>
                    <a:stretch/>
                  </pic:blipFill>
                  <pic:spPr bwMode="auto">
                    <a:xfrm>
                      <a:off x="0" y="0"/>
                      <a:ext cx="4095211" cy="1927158"/>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24</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Update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ED7CCB" w:rsidRPr="0006257E" w:rsidRDefault="00ED7CCB" w:rsidP="0006257E">
      <w:pPr>
        <w:pStyle w:val="ListParagraph"/>
        <w:ind w:left="1440"/>
        <w:jc w:val="both"/>
        <w:rPr>
          <w:rFonts w:ascii="Times New Roman" w:hAnsi="Times New Roman" w:cs="Times New Roman"/>
          <w:sz w:val="24"/>
        </w:rPr>
      </w:pPr>
      <w:r w:rsidRPr="0006257E">
        <w:rPr>
          <w:rFonts w:ascii="Times New Roman" w:hAnsi="Times New Roman" w:cs="Times New Roman"/>
          <w:sz w:val="24"/>
        </w:rPr>
        <w:t>The following query is used to update facility condition data in the m_facility table. The facility condition is updated to “Excellent”.</w:t>
      </w:r>
    </w:p>
    <w:p w:rsidR="00C71759" w:rsidRDefault="00C71759" w:rsidP="00C71759">
      <w:pPr>
        <w:pStyle w:val="ListParagraph"/>
        <w:numPr>
          <w:ilvl w:val="0"/>
          <w:numId w:val="8"/>
        </w:numPr>
        <w:rPr>
          <w:rFonts w:ascii="Times New Roman" w:hAnsi="Times New Roman" w:cs="Times New Roman"/>
          <w:sz w:val="24"/>
        </w:rPr>
      </w:pPr>
      <w:r>
        <w:rPr>
          <w:rFonts w:ascii="Times New Roman" w:hAnsi="Times New Roman" w:cs="Times New Roman"/>
          <w:sz w:val="24"/>
        </w:rPr>
        <w:lastRenderedPageBreak/>
        <w:t>Delete Data</w:t>
      </w:r>
    </w:p>
    <w:p w:rsidR="006C79A1" w:rsidRDefault="005C0C8C" w:rsidP="006C79A1">
      <w:pPr>
        <w:pStyle w:val="ListParagraph"/>
        <w:ind w:left="1080"/>
        <w:jc w:val="center"/>
        <w:rPr>
          <w:rFonts w:ascii="Times New Roman" w:hAnsi="Times New Roman" w:cs="Times New Roman"/>
          <w:sz w:val="24"/>
        </w:rPr>
      </w:pPr>
      <w:r>
        <w:rPr>
          <w:noProof/>
        </w:rPr>
        <w:drawing>
          <wp:inline distT="0" distB="0" distL="0" distR="0" wp14:anchorId="34BBDD59" wp14:editId="58B67E68">
            <wp:extent cx="4032678" cy="2295525"/>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147" r="51603" b="68358"/>
                    <a:stretch/>
                  </pic:blipFill>
                  <pic:spPr bwMode="auto">
                    <a:xfrm>
                      <a:off x="0" y="0"/>
                      <a:ext cx="4046778" cy="2303551"/>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25. Query Delete</w:t>
      </w:r>
      <w:r>
        <w:rPr>
          <w:rFonts w:ascii="Times New Roman" w:hAnsi="Times New Roman" w:cs="Times New Roman"/>
          <w:color w:val="auto"/>
          <w:sz w:val="24"/>
          <w:szCs w:val="24"/>
        </w:rPr>
        <w:t xml:space="preserve"> Data table history  </w:t>
      </w:r>
      <w:r>
        <w:rPr>
          <w:rFonts w:ascii="Times New Roman" w:hAnsi="Times New Roman" w:cs="Times New Roman"/>
          <w:color w:val="auto"/>
          <w:sz w:val="24"/>
          <w:szCs w:val="24"/>
        </w:rPr>
        <w:tab/>
      </w:r>
    </w:p>
    <w:p w:rsidR="005C0C8C" w:rsidRDefault="005C0C8C" w:rsidP="005C0C8C">
      <w:pPr>
        <w:pStyle w:val="ListParagraph"/>
        <w:ind w:left="1080"/>
        <w:jc w:val="center"/>
        <w:rPr>
          <w:rFonts w:ascii="Times New Roman" w:hAnsi="Times New Roman" w:cs="Times New Roman"/>
          <w:sz w:val="24"/>
        </w:rPr>
      </w:pPr>
      <w:r>
        <w:rPr>
          <w:noProof/>
        </w:rPr>
        <w:drawing>
          <wp:inline distT="0" distB="0" distL="0" distR="0" wp14:anchorId="4836419F" wp14:editId="6324EDAB">
            <wp:extent cx="4069080" cy="185706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7789" t="20602" r="42628" b="47264"/>
                    <a:stretch/>
                  </pic:blipFill>
                  <pic:spPr bwMode="auto">
                    <a:xfrm>
                      <a:off x="0" y="0"/>
                      <a:ext cx="4083680" cy="1863730"/>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26</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Delete</w:t>
      </w:r>
      <w:r>
        <w:rPr>
          <w:rFonts w:ascii="Times New Roman" w:hAnsi="Times New Roman" w:cs="Times New Roman"/>
          <w:color w:val="auto"/>
          <w:sz w:val="24"/>
          <w:szCs w:val="24"/>
        </w:rPr>
        <w:t xml:space="preserve"> Data table history  </w:t>
      </w:r>
      <w:r>
        <w:rPr>
          <w:rFonts w:ascii="Times New Roman" w:hAnsi="Times New Roman" w:cs="Times New Roman"/>
          <w:color w:val="auto"/>
          <w:sz w:val="24"/>
          <w:szCs w:val="24"/>
        </w:rPr>
        <w:tab/>
      </w:r>
    </w:p>
    <w:p w:rsidR="00ED7CCB" w:rsidRPr="0006257E" w:rsidRDefault="00ED7CCB" w:rsidP="0006257E">
      <w:pPr>
        <w:pStyle w:val="ListParagraph"/>
        <w:ind w:left="1440"/>
        <w:jc w:val="both"/>
        <w:rPr>
          <w:rFonts w:ascii="Times New Roman" w:hAnsi="Times New Roman" w:cs="Times New Roman"/>
          <w:sz w:val="24"/>
        </w:rPr>
      </w:pPr>
      <w:r w:rsidRPr="0006257E">
        <w:rPr>
          <w:rFonts w:ascii="Times New Roman" w:hAnsi="Times New Roman" w:cs="Times New Roman"/>
          <w:sz w:val="24"/>
        </w:rPr>
        <w:t>The following query is used to delete report history data from the r_history table based on the report ID.</w:t>
      </w:r>
    </w:p>
    <w:p w:rsidR="001529E3" w:rsidRDefault="001529E3" w:rsidP="005C0C8C">
      <w:pPr>
        <w:pStyle w:val="ListParagraph"/>
        <w:ind w:left="1080"/>
        <w:jc w:val="center"/>
        <w:rPr>
          <w:rFonts w:ascii="Times New Roman" w:hAnsi="Times New Roman" w:cs="Times New Roman"/>
          <w:sz w:val="24"/>
        </w:rPr>
      </w:pPr>
      <w:r>
        <w:rPr>
          <w:noProof/>
        </w:rPr>
        <w:lastRenderedPageBreak/>
        <w:drawing>
          <wp:inline distT="0" distB="0" distL="0" distR="0" wp14:anchorId="6DB65B68" wp14:editId="1282DA64">
            <wp:extent cx="4010025" cy="242272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7789" r="51442" b="66933"/>
                    <a:stretch/>
                  </pic:blipFill>
                  <pic:spPr bwMode="auto">
                    <a:xfrm>
                      <a:off x="0" y="0"/>
                      <a:ext cx="4032926" cy="2436559"/>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27. Query Delete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1529E3" w:rsidRDefault="001529E3" w:rsidP="005C0C8C">
      <w:pPr>
        <w:pStyle w:val="ListParagraph"/>
        <w:ind w:left="1080"/>
        <w:jc w:val="center"/>
        <w:rPr>
          <w:rFonts w:ascii="Times New Roman" w:hAnsi="Times New Roman" w:cs="Times New Roman"/>
          <w:sz w:val="24"/>
        </w:rPr>
      </w:pPr>
      <w:r>
        <w:rPr>
          <w:noProof/>
        </w:rPr>
        <w:drawing>
          <wp:inline distT="0" distB="0" distL="0" distR="0" wp14:anchorId="2C078610" wp14:editId="0D5F02A6">
            <wp:extent cx="4036298" cy="20097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7948" t="20240" r="43430" b="45553"/>
                    <a:stretch/>
                  </pic:blipFill>
                  <pic:spPr bwMode="auto">
                    <a:xfrm>
                      <a:off x="0" y="0"/>
                      <a:ext cx="4044509" cy="2013864"/>
                    </a:xfrm>
                    <a:prstGeom prst="rect">
                      <a:avLst/>
                    </a:prstGeom>
                    <a:ln>
                      <a:noFill/>
                    </a:ln>
                    <a:extLst>
                      <a:ext uri="{53640926-AAD7-44D8-BBD7-CCE9431645EC}">
                        <a14:shadowObscured xmlns:a14="http://schemas.microsoft.com/office/drawing/2010/main"/>
                      </a:ext>
                    </a:extLst>
                  </pic:spPr>
                </pic:pic>
              </a:graphicData>
            </a:graphic>
          </wp:inline>
        </w:drawing>
      </w:r>
    </w:p>
    <w:p w:rsidR="006C79A1" w:rsidRPr="006C79A1" w:rsidRDefault="006C79A1" w:rsidP="0006257E">
      <w:pPr>
        <w:pStyle w:val="Caption"/>
        <w:tabs>
          <w:tab w:val="left" w:pos="2025"/>
          <w:tab w:val="center" w:pos="4254"/>
          <w:tab w:val="right" w:pos="8509"/>
        </w:tabs>
        <w:spacing w:after="0"/>
        <w:jc w:val="center"/>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D5667">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28</w:t>
      </w:r>
      <w:r>
        <w:rPr>
          <w:rFonts w:ascii="Times New Roman" w:hAnsi="Times New Roman" w:cs="Times New Roman"/>
          <w:color w:val="auto"/>
          <w:sz w:val="24"/>
          <w:szCs w:val="24"/>
        </w:rPr>
        <w:t>. Result</w:t>
      </w:r>
      <w:r>
        <w:rPr>
          <w:rFonts w:ascii="Times New Roman" w:hAnsi="Times New Roman" w:cs="Times New Roman"/>
          <w:color w:val="auto"/>
          <w:sz w:val="24"/>
          <w:szCs w:val="24"/>
        </w:rPr>
        <w:t xml:space="preserve"> Delete Data table facility</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ab/>
      </w:r>
    </w:p>
    <w:p w:rsidR="00ED7CCB" w:rsidRDefault="00ED7CCB" w:rsidP="0006257E">
      <w:pPr>
        <w:spacing w:after="0"/>
        <w:ind w:left="1440"/>
        <w:jc w:val="both"/>
        <w:rPr>
          <w:rFonts w:ascii="Times New Roman" w:hAnsi="Times New Roman" w:cs="Times New Roman"/>
          <w:sz w:val="24"/>
        </w:rPr>
      </w:pPr>
      <w:r w:rsidRPr="0006257E">
        <w:rPr>
          <w:rFonts w:ascii="Times New Roman" w:hAnsi="Times New Roman" w:cs="Times New Roman"/>
          <w:sz w:val="24"/>
        </w:rPr>
        <w:t>The following query is used to delete facility data from the m_facility table based on the facility ID.</w:t>
      </w:r>
    </w:p>
    <w:p w:rsidR="0006257E" w:rsidRPr="0006257E" w:rsidRDefault="0006257E" w:rsidP="0006257E">
      <w:pPr>
        <w:spacing w:after="0"/>
        <w:ind w:left="1440"/>
        <w:jc w:val="both"/>
        <w:rPr>
          <w:rFonts w:ascii="Times New Roman" w:hAnsi="Times New Roman" w:cs="Times New Roman"/>
        </w:rPr>
      </w:pPr>
    </w:p>
    <w:p w:rsidR="0006257E" w:rsidRDefault="00905FC4" w:rsidP="0006257E">
      <w:pPr>
        <w:pStyle w:val="Heading1"/>
        <w:numPr>
          <w:ilvl w:val="0"/>
          <w:numId w:val="4"/>
        </w:numPr>
        <w:spacing w:before="0"/>
        <w:rPr>
          <w:rFonts w:ascii="Times New Roman" w:hAnsi="Times New Roman" w:cs="Times New Roman"/>
          <w:b/>
          <w:color w:val="auto"/>
          <w:sz w:val="24"/>
          <w:szCs w:val="24"/>
        </w:rPr>
      </w:pPr>
      <w:r w:rsidRPr="00B74B59">
        <w:rPr>
          <w:rFonts w:ascii="Times New Roman" w:hAnsi="Times New Roman" w:cs="Times New Roman"/>
          <w:b/>
          <w:color w:val="auto"/>
          <w:sz w:val="24"/>
          <w:szCs w:val="24"/>
        </w:rPr>
        <w:t>CRUD OPERATIONS ON 2 SELECTED MASTER TABLES</w:t>
      </w:r>
    </w:p>
    <w:p w:rsidR="0006257E" w:rsidRDefault="0006257E" w:rsidP="0006257E">
      <w:pPr>
        <w:spacing w:after="0"/>
        <w:ind w:left="720" w:firstLine="720"/>
        <w:jc w:val="both"/>
        <w:rPr>
          <w:rFonts w:ascii="Times New Roman" w:hAnsi="Times New Roman" w:cs="Times New Roman"/>
          <w:sz w:val="24"/>
        </w:rPr>
      </w:pPr>
      <w:r w:rsidRPr="0006257E">
        <w:rPr>
          <w:rFonts w:ascii="Times New Roman" w:hAnsi="Times New Roman" w:cs="Times New Roman"/>
          <w:sz w:val="24"/>
        </w:rPr>
        <w:t>The CRUD operations in the Girls’ Boarding House Information System are implemented on two selected master tables, namely m_tenant and m_room. CRUD stands for Create, Read, Update, and Delete, which are the basic operations used to manage data within the system. These operations help administrators manage tenant and room data efficiently through the application developed using Python and PHP.</w:t>
      </w:r>
    </w:p>
    <w:p w:rsidR="0006257E" w:rsidRDefault="0006257E" w:rsidP="0006257E">
      <w:pPr>
        <w:spacing w:after="0"/>
        <w:ind w:left="720" w:firstLine="720"/>
        <w:jc w:val="both"/>
        <w:rPr>
          <w:rFonts w:ascii="Times New Roman" w:hAnsi="Times New Roman" w:cs="Times New Roman"/>
          <w:sz w:val="24"/>
        </w:rPr>
      </w:pPr>
      <w:r w:rsidRPr="0006257E">
        <w:rPr>
          <w:rFonts w:ascii="Times New Roman" w:hAnsi="Times New Roman" w:cs="Times New Roman"/>
          <w:sz w:val="24"/>
        </w:rPr>
        <w:t xml:space="preserve">The CRUD operations on the m_tenant table are used to manage tenant information in the database. The Create operation is used to add new tenant data such as tenant name, phone number, address, and emergency contact into the system. The Read operation is used to display tenant information stored in the database. </w:t>
      </w:r>
      <w:bookmarkStart w:id="0" w:name="_GoBack"/>
      <w:bookmarkEnd w:id="0"/>
      <w:r w:rsidRPr="0006257E">
        <w:rPr>
          <w:rFonts w:ascii="Times New Roman" w:hAnsi="Times New Roman" w:cs="Times New Roman"/>
          <w:sz w:val="24"/>
        </w:rPr>
        <w:t xml:space="preserve">The Update operation allows administrators to modify tenant information, such as updating the phone number or </w:t>
      </w:r>
      <w:r w:rsidRPr="0006257E">
        <w:rPr>
          <w:rFonts w:ascii="Times New Roman" w:hAnsi="Times New Roman" w:cs="Times New Roman"/>
          <w:sz w:val="24"/>
        </w:rPr>
        <w:lastRenderedPageBreak/>
        <w:t>address. Meanwhile, the Delete operation is used to remove tenant data from the database when the tenant is no longer registered in the boarding house.</w:t>
      </w:r>
    </w:p>
    <w:p w:rsidR="0006257E" w:rsidRPr="0006257E" w:rsidRDefault="0006257E" w:rsidP="0006257E">
      <w:pPr>
        <w:spacing w:after="0"/>
        <w:ind w:left="720" w:firstLine="720"/>
        <w:jc w:val="both"/>
        <w:rPr>
          <w:rFonts w:ascii="Times New Roman" w:hAnsi="Times New Roman" w:cs="Times New Roman"/>
          <w:sz w:val="28"/>
        </w:rPr>
      </w:pPr>
      <w:r w:rsidRPr="0006257E">
        <w:rPr>
          <w:rFonts w:ascii="Times New Roman" w:hAnsi="Times New Roman" w:cs="Times New Roman"/>
          <w:sz w:val="24"/>
        </w:rPr>
        <w:t>The CRUD operations on the m_room table are used to manage room information and room availability. The Create operation is used to add new room data including room number, room type, room price, and room status. The Read operation is used to display room information and room availability status from the database. The Update operation allows administrators to modify room data such as changing the room price or updating the room status from available to occupied. Finally, the Delete operation is used to remove room data from the database when the room is no longer used or available in the boarding house system.</w:t>
      </w:r>
    </w:p>
    <w:p w:rsidR="0006257E" w:rsidRPr="0006257E" w:rsidRDefault="0006257E" w:rsidP="0006257E">
      <w:pPr>
        <w:ind w:left="720"/>
        <w:rPr>
          <w:rFonts w:ascii="Times New Roman" w:hAnsi="Times New Roman" w:cs="Times New Roman"/>
          <w:sz w:val="24"/>
        </w:rPr>
      </w:pPr>
    </w:p>
    <w:sectPr w:rsidR="0006257E" w:rsidRPr="0006257E">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A38" w:rsidRDefault="00837A38" w:rsidP="004F348D">
      <w:pPr>
        <w:spacing w:after="0" w:line="240" w:lineRule="auto"/>
      </w:pPr>
      <w:r>
        <w:separator/>
      </w:r>
    </w:p>
  </w:endnote>
  <w:endnote w:type="continuationSeparator" w:id="0">
    <w:p w:rsidR="00837A38" w:rsidRDefault="00837A38" w:rsidP="004F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A38" w:rsidRDefault="00837A38" w:rsidP="004F348D">
      <w:pPr>
        <w:spacing w:after="0" w:line="240" w:lineRule="auto"/>
      </w:pPr>
      <w:r>
        <w:separator/>
      </w:r>
    </w:p>
  </w:footnote>
  <w:footnote w:type="continuationSeparator" w:id="0">
    <w:p w:rsidR="00837A38" w:rsidRDefault="00837A38" w:rsidP="004F34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348D" w:rsidRDefault="004F348D">
    <w:pPr>
      <w:pStyle w:val="Header"/>
    </w:pPr>
    <w:r>
      <w:rPr>
        <w:noProof/>
      </w:rPr>
      <w:drawing>
        <wp:anchor distT="0" distB="0" distL="114300" distR="114300" simplePos="0" relativeHeight="251659264" behindDoc="0" locked="0" layoutInCell="1" allowOverlap="0" wp14:anchorId="460068CE" wp14:editId="18C1742A">
          <wp:simplePos x="0" y="0"/>
          <wp:positionH relativeFrom="margin">
            <wp:posOffset>-704850</wp:posOffset>
          </wp:positionH>
          <wp:positionV relativeFrom="page">
            <wp:posOffset>200025</wp:posOffset>
          </wp:positionV>
          <wp:extent cx="7477125" cy="1063625"/>
          <wp:effectExtent l="0" t="0" r="9525" b="317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9993" name="Picture 9993"/>
                  <pic:cNvPicPr/>
                </pic:nvPicPr>
                <pic:blipFill>
                  <a:blip r:embed="rId1"/>
                  <a:stretch>
                    <a:fillRect/>
                  </a:stretch>
                </pic:blipFill>
                <pic:spPr>
                  <a:xfrm>
                    <a:off x="0" y="0"/>
                    <a:ext cx="7477125" cy="106362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65C63"/>
    <w:multiLevelType w:val="hybridMultilevel"/>
    <w:tmpl w:val="D60AF484"/>
    <w:lvl w:ilvl="0" w:tplc="AB8CA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BB1262"/>
    <w:multiLevelType w:val="hybridMultilevel"/>
    <w:tmpl w:val="B346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73953"/>
    <w:multiLevelType w:val="hybridMultilevel"/>
    <w:tmpl w:val="B4CEC004"/>
    <w:lvl w:ilvl="0" w:tplc="EBFE12E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B2531C"/>
    <w:multiLevelType w:val="hybridMultilevel"/>
    <w:tmpl w:val="713A3C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02439E"/>
    <w:multiLevelType w:val="hybridMultilevel"/>
    <w:tmpl w:val="17EADF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54828"/>
    <w:multiLevelType w:val="multilevel"/>
    <w:tmpl w:val="BE08E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81E66"/>
    <w:multiLevelType w:val="hybridMultilevel"/>
    <w:tmpl w:val="36BE9D80"/>
    <w:lvl w:ilvl="0" w:tplc="D576AE6C">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D123B81"/>
    <w:multiLevelType w:val="multilevel"/>
    <w:tmpl w:val="E35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B313C"/>
    <w:multiLevelType w:val="multilevel"/>
    <w:tmpl w:val="271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C5FFA"/>
    <w:multiLevelType w:val="hybridMultilevel"/>
    <w:tmpl w:val="099ACE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060F1B"/>
    <w:multiLevelType w:val="multilevel"/>
    <w:tmpl w:val="52FE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0E36BB"/>
    <w:multiLevelType w:val="hybridMultilevel"/>
    <w:tmpl w:val="7AAA6C5E"/>
    <w:lvl w:ilvl="0" w:tplc="633C5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6"/>
  </w:num>
  <w:num w:numId="6">
    <w:abstractNumId w:val="0"/>
  </w:num>
  <w:num w:numId="7">
    <w:abstractNumId w:val="11"/>
  </w:num>
  <w:num w:numId="8">
    <w:abstractNumId w:val="9"/>
  </w:num>
  <w:num w:numId="9">
    <w:abstractNumId w:val="10"/>
  </w:num>
  <w:num w:numId="10">
    <w:abstractNumId w:val="8"/>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D69"/>
    <w:rsid w:val="0006257E"/>
    <w:rsid w:val="00122074"/>
    <w:rsid w:val="001529E3"/>
    <w:rsid w:val="00201D69"/>
    <w:rsid w:val="002B2220"/>
    <w:rsid w:val="002E52EE"/>
    <w:rsid w:val="003774FC"/>
    <w:rsid w:val="00447946"/>
    <w:rsid w:val="0049593C"/>
    <w:rsid w:val="004F348D"/>
    <w:rsid w:val="0052342E"/>
    <w:rsid w:val="005C0C8C"/>
    <w:rsid w:val="006C79A1"/>
    <w:rsid w:val="007A1261"/>
    <w:rsid w:val="007F5FF7"/>
    <w:rsid w:val="00837A38"/>
    <w:rsid w:val="00862FEA"/>
    <w:rsid w:val="00896E82"/>
    <w:rsid w:val="00905FC4"/>
    <w:rsid w:val="00962E52"/>
    <w:rsid w:val="009867EE"/>
    <w:rsid w:val="009D6090"/>
    <w:rsid w:val="00AF5D1E"/>
    <w:rsid w:val="00B714AD"/>
    <w:rsid w:val="00B74B59"/>
    <w:rsid w:val="00C13845"/>
    <w:rsid w:val="00C15D98"/>
    <w:rsid w:val="00C41C74"/>
    <w:rsid w:val="00C71759"/>
    <w:rsid w:val="00CD5667"/>
    <w:rsid w:val="00D82F09"/>
    <w:rsid w:val="00DD31BE"/>
    <w:rsid w:val="00DE6B35"/>
    <w:rsid w:val="00EC404E"/>
    <w:rsid w:val="00ED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8243EDC-E33A-499A-85CE-2B7E235C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9A1"/>
  </w:style>
  <w:style w:type="paragraph" w:styleId="Heading1">
    <w:name w:val="heading 1"/>
    <w:basedOn w:val="Normal"/>
    <w:next w:val="Normal"/>
    <w:link w:val="Heading1Char"/>
    <w:uiPriority w:val="9"/>
    <w:qFormat/>
    <w:rsid w:val="00B74B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4B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3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48D"/>
  </w:style>
  <w:style w:type="paragraph" w:styleId="Footer">
    <w:name w:val="footer"/>
    <w:basedOn w:val="Normal"/>
    <w:link w:val="FooterChar"/>
    <w:uiPriority w:val="99"/>
    <w:unhideWhenUsed/>
    <w:rsid w:val="004F3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48D"/>
  </w:style>
  <w:style w:type="paragraph" w:styleId="ListParagraph">
    <w:name w:val="List Paragraph"/>
    <w:basedOn w:val="Normal"/>
    <w:uiPriority w:val="34"/>
    <w:qFormat/>
    <w:rsid w:val="00905FC4"/>
    <w:pPr>
      <w:ind w:left="720"/>
      <w:contextualSpacing/>
    </w:pPr>
  </w:style>
  <w:style w:type="paragraph" w:styleId="Caption">
    <w:name w:val="caption"/>
    <w:basedOn w:val="Normal"/>
    <w:next w:val="Normal"/>
    <w:uiPriority w:val="35"/>
    <w:unhideWhenUsed/>
    <w:qFormat/>
    <w:rsid w:val="00CD5667"/>
    <w:pPr>
      <w:spacing w:after="200" w:line="240" w:lineRule="auto"/>
    </w:pPr>
    <w:rPr>
      <w:i/>
      <w:iCs/>
      <w:color w:val="44546A" w:themeColor="text2"/>
      <w:sz w:val="18"/>
      <w:szCs w:val="18"/>
    </w:rPr>
  </w:style>
  <w:style w:type="character" w:styleId="Strong">
    <w:name w:val="Strong"/>
    <w:basedOn w:val="DefaultParagraphFont"/>
    <w:uiPriority w:val="22"/>
    <w:qFormat/>
    <w:rsid w:val="00CD5667"/>
    <w:rPr>
      <w:b/>
      <w:bCs/>
    </w:rPr>
  </w:style>
  <w:style w:type="character" w:customStyle="1" w:styleId="Heading1Char">
    <w:name w:val="Heading 1 Char"/>
    <w:basedOn w:val="DefaultParagraphFont"/>
    <w:link w:val="Heading1"/>
    <w:uiPriority w:val="9"/>
    <w:rsid w:val="00B74B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4B5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74B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625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51985">
      <w:bodyDiv w:val="1"/>
      <w:marLeft w:val="0"/>
      <w:marRight w:val="0"/>
      <w:marTop w:val="0"/>
      <w:marBottom w:val="0"/>
      <w:divBdr>
        <w:top w:val="none" w:sz="0" w:space="0" w:color="auto"/>
        <w:left w:val="none" w:sz="0" w:space="0" w:color="auto"/>
        <w:bottom w:val="none" w:sz="0" w:space="0" w:color="auto"/>
        <w:right w:val="none" w:sz="0" w:space="0" w:color="auto"/>
      </w:divBdr>
    </w:div>
    <w:div w:id="205266048">
      <w:bodyDiv w:val="1"/>
      <w:marLeft w:val="0"/>
      <w:marRight w:val="0"/>
      <w:marTop w:val="0"/>
      <w:marBottom w:val="0"/>
      <w:divBdr>
        <w:top w:val="none" w:sz="0" w:space="0" w:color="auto"/>
        <w:left w:val="none" w:sz="0" w:space="0" w:color="auto"/>
        <w:bottom w:val="none" w:sz="0" w:space="0" w:color="auto"/>
        <w:right w:val="none" w:sz="0" w:space="0" w:color="auto"/>
      </w:divBdr>
    </w:div>
    <w:div w:id="244580547">
      <w:bodyDiv w:val="1"/>
      <w:marLeft w:val="0"/>
      <w:marRight w:val="0"/>
      <w:marTop w:val="0"/>
      <w:marBottom w:val="0"/>
      <w:divBdr>
        <w:top w:val="none" w:sz="0" w:space="0" w:color="auto"/>
        <w:left w:val="none" w:sz="0" w:space="0" w:color="auto"/>
        <w:bottom w:val="none" w:sz="0" w:space="0" w:color="auto"/>
        <w:right w:val="none" w:sz="0" w:space="0" w:color="auto"/>
      </w:divBdr>
    </w:div>
    <w:div w:id="329255073">
      <w:bodyDiv w:val="1"/>
      <w:marLeft w:val="0"/>
      <w:marRight w:val="0"/>
      <w:marTop w:val="0"/>
      <w:marBottom w:val="0"/>
      <w:divBdr>
        <w:top w:val="none" w:sz="0" w:space="0" w:color="auto"/>
        <w:left w:val="none" w:sz="0" w:space="0" w:color="auto"/>
        <w:bottom w:val="none" w:sz="0" w:space="0" w:color="auto"/>
        <w:right w:val="none" w:sz="0" w:space="0" w:color="auto"/>
      </w:divBdr>
    </w:div>
    <w:div w:id="739325941">
      <w:bodyDiv w:val="1"/>
      <w:marLeft w:val="0"/>
      <w:marRight w:val="0"/>
      <w:marTop w:val="0"/>
      <w:marBottom w:val="0"/>
      <w:divBdr>
        <w:top w:val="none" w:sz="0" w:space="0" w:color="auto"/>
        <w:left w:val="none" w:sz="0" w:space="0" w:color="auto"/>
        <w:bottom w:val="none" w:sz="0" w:space="0" w:color="auto"/>
        <w:right w:val="none" w:sz="0" w:space="0" w:color="auto"/>
      </w:divBdr>
    </w:div>
    <w:div w:id="824928850">
      <w:bodyDiv w:val="1"/>
      <w:marLeft w:val="0"/>
      <w:marRight w:val="0"/>
      <w:marTop w:val="0"/>
      <w:marBottom w:val="0"/>
      <w:divBdr>
        <w:top w:val="none" w:sz="0" w:space="0" w:color="auto"/>
        <w:left w:val="none" w:sz="0" w:space="0" w:color="auto"/>
        <w:bottom w:val="none" w:sz="0" w:space="0" w:color="auto"/>
        <w:right w:val="none" w:sz="0" w:space="0" w:color="auto"/>
      </w:divBdr>
    </w:div>
    <w:div w:id="857353498">
      <w:bodyDiv w:val="1"/>
      <w:marLeft w:val="0"/>
      <w:marRight w:val="0"/>
      <w:marTop w:val="0"/>
      <w:marBottom w:val="0"/>
      <w:divBdr>
        <w:top w:val="none" w:sz="0" w:space="0" w:color="auto"/>
        <w:left w:val="none" w:sz="0" w:space="0" w:color="auto"/>
        <w:bottom w:val="none" w:sz="0" w:space="0" w:color="auto"/>
        <w:right w:val="none" w:sz="0" w:space="0" w:color="auto"/>
      </w:divBdr>
    </w:div>
    <w:div w:id="904484905">
      <w:bodyDiv w:val="1"/>
      <w:marLeft w:val="0"/>
      <w:marRight w:val="0"/>
      <w:marTop w:val="0"/>
      <w:marBottom w:val="0"/>
      <w:divBdr>
        <w:top w:val="none" w:sz="0" w:space="0" w:color="auto"/>
        <w:left w:val="none" w:sz="0" w:space="0" w:color="auto"/>
        <w:bottom w:val="none" w:sz="0" w:space="0" w:color="auto"/>
        <w:right w:val="none" w:sz="0" w:space="0" w:color="auto"/>
      </w:divBdr>
    </w:div>
    <w:div w:id="925307619">
      <w:bodyDiv w:val="1"/>
      <w:marLeft w:val="0"/>
      <w:marRight w:val="0"/>
      <w:marTop w:val="0"/>
      <w:marBottom w:val="0"/>
      <w:divBdr>
        <w:top w:val="none" w:sz="0" w:space="0" w:color="auto"/>
        <w:left w:val="none" w:sz="0" w:space="0" w:color="auto"/>
        <w:bottom w:val="none" w:sz="0" w:space="0" w:color="auto"/>
        <w:right w:val="none" w:sz="0" w:space="0" w:color="auto"/>
      </w:divBdr>
    </w:div>
    <w:div w:id="932279740">
      <w:bodyDiv w:val="1"/>
      <w:marLeft w:val="0"/>
      <w:marRight w:val="0"/>
      <w:marTop w:val="0"/>
      <w:marBottom w:val="0"/>
      <w:divBdr>
        <w:top w:val="none" w:sz="0" w:space="0" w:color="auto"/>
        <w:left w:val="none" w:sz="0" w:space="0" w:color="auto"/>
        <w:bottom w:val="none" w:sz="0" w:space="0" w:color="auto"/>
        <w:right w:val="none" w:sz="0" w:space="0" w:color="auto"/>
      </w:divBdr>
    </w:div>
    <w:div w:id="1016342941">
      <w:bodyDiv w:val="1"/>
      <w:marLeft w:val="0"/>
      <w:marRight w:val="0"/>
      <w:marTop w:val="0"/>
      <w:marBottom w:val="0"/>
      <w:divBdr>
        <w:top w:val="none" w:sz="0" w:space="0" w:color="auto"/>
        <w:left w:val="none" w:sz="0" w:space="0" w:color="auto"/>
        <w:bottom w:val="none" w:sz="0" w:space="0" w:color="auto"/>
        <w:right w:val="none" w:sz="0" w:space="0" w:color="auto"/>
      </w:divBdr>
    </w:div>
    <w:div w:id="180866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B3A5B-12ED-4D1C-B9E1-EA113AFE8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18</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2026-06-01T23:11:00Z</dcterms:created>
  <dcterms:modified xsi:type="dcterms:W3CDTF">2026-06-05T17:38:00Z</dcterms:modified>
</cp:coreProperties>
</file>