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Book Antiqua" w:cs="Book Antiqua" w:eastAsia="Book Antiqua" w:hAnsi="Book Antiqua"/>
          <w:b w:val="1"/>
          <w:bCs w:val="1"/>
          <w:i w:val="1"/>
          <w:iCs w:val="1"/>
        </w:rPr>
      </w:pPr>
      <w:r w:rsidDel="00000000" w:rsidR="00000000" w:rsidRPr="00000000">
        <w:rPr>
          <w:rFonts w:ascii="Book Antiqua" w:cs="Book Antiqua" w:eastAsia="Book Antiqua" w:hAnsi="Book Antiqua"/>
          <w:b w:val="1"/>
          <w:bCs w:val="1"/>
          <w:rtl w:val="0"/>
        </w:rPr>
        <w:t xml:space="preserve">IMPLEMENTATION OF V- SHAPE MODEL METHOD IN DEVELOPMENT OF INVENTORY MANAGEMENT SYSTEM </w:t>
      </w:r>
      <w:r w:rsidDel="00000000" w:rsidR="00000000" w:rsidRPr="00000000">
        <w:rPr>
          <w:rtl w:val="0"/>
        </w:rPr>
      </w:r>
    </w:p>
    <w:p w:rsidR="00000000" w:rsidDel="00000000" w:rsidP="00000000" w:rsidRDefault="00000000" w:rsidRPr="00000000" w14:paraId="00000002">
      <w:pPr>
        <w:spacing w:line="240" w:lineRule="auto"/>
        <w:jc w:val="center"/>
        <w:rPr>
          <w:rFonts w:ascii="Book Antiqua" w:cs="Book Antiqua" w:eastAsia="Book Antiqua" w:hAnsi="Book Antiqua"/>
          <w:b w:val="1"/>
          <w:bCs w:val="1"/>
          <w:i w:val="1"/>
          <w:iCs w:val="1"/>
        </w:rPr>
      </w:pPr>
      <w:r w:rsidDel="00000000" w:rsidR="00000000" w:rsidRPr="00000000">
        <w:rPr>
          <w:rtl w:val="0"/>
        </w:rPr>
      </w:r>
    </w:p>
    <w:p w:rsidR="00000000" w:rsidDel="00000000" w:rsidP="00000000" w:rsidRDefault="00000000" w:rsidRPr="00000000" w14:paraId="00000003">
      <w:pPr>
        <w:spacing w:line="240" w:lineRule="auto"/>
        <w:jc w:val="center"/>
        <w:rPr>
          <w:rFonts w:ascii="Book Antiqua" w:cs="Book Antiqua" w:eastAsia="Book Antiqua" w:hAnsi="Book Antiqua"/>
          <w:b w:val="1"/>
          <w:bCs w:val="1"/>
          <w:i w:val="1"/>
          <w:iCs w:val="1"/>
        </w:rPr>
      </w:pPr>
      <w:r w:rsidDel="00000000" w:rsidR="00000000" w:rsidRPr="00000000">
        <w:rPr>
          <w:rtl w:val="0"/>
        </w:rPr>
      </w:r>
    </w:p>
    <w:p w:rsidR="00000000" w:rsidDel="00000000" w:rsidP="00000000" w:rsidRDefault="00000000" w:rsidRPr="00000000" w14:paraId="00000004">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Pr>
        <w:drawing>
          <wp:inline distB="0" distT="0" distL="0" distR="0">
            <wp:extent cx="2500606" cy="270570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00606" cy="270570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240" w:lineRule="auto"/>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06">
      <w:pPr>
        <w:spacing w:line="240" w:lineRule="auto"/>
        <w:jc w:val="center"/>
        <w:rPr>
          <w:rFonts w:ascii="Book Antiqua" w:cs="Book Antiqua" w:eastAsia="Book Antiqua" w:hAnsi="Book Antiqua"/>
        </w:rPr>
      </w:pPr>
      <w:r w:rsidDel="00000000" w:rsidR="00000000" w:rsidRPr="00000000">
        <w:rPr>
          <w:rFonts w:ascii="Book Antiqua" w:cs="Book Antiqua" w:eastAsia="Book Antiqua" w:hAnsi="Book Antiqua"/>
          <w:rtl w:val="0"/>
        </w:rPr>
        <w:t xml:space="preserve">By:</w:t>
      </w:r>
    </w:p>
    <w:p w:rsidR="00000000" w:rsidDel="00000000" w:rsidP="00000000" w:rsidRDefault="00000000" w:rsidRPr="00000000" w14:paraId="00000007">
      <w:pPr>
        <w:spacing w:line="240" w:lineRule="auto"/>
        <w:jc w:val="center"/>
        <w:rPr>
          <w:rFonts w:ascii="Book Antiqua" w:cs="Book Antiqua" w:eastAsia="Book Antiqua" w:hAnsi="Book Antiqua"/>
        </w:rPr>
      </w:pPr>
      <w:r w:rsidDel="00000000" w:rsidR="00000000" w:rsidRPr="00000000">
        <w:rPr>
          <w:rFonts w:ascii="Book Antiqua" w:cs="Book Antiqua" w:eastAsia="Book Antiqua" w:hAnsi="Book Antiqua"/>
          <w:rtl w:val="0"/>
        </w:rPr>
        <w:t xml:space="preserve">SAYYIDAH FARAH AMELLIA</w:t>
      </w:r>
    </w:p>
    <w:p w:rsidR="00000000" w:rsidDel="00000000" w:rsidP="00000000" w:rsidRDefault="00000000" w:rsidRPr="00000000" w14:paraId="00000008">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NIM 25091397035</w:t>
      </w:r>
    </w:p>
    <w:p w:rsidR="00000000" w:rsidDel="00000000" w:rsidP="00000000" w:rsidRDefault="00000000" w:rsidRPr="00000000" w14:paraId="00000009">
      <w:pPr>
        <w:spacing w:line="240" w:lineRule="auto"/>
        <w:jc w:val="center"/>
        <w:rPr>
          <w:rFonts w:ascii="Book Antiqua" w:cs="Book Antiqua" w:eastAsia="Book Antiqua" w:hAnsi="Book Antiqua"/>
        </w:rPr>
      </w:pPr>
      <w:r w:rsidDel="00000000" w:rsidR="00000000" w:rsidRPr="00000000">
        <w:rPr>
          <w:rFonts w:ascii="Book Antiqua" w:cs="Book Antiqua" w:eastAsia="Book Antiqua" w:hAnsi="Book Antiqua"/>
          <w:rtl w:val="0"/>
        </w:rPr>
        <w:t xml:space="preserve">SORAYA IKHSANIA BALQIS</w:t>
      </w:r>
    </w:p>
    <w:p w:rsidR="00000000" w:rsidDel="00000000" w:rsidP="00000000" w:rsidRDefault="00000000" w:rsidRPr="00000000" w14:paraId="0000000A">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NIM 25091397076</w:t>
      </w:r>
    </w:p>
    <w:p w:rsidR="00000000" w:rsidDel="00000000" w:rsidP="00000000" w:rsidRDefault="00000000" w:rsidRPr="00000000" w14:paraId="0000000B">
      <w:pPr>
        <w:spacing w:line="240" w:lineRule="auto"/>
        <w:jc w:val="center"/>
        <w:rPr>
          <w:rFonts w:ascii="Book Antiqua" w:cs="Book Antiqua" w:eastAsia="Book Antiqua" w:hAnsi="Book Antiqua"/>
        </w:rPr>
      </w:pPr>
      <w:r w:rsidDel="00000000" w:rsidR="00000000" w:rsidRPr="00000000">
        <w:rPr>
          <w:rFonts w:ascii="Book Antiqua" w:cs="Book Antiqua" w:eastAsia="Book Antiqua" w:hAnsi="Book Antiqua"/>
          <w:rtl w:val="0"/>
        </w:rPr>
        <w:t xml:space="preserve">ALYA NURIN FADILAH</w:t>
      </w:r>
    </w:p>
    <w:p w:rsidR="00000000" w:rsidDel="00000000" w:rsidP="00000000" w:rsidRDefault="00000000" w:rsidRPr="00000000" w14:paraId="0000000C">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NIM 25091397097</w:t>
      </w:r>
    </w:p>
    <w:p w:rsidR="00000000" w:rsidDel="00000000" w:rsidP="00000000" w:rsidRDefault="00000000" w:rsidRPr="00000000" w14:paraId="0000000D">
      <w:pPr>
        <w:spacing w:line="240" w:lineRule="auto"/>
        <w:jc w:val="center"/>
        <w:rPr>
          <w:rFonts w:ascii="Book Antiqua" w:cs="Book Antiqua" w:eastAsia="Book Antiqua" w:hAnsi="Book Antiqua"/>
        </w:rPr>
      </w:pPr>
      <w:r w:rsidDel="00000000" w:rsidR="00000000" w:rsidRPr="00000000">
        <w:rPr>
          <w:rFonts w:ascii="Book Antiqua" w:cs="Book Antiqua" w:eastAsia="Book Antiqua" w:hAnsi="Book Antiqua"/>
          <w:rtl w:val="0"/>
        </w:rPr>
        <w:t xml:space="preserve">AISYAH CURRENTS</w:t>
      </w:r>
    </w:p>
    <w:p w:rsidR="00000000" w:rsidDel="00000000" w:rsidP="00000000" w:rsidRDefault="00000000" w:rsidRPr="00000000" w14:paraId="0000000E">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NIM 25091397108</w:t>
      </w:r>
    </w:p>
    <w:p w:rsidR="00000000" w:rsidDel="00000000" w:rsidP="00000000" w:rsidRDefault="00000000" w:rsidRPr="00000000" w14:paraId="0000000F">
      <w:pPr>
        <w:spacing w:line="240" w:lineRule="auto"/>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10">
      <w:pPr>
        <w:spacing w:line="240" w:lineRule="auto"/>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11">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INFORMATIC MANAGEMENT MAJOR</w:t>
      </w:r>
    </w:p>
    <w:p w:rsidR="00000000" w:rsidDel="00000000" w:rsidP="00000000" w:rsidRDefault="00000000" w:rsidRPr="00000000" w14:paraId="00000012">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FACULTY OF VOCATION</w:t>
      </w:r>
    </w:p>
    <w:p w:rsidR="00000000" w:rsidDel="00000000" w:rsidP="00000000" w:rsidRDefault="00000000" w:rsidRPr="00000000" w14:paraId="00000013">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UNIVERSITAS NEGERI SURABAYA</w:t>
      </w:r>
    </w:p>
    <w:p w:rsidR="00000000" w:rsidDel="00000000" w:rsidP="00000000" w:rsidRDefault="00000000" w:rsidRPr="00000000" w14:paraId="00000014">
      <w:pPr>
        <w:spacing w:line="240" w:lineRule="auto"/>
        <w:jc w:val="center"/>
        <w:rPr>
          <w:rFonts w:ascii="Book Antiqua" w:cs="Book Antiqua" w:eastAsia="Book Antiqua" w:hAnsi="Book Antiqua"/>
          <w:b w:val="1"/>
          <w:bCs w:val="1"/>
        </w:rPr>
      </w:pPr>
      <w:r w:rsidDel="00000000" w:rsidR="00000000" w:rsidRPr="00000000">
        <w:rPr>
          <w:rFonts w:ascii="Book Antiqua" w:cs="Book Antiqua" w:eastAsia="Book Antiqua" w:hAnsi="Book Antiqua"/>
          <w:b w:val="1"/>
          <w:bCs w:val="1"/>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5">
      <w:pPr>
        <w:spacing w:line="240" w:lineRule="auto"/>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16">
      <w:pPr>
        <w:pStyle w:val="Heading1"/>
        <w:jc w:val="center"/>
        <w:rPr/>
      </w:pPr>
      <w:bookmarkStart w:colFirst="0" w:colLast="0" w:name="_6orawcjyhyvn" w:id="0"/>
      <w:bookmarkEnd w:id="0"/>
      <w:r w:rsidDel="00000000" w:rsidR="00000000" w:rsidRPr="00000000">
        <w:rPr>
          <w:rtl w:val="0"/>
        </w:rPr>
        <w:t xml:space="preserve">TABLE OF CONTENTS</w:t>
      </w:r>
      <w:r w:rsidDel="00000000" w:rsidR="00000000" w:rsidRPr="00000000">
        <w:rPr>
          <w:rtl w:val="0"/>
        </w:rPr>
      </w:r>
    </w:p>
    <w:sdt>
      <w:sdtPr>
        <w:id w:val="1930890982"/>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6orawcjyhyvn">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TABLE OF CONTENTS</w:t>
              <w:tab/>
            </w:r>
          </w:hyperlink>
          <w:r w:rsidDel="00000000" w:rsidR="00000000" w:rsidRPr="00000000">
            <w:rPr>
              <w:rFonts w:ascii="Arial" w:cs="Arial" w:eastAsia="Arial" w:hAnsi="Arial"/>
              <w:b w:val="1"/>
              <w:bCs w:val="1"/>
              <w:sz w:val="22"/>
              <w:szCs w:val="22"/>
              <w:rtl w:val="0"/>
            </w:rPr>
            <w:t xml:space="preserve">i</w:t>
          </w:r>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CHAPTER I</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1.1 Background of the Paper</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1.2 Problem of the Paper</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1.3 Purpose of the Paper</w:t>
              <w:tab/>
              <w:t xml:space="preserve">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CHAPTER II</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THEORY AND DISCUSSION</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2.1 Software Engineering</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2.2 V-Shape Model</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2.3 Inventory Management System</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2.4 Thrift Shop in Online Commerce</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CHAPTER III</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RESEARCH METODOLOGY</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3.1 Planning</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3.2 Requirement Analysis</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3.3 Design</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_l4laoi84f5h7">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3.4</w:t>
            </w:r>
          </w:hyperlink>
          <w:hyperlink w:anchor="_l4laoi84f5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w:hyperlink w:anchor="_l4laoi84f5h7">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Implementation</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_gfnys5va10j7">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3.5 Testing</w:t>
              <w:tab/>
              <w:t xml:space="preserve">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_by9w8ngpxph">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3.6 Deployment</w:t>
              <w:tab/>
              <w:t xml:space="preserve">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_uqqyukb3jd6s">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3.7 Maintenance</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CHAPTER IV</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Book Antiqua" w:cs="Book Antiqua" w:eastAsia="Book Antiqua" w:hAnsi="Book Antiqua"/>
              <w:b w:val="1"/>
              <w:bCs w:val="1"/>
              <w:i w:val="0"/>
              <w:iCs w:val="0"/>
              <w:smallCaps w:val="0"/>
              <w:strike w:val="0"/>
              <w:color w:val="000000"/>
              <w:sz w:val="20"/>
              <w:szCs w:val="20"/>
              <w:u w:val="none"/>
              <w:shd w:fill="auto" w:val="clear"/>
              <w:vertAlign w:val="baseline"/>
            </w:rPr>
          </w:pPr>
          <w:hyperlink w:anchor="_d4i58ejuk4d3">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CONCLUSION</w:t>
              <w:tab/>
              <w:t xml:space="preserve">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h33jauvxpj">
            <w:r w:rsidDel="00000000" w:rsidR="00000000" w:rsidRPr="00000000">
              <w:rPr>
                <w:rFonts w:ascii="Book Antiqua" w:cs="Book Antiqua" w:eastAsia="Book Antiqua" w:hAnsi="Book Antiqua"/>
                <w:b w:val="1"/>
                <w:bCs w:val="1"/>
                <w:i w:val="0"/>
                <w:iCs w:val="0"/>
                <w:smallCaps w:val="0"/>
                <w:strike w:val="0"/>
                <w:color w:val="000000"/>
                <w:sz w:val="20"/>
                <w:szCs w:val="20"/>
                <w:u w:val="none"/>
                <w:shd w:fill="auto" w:val="clear"/>
                <w:vertAlign w:val="baseline"/>
                <w:rtl w:val="0"/>
              </w:rPr>
              <w:t xml:space="preserve">4.1 Conclusion</w:t>
              <w:tab/>
            </w:r>
          </w:hyperlink>
          <w:r w:rsidDel="00000000" w:rsidR="00000000" w:rsidRPr="00000000">
            <w:fldChar w:fldCharType="begin"/>
            <w:instrText xml:space="preserve"> PAGEREF _qqh33jauvxpj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rPr>
          <w:rFonts w:ascii="Book Antiqua" w:cs="Book Antiqua" w:eastAsia="Book Antiqua" w:hAnsi="Book Antiqua"/>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1">
      <w:pPr>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2">
      <w:pPr>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3">
      <w:pPr>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4">
      <w:pPr>
        <w:jc w:val="center"/>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5">
      <w:pPr>
        <w:jc w:val="left"/>
        <w:rPr>
          <w:rFonts w:ascii="Book Antiqua" w:cs="Book Antiqua" w:eastAsia="Book Antiqua" w:hAnsi="Book Antiqua"/>
          <w:b w:val="1"/>
          <w:bCs w:val="1"/>
        </w:rPr>
        <w:sectPr>
          <w:headerReference r:id="rId7" w:type="first"/>
          <w:footerReference r:id="rId8" w:type="default"/>
          <w:footerReference r:id="rId9" w:type="first"/>
          <w:pgSz w:h="16838" w:w="11906" w:orient="portrait"/>
          <w:pgMar w:bottom="1701" w:top="1701" w:left="2268" w:right="1701" w:header="708" w:footer="708"/>
          <w:pgNumType w:start="1"/>
          <w:titlePg w:val="1"/>
        </w:sectPr>
      </w:pPr>
      <w:r w:rsidDel="00000000" w:rsidR="00000000" w:rsidRPr="00000000">
        <w:rPr>
          <w:rtl w:val="0"/>
        </w:rPr>
      </w:r>
    </w:p>
    <w:p w:rsidR="00000000" w:rsidDel="00000000" w:rsidP="00000000" w:rsidRDefault="00000000" w:rsidRPr="00000000" w14:paraId="00000036">
      <w:pPr>
        <w:jc w:val="left"/>
        <w:rPr>
          <w:rFonts w:ascii="Book Antiqua" w:cs="Book Antiqua" w:eastAsia="Book Antiqua" w:hAnsi="Book Antiqua"/>
          <w:b w:val="1"/>
          <w:bCs w:val="1"/>
        </w:rPr>
        <w:sectPr>
          <w:type w:val="continuous"/>
          <w:pgSz w:h="16838" w:w="11906" w:orient="portrait"/>
          <w:pgMar w:bottom="1701" w:top="1701" w:left="2268" w:right="1701" w:header="708" w:footer="708"/>
          <w:pgNumType w:start="1"/>
          <w:titlePg w:val="1"/>
        </w:sectPr>
      </w:pPr>
      <w:r w:rsidDel="00000000" w:rsidR="00000000" w:rsidRPr="00000000">
        <w:rPr>
          <w:rtl w:val="0"/>
        </w:rPr>
      </w:r>
    </w:p>
    <w:p w:rsidR="00000000" w:rsidDel="00000000" w:rsidP="00000000" w:rsidRDefault="00000000" w:rsidRPr="00000000" w14:paraId="00000037">
      <w:pPr>
        <w:jc w:val="left"/>
        <w:rPr>
          <w:rFonts w:ascii="Book Antiqua" w:cs="Book Antiqua" w:eastAsia="Book Antiqua" w:hAnsi="Book Antiqua"/>
          <w:b w:val="1"/>
          <w:bCs w:val="1"/>
        </w:rPr>
      </w:pPr>
      <w:r w:rsidDel="00000000" w:rsidR="00000000" w:rsidRPr="00000000">
        <w:rPr>
          <w:rtl w:val="0"/>
        </w:rPr>
      </w:r>
    </w:p>
    <w:p w:rsidR="00000000" w:rsidDel="00000000" w:rsidP="00000000" w:rsidRDefault="00000000" w:rsidRPr="00000000" w14:paraId="00000038">
      <w:pPr>
        <w:pStyle w:val="Heading1"/>
        <w:spacing w:line="276" w:lineRule="auto"/>
        <w:rPr/>
      </w:pPr>
      <w:r w:rsidDel="00000000" w:rsidR="00000000" w:rsidRPr="00000000">
        <w:rPr>
          <w:rtl w:val="0"/>
        </w:rPr>
        <w:t xml:space="preserve">CHAPTER I</w:t>
      </w:r>
    </w:p>
    <w:p w:rsidR="00000000" w:rsidDel="00000000" w:rsidP="00000000" w:rsidRDefault="00000000" w:rsidRPr="00000000" w14:paraId="00000039">
      <w:pPr>
        <w:pStyle w:val="Heading1"/>
        <w:spacing w:line="276" w:lineRule="auto"/>
        <w:rPr/>
      </w:pPr>
      <w:r w:rsidDel="00000000" w:rsidR="00000000" w:rsidRPr="00000000">
        <w:rPr>
          <w:rtl w:val="0"/>
        </w:rPr>
        <w:t xml:space="preserve">INTRODUCTION</w:t>
      </w:r>
    </w:p>
    <w:p w:rsidR="00000000" w:rsidDel="00000000" w:rsidP="00000000" w:rsidRDefault="00000000" w:rsidRPr="00000000" w14:paraId="0000003A">
      <w:pPr>
        <w:pStyle w:val="Heading2"/>
        <w:ind w:left="0" w:firstLine="0"/>
        <w:rPr/>
      </w:pPr>
      <w:r w:rsidDel="00000000" w:rsidR="00000000" w:rsidRPr="00000000">
        <w:rPr>
          <w:rtl w:val="0"/>
        </w:rPr>
        <w:t xml:space="preserve">1.1 Background of the Paper</w:t>
      </w:r>
    </w:p>
    <w:p w:rsidR="00000000" w:rsidDel="00000000" w:rsidP="00000000" w:rsidRDefault="00000000" w:rsidRPr="00000000" w14:paraId="0000003B">
      <w:pPr>
        <w:spacing w:after="240" w:before="240" w:lineRule="auto"/>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The rapid advancement of information technology today has significantly impacted various aspects of human life, particularly in the field of commerce. Commercial activities that were previously conducted conventionally have now largely shifted to the use of information technology. Through various digital systems and internet-based platforms, the buying and selling process has become easier, faster, and more efficient. Information technology enables businesses to market products to a wider audience, manage transactions more practically, and savetime in conducting commercial activities (Robinsar Naibaho, 2024).</w:t>
      </w:r>
    </w:p>
    <w:p w:rsidR="00000000" w:rsidDel="00000000" w:rsidP="00000000" w:rsidRDefault="00000000" w:rsidRPr="00000000" w14:paraId="0000003C">
      <w:pPr>
        <w:spacing w:after="240" w:before="240" w:lineRule="auto"/>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One of the rapidly growing retail phenomena in the digital age is the trend of selling secondhand clothing, or thrifting. Today, secondhand clothing is no longer looked down upon, rather, it has become a fairly popular global trend, especially among Generation Z, who are very familiar with digital technology. This popularity is also evident in the increase in secondhand clothing imports to Indonesia. In 2022, imports of secondhand clothing were recorded to have increased by 230.40% compared to the previous year, which previously totaled 7.94 tons. Japan is one of the largest exporters of secondhand clothing to Indonesia, with a volume of around 12 tons or worth US$44,136 (Oktaviani &amp; Asmawan, 2026).</w:t>
      </w:r>
    </w:p>
    <w:p w:rsidR="00000000" w:rsidDel="00000000" w:rsidP="00000000" w:rsidRDefault="00000000" w:rsidRPr="00000000" w14:paraId="0000003D">
      <w:pPr>
        <w:spacing w:after="240" w:before="240" w:lineRule="auto"/>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With the advancement of technology, thrifting is no longer limited to physical stores but is now also conducted through various digital platforms. Thrifting refers to the practice of buying or reselling used clothing that is still in good condition at relatively affordable prices. The items traded can be domestically produced or imported from abroad. This phenomenon has made thrifting an increasingly popular form of commerce among the public in the digital age (Oktaviani &amp; Asmawan, 2026).</w:t>
      </w:r>
    </w:p>
    <w:p w:rsidR="00000000" w:rsidDel="00000000" w:rsidP="00000000" w:rsidRDefault="00000000" w:rsidRPr="00000000" w14:paraId="0000003E">
      <w:pPr>
        <w:spacing w:after="240" w:before="240" w:lineRule="auto"/>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As the popularity of thrifting grows among the public, business opportunities in this sector are also expanding significantly. However, many thrift business owners in Indonesia still operate their businesses in a rudimentary manner, such as using manual record-keeping or relying solely on social media as a sales channel. This situation often leads to various challenges, such as disorganized inventory tracking, limited ability to monitor sales transactions, and the lack of an integrated reporting system. These issues can hinder business growth and reduce the competitiveness of SMEs in the face of a market increasingly driven by digitalization (Setya Putri et al., 2025).</w:t>
      </w:r>
    </w:p>
    <w:p w:rsidR="00000000" w:rsidDel="00000000" w:rsidP="00000000" w:rsidRDefault="00000000" w:rsidRPr="00000000" w14:paraId="0000003F">
      <w:pPr>
        <w:spacing w:after="240" w:before="240" w:lineRule="auto"/>
        <w:jc w:val="both"/>
        <w:rPr/>
      </w:pPr>
      <w:r w:rsidDel="00000000" w:rsidR="00000000" w:rsidRPr="00000000">
        <w:rPr>
          <w:rFonts w:ascii="Book Antiqua" w:cs="Book Antiqua" w:eastAsia="Book Antiqua" w:hAnsi="Book Antiqua"/>
          <w:sz w:val="20"/>
          <w:szCs w:val="20"/>
          <w:rtl w:val="0"/>
        </w:rPr>
        <w:t xml:space="preserve">Given these challenges, a more modern and computerized system is needed to help manage inventory and transactions in the thrift business in a more structured and accurate manner. A web-based system allows for transaction recording, inventory management, and the preparation of financial reports to be carried out more efficiently and accessed at any time as long as there is an internet connection. In its development, the V-Model method was used because it emphasizes the verification and validation processes at every stage of system development. This approach ensures that the designed system meets user needs through specification testing and user satisfaction evaluation, so that the resulting system is expected to support thrift business management more effectively and minimize the risk of errors in system development (Dwi Cahyono et al., 2025).</w:t>
      </w:r>
      <w:r w:rsidDel="00000000" w:rsidR="00000000" w:rsidRPr="00000000">
        <w:rPr>
          <w:rtl w:val="0"/>
        </w:rPr>
      </w:r>
    </w:p>
    <w:p w:rsidR="00000000" w:rsidDel="00000000" w:rsidP="00000000" w:rsidRDefault="00000000" w:rsidRPr="00000000" w14:paraId="00000040">
      <w:pPr>
        <w:pStyle w:val="Heading2"/>
        <w:ind w:left="0" w:firstLine="0"/>
        <w:rPr/>
      </w:pPr>
      <w:r w:rsidDel="00000000" w:rsidR="00000000" w:rsidRPr="00000000">
        <w:rPr>
          <w:rtl w:val="0"/>
        </w:rPr>
        <w:t xml:space="preserve">1.2 Problem of the Paper</w:t>
      </w:r>
    </w:p>
    <w:p w:rsidR="00000000" w:rsidDel="00000000" w:rsidP="00000000" w:rsidRDefault="00000000" w:rsidRPr="00000000" w14:paraId="00000041">
      <w:pPr>
        <w:pStyle w:val="Heading2"/>
        <w:ind w:left="0" w:firstLine="0"/>
        <w:rPr/>
      </w:pPr>
      <w:r w:rsidDel="00000000" w:rsidR="00000000" w:rsidRPr="00000000">
        <w:rPr>
          <w:rtl w:val="0"/>
        </w:rPr>
        <w:t xml:space="preserve">1.3 Purpose of the Paper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rtl w:val="0"/>
        </w:rPr>
        <w:t xml:space="preserve">CHAPTER II</w:t>
      </w:r>
    </w:p>
    <w:p w:rsidR="00000000" w:rsidDel="00000000" w:rsidP="00000000" w:rsidRDefault="00000000" w:rsidRPr="00000000" w14:paraId="00000055">
      <w:pPr>
        <w:pStyle w:val="Heading1"/>
        <w:rPr/>
      </w:pPr>
      <w:r w:rsidDel="00000000" w:rsidR="00000000" w:rsidRPr="00000000">
        <w:rPr>
          <w:rtl w:val="0"/>
        </w:rPr>
        <w:t xml:space="preserve">THEORY AND DISCUSSION</w:t>
      </w:r>
    </w:p>
    <w:p w:rsidR="00000000" w:rsidDel="00000000" w:rsidP="00000000" w:rsidRDefault="00000000" w:rsidRPr="00000000" w14:paraId="00000056">
      <w:pPr>
        <w:pStyle w:val="Heading2"/>
        <w:ind w:left="0" w:firstLine="0"/>
        <w:rPr/>
      </w:pPr>
      <w:r w:rsidDel="00000000" w:rsidR="00000000" w:rsidRPr="00000000">
        <w:rPr>
          <w:rtl w:val="0"/>
        </w:rPr>
        <w:t xml:space="preserve">2.1 Software Engineering</w:t>
      </w:r>
    </w:p>
    <w:p w:rsidR="00000000" w:rsidDel="00000000" w:rsidP="00000000" w:rsidRDefault="00000000" w:rsidRPr="00000000" w14:paraId="00000057">
      <w:pPr>
        <w:pStyle w:val="Heading2"/>
        <w:ind w:left="0" w:firstLine="0"/>
        <w:rPr/>
      </w:pPr>
      <w:r w:rsidDel="00000000" w:rsidR="00000000" w:rsidRPr="00000000">
        <w:rPr>
          <w:rtl w:val="0"/>
        </w:rPr>
        <w:t xml:space="preserve">2.2 </w:t>
      </w:r>
      <w:r w:rsidDel="00000000" w:rsidR="00000000" w:rsidRPr="00000000">
        <w:rPr>
          <w:rtl w:val="0"/>
        </w:rPr>
        <w:t xml:space="preserve">V-Shape Model</w:t>
      </w:r>
    </w:p>
    <w:p w:rsidR="00000000" w:rsidDel="00000000" w:rsidP="00000000" w:rsidRDefault="00000000" w:rsidRPr="00000000" w14:paraId="00000058">
      <w:pPr>
        <w:spacing w:after="240" w:before="240" w:lineRule="auto"/>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The V- shape model is often referred to as an evolution of the waterfall model, as the V-model features similar phases. The difference lies in the process flow: while the waterfall model follows a linear path, the V-model features a branching flow that connects each development phase with the corresponding testing phase. This model is designed to simplify understanding of the complexity of system development and to provide a systematic procedure for project or product development. The name “V-model” itself derives from the terms ‘verification’ and “validation,” which emphasize the process of examining and testing the system to ensure it meets the specified requirements (Yuningsih, 2022).</w:t>
      </w:r>
    </w:p>
    <w:p w:rsidR="00000000" w:rsidDel="00000000" w:rsidP="00000000" w:rsidRDefault="00000000" w:rsidRPr="00000000" w14:paraId="00000059">
      <w:pPr>
        <w:spacing w:after="240" w:before="240" w:lineRule="auto"/>
        <w:jc w:val="both"/>
        <w:rPr/>
      </w:pPr>
      <w:r w:rsidDel="00000000" w:rsidR="00000000" w:rsidRPr="00000000">
        <w:rPr>
          <w:rFonts w:ascii="Book Antiqua" w:cs="Book Antiqua" w:eastAsia="Book Antiqua" w:hAnsi="Book Antiqua"/>
          <w:sz w:val="20"/>
          <w:szCs w:val="20"/>
          <w:rtl w:val="0"/>
        </w:rPr>
        <w:t xml:space="preserve">Model V (Validation/Verification Model) is one of the methods in the System Development Life Cycle (SDLC) that illustrates the relationship between the system development phases and their corresponding testing phases. In this model, the testing process is conducted in a more structured and detailed manner because each development phase has a corresponding testing phase. The development phases include requirement analysis, requirement specification, design specification, and program specification, while the testing phases include acceptance testing, system testing, integration testing, and unit testing (Yuningsih, 2022).</w:t>
      </w:r>
      <w:r w:rsidDel="00000000" w:rsidR="00000000" w:rsidRPr="00000000">
        <w:rPr>
          <w:rtl w:val="0"/>
        </w:rPr>
      </w:r>
    </w:p>
    <w:p w:rsidR="00000000" w:rsidDel="00000000" w:rsidP="00000000" w:rsidRDefault="00000000" w:rsidRPr="00000000" w14:paraId="0000005A">
      <w:pPr>
        <w:pStyle w:val="Heading2"/>
        <w:ind w:left="0" w:firstLine="0"/>
        <w:rPr/>
      </w:pPr>
      <w:r w:rsidDel="00000000" w:rsidR="00000000" w:rsidRPr="00000000">
        <w:rPr>
          <w:rtl w:val="0"/>
        </w:rPr>
        <w:t xml:space="preserve">2.3 </w:t>
      </w:r>
      <w:r w:rsidDel="00000000" w:rsidR="00000000" w:rsidRPr="00000000">
        <w:rPr>
          <w:rtl w:val="0"/>
        </w:rPr>
        <w:t xml:space="preserve">Inventory Management System</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ind w:left="0" w:firstLine="0"/>
        <w:rPr/>
      </w:pPr>
      <w:r w:rsidDel="00000000" w:rsidR="00000000" w:rsidRPr="00000000">
        <w:rPr>
          <w:rtl w:val="0"/>
        </w:rPr>
        <w:t xml:space="preserve">2.4 </w:t>
      </w:r>
      <w:r w:rsidDel="00000000" w:rsidR="00000000" w:rsidRPr="00000000">
        <w:rPr>
          <w:rtl w:val="0"/>
        </w:rPr>
        <w:t xml:space="preserve">Thrift Shop</w:t>
      </w:r>
      <w:r w:rsidDel="00000000" w:rsidR="00000000" w:rsidRPr="00000000">
        <w:rPr>
          <w:rtl w:val="0"/>
        </w:rPr>
        <w:t xml:space="preserve"> in Online Commerce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1"/>
        <w:rPr/>
      </w:pPr>
      <w:r w:rsidDel="00000000" w:rsidR="00000000" w:rsidRPr="00000000">
        <w:rPr>
          <w:rtl w:val="0"/>
        </w:rPr>
        <w:t xml:space="preserve">CHAPTER III</w:t>
      </w:r>
    </w:p>
    <w:p w:rsidR="00000000" w:rsidDel="00000000" w:rsidP="00000000" w:rsidRDefault="00000000" w:rsidRPr="00000000" w14:paraId="0000005F">
      <w:pPr>
        <w:pStyle w:val="Heading1"/>
        <w:rPr/>
      </w:pPr>
      <w:r w:rsidDel="00000000" w:rsidR="00000000" w:rsidRPr="00000000">
        <w:rPr>
          <w:rtl w:val="0"/>
        </w:rPr>
        <w:t xml:space="preserve">RESEARCH METODOLOGY</w:t>
      </w:r>
    </w:p>
    <w:p w:rsidR="00000000" w:rsidDel="00000000" w:rsidP="00000000" w:rsidRDefault="00000000" w:rsidRPr="00000000" w14:paraId="00000060">
      <w:pPr>
        <w:pStyle w:val="Heading2"/>
        <w:rPr/>
      </w:pPr>
      <w:r w:rsidDel="00000000" w:rsidR="00000000" w:rsidRPr="00000000">
        <w:rPr>
          <w:rtl w:val="0"/>
        </w:rPr>
        <w:t xml:space="preserve">3.1 Planning</w:t>
      </w:r>
    </w:p>
    <w:p w:rsidR="00000000" w:rsidDel="00000000" w:rsidP="00000000" w:rsidRDefault="00000000" w:rsidRPr="00000000" w14:paraId="00000061">
      <w:pPr>
        <w:pStyle w:val="Heading2"/>
        <w:rPr/>
      </w:pPr>
      <w:r w:rsidDel="00000000" w:rsidR="00000000" w:rsidRPr="00000000">
        <w:rPr>
          <w:rtl w:val="0"/>
        </w:rPr>
        <w:t xml:space="preserve">3.2 </w:t>
      </w:r>
      <w:r w:rsidDel="00000000" w:rsidR="00000000" w:rsidRPr="00000000">
        <w:rPr>
          <w:rtl w:val="0"/>
        </w:rPr>
        <w:t xml:space="preserve">Requirement Analysis</w:t>
      </w:r>
    </w:p>
    <w:p w:rsidR="00000000" w:rsidDel="00000000" w:rsidP="00000000" w:rsidRDefault="00000000" w:rsidRPr="00000000" w14:paraId="00000062">
      <w:pPr>
        <w:pStyle w:val="Heading2"/>
        <w:rPr/>
      </w:pPr>
      <w:r w:rsidDel="00000000" w:rsidR="00000000" w:rsidRPr="00000000">
        <w:rPr>
          <w:rtl w:val="0"/>
        </w:rPr>
        <w:t xml:space="preserve">3.3 Design</w:t>
      </w:r>
    </w:p>
    <w:p w:rsidR="00000000" w:rsidDel="00000000" w:rsidP="00000000" w:rsidRDefault="00000000" w:rsidRPr="00000000" w14:paraId="00000063">
      <w:pPr>
        <w:pStyle w:val="Heading2"/>
        <w:rPr/>
      </w:pPr>
      <w:bookmarkStart w:colFirst="0" w:colLast="0" w:name="_l4laoi84f5h7" w:id="1"/>
      <w:bookmarkEnd w:id="1"/>
      <w:r w:rsidDel="00000000" w:rsidR="00000000" w:rsidRPr="00000000">
        <w:rPr>
          <w:rtl w:val="0"/>
        </w:rPr>
        <w:t xml:space="preserve">3.4 Implementation</w:t>
      </w:r>
    </w:p>
    <w:p w:rsidR="00000000" w:rsidDel="00000000" w:rsidP="00000000" w:rsidRDefault="00000000" w:rsidRPr="00000000" w14:paraId="00000064">
      <w:pPr>
        <w:pStyle w:val="Heading2"/>
        <w:rPr/>
      </w:pPr>
      <w:bookmarkStart w:colFirst="0" w:colLast="0" w:name="_gfnys5va10j7" w:id="2"/>
      <w:bookmarkEnd w:id="2"/>
      <w:r w:rsidDel="00000000" w:rsidR="00000000" w:rsidRPr="00000000">
        <w:rPr>
          <w:rtl w:val="0"/>
        </w:rPr>
        <w:t xml:space="preserve">3.5 Testing</w:t>
      </w:r>
    </w:p>
    <w:p w:rsidR="00000000" w:rsidDel="00000000" w:rsidP="00000000" w:rsidRDefault="00000000" w:rsidRPr="00000000" w14:paraId="00000065">
      <w:pPr>
        <w:pStyle w:val="Heading2"/>
        <w:rPr/>
      </w:pPr>
      <w:bookmarkStart w:colFirst="0" w:colLast="0" w:name="_by9w8ngpxph" w:id="3"/>
      <w:bookmarkEnd w:id="3"/>
      <w:r w:rsidDel="00000000" w:rsidR="00000000" w:rsidRPr="00000000">
        <w:rPr>
          <w:rtl w:val="0"/>
        </w:rPr>
        <w:t xml:space="preserve">3.6 Deployment</w:t>
      </w:r>
    </w:p>
    <w:p w:rsidR="00000000" w:rsidDel="00000000" w:rsidP="00000000" w:rsidRDefault="00000000" w:rsidRPr="00000000" w14:paraId="00000066">
      <w:pPr>
        <w:pStyle w:val="Heading2"/>
        <w:rPr/>
      </w:pPr>
      <w:bookmarkStart w:colFirst="0" w:colLast="0" w:name="_uqqyukb3jd6s" w:id="4"/>
      <w:bookmarkEnd w:id="4"/>
      <w:r w:rsidDel="00000000" w:rsidR="00000000" w:rsidRPr="00000000">
        <w:rPr>
          <w:rtl w:val="0"/>
        </w:rPr>
        <w:t xml:space="preserve">3.7 Maintenance</w:t>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CHAPTER</w:t>
      </w:r>
      <w:r w:rsidDel="00000000" w:rsidR="00000000" w:rsidRPr="00000000">
        <w:rPr>
          <w:rtl w:val="0"/>
        </w:rPr>
        <w:t xml:space="preserve"> IV</w:t>
      </w:r>
    </w:p>
    <w:p w:rsidR="00000000" w:rsidDel="00000000" w:rsidP="00000000" w:rsidRDefault="00000000" w:rsidRPr="00000000" w14:paraId="00000068">
      <w:pPr>
        <w:pStyle w:val="Heading1"/>
        <w:rPr/>
      </w:pPr>
      <w:bookmarkStart w:colFirst="0" w:colLast="0" w:name="_d4i58ejuk4d3" w:id="5"/>
      <w:bookmarkEnd w:id="5"/>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069">
      <w:pPr>
        <w:pStyle w:val="Heading2"/>
        <w:rPr/>
      </w:pPr>
      <w:bookmarkStart w:colFirst="0" w:colLast="0" w:name="_qqh33jauvxpj" w:id="6"/>
      <w:bookmarkEnd w:id="6"/>
      <w:r w:rsidDel="00000000" w:rsidR="00000000" w:rsidRPr="00000000">
        <w:rPr>
          <w:rtl w:val="0"/>
        </w:rPr>
        <w:t xml:space="preserve">4.1 Conclusion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jc w:val="center"/>
        <w:rPr>
          <w:rFonts w:ascii="Book Antiqua" w:cs="Book Antiqua" w:eastAsia="Book Antiqua" w:hAnsi="Book Antiqua"/>
          <w:b w:val="1"/>
          <w:bCs w:val="1"/>
          <w:sz w:val="20"/>
          <w:szCs w:val="20"/>
        </w:rPr>
      </w:pPr>
      <w:r w:rsidDel="00000000" w:rsidR="00000000" w:rsidRPr="00000000">
        <w:rPr>
          <w:rFonts w:ascii="Book Antiqua" w:cs="Book Antiqua" w:eastAsia="Book Antiqua" w:hAnsi="Book Antiqua"/>
          <w:b w:val="1"/>
          <w:bCs w:val="1"/>
          <w:sz w:val="20"/>
          <w:szCs w:val="20"/>
          <w:rtl w:val="0"/>
        </w:rPr>
        <w:t xml:space="preserve">BIBLIOGRAPHY</w:t>
      </w:r>
    </w:p>
    <w:p w:rsidR="00000000" w:rsidDel="00000000" w:rsidP="00000000" w:rsidRDefault="00000000" w:rsidRPr="00000000" w14:paraId="00000070">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Dwi Cahyono, T., Aliyah, J., Ismiarti, W., Mardinata, E., &amp; Ekonomi dan Bisnis, F. (2025). Rancang Bangun Sistem Informasi Kasir Sederhana BerbasisWeb Dengan Metode V-Model (Studi Kasus Kedai Yaudah!Sumbawa). </w:t>
      </w:r>
      <w:r w:rsidDel="00000000" w:rsidR="00000000" w:rsidRPr="00000000">
        <w:rPr>
          <w:rFonts w:ascii="Book Antiqua" w:cs="Book Antiqua" w:eastAsia="Book Antiqua" w:hAnsi="Book Antiqua"/>
          <w:i w:val="1"/>
          <w:iCs w:val="1"/>
          <w:sz w:val="20"/>
          <w:szCs w:val="20"/>
          <w:rtl w:val="0"/>
        </w:rPr>
        <w:t xml:space="preserve">Jurnal Indonesia Manajemen, Akuntansi, Ekonomi</w:t>
      </w:r>
      <w:r w:rsidDel="00000000" w:rsidR="00000000" w:rsidRPr="00000000">
        <w:rPr>
          <w:rFonts w:ascii="Book Antiqua" w:cs="Book Antiqua" w:eastAsia="Book Antiqua" w:hAnsi="Book Antiqua"/>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01</w:t>
      </w:r>
      <w:r w:rsidDel="00000000" w:rsidR="00000000" w:rsidRPr="00000000">
        <w:rPr>
          <w:rFonts w:ascii="Book Antiqua" w:cs="Book Antiqua" w:eastAsia="Book Antiqua" w:hAnsi="Book Antiqua"/>
          <w:sz w:val="20"/>
          <w:szCs w:val="20"/>
          <w:rtl w:val="0"/>
        </w:rPr>
        <w:t xml:space="preserve">, 325–333.</w:t>
      </w:r>
    </w:p>
    <w:p w:rsidR="00000000" w:rsidDel="00000000" w:rsidP="00000000" w:rsidRDefault="00000000" w:rsidRPr="00000000" w14:paraId="00000071">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Oktaviani, N., &amp; Asmawan, M. C. (2026). </w:t>
      </w:r>
      <w:r w:rsidDel="00000000" w:rsidR="00000000" w:rsidRPr="00000000">
        <w:rPr>
          <w:rFonts w:ascii="Book Antiqua" w:cs="Book Antiqua" w:eastAsia="Book Antiqua" w:hAnsi="Book Antiqua"/>
          <w:i w:val="1"/>
          <w:iCs w:val="1"/>
          <w:sz w:val="20"/>
          <w:szCs w:val="20"/>
          <w:rtl w:val="0"/>
        </w:rPr>
        <w:t xml:space="preserve">THE INFLUENCE OF FASHION TRENDS AND CONSUMPTIVE BEHAVIOR ON THRIFT CLOTHING PURCHASE DECISIONS</w:t>
      </w:r>
      <w:r w:rsidDel="00000000" w:rsidR="00000000" w:rsidRPr="00000000">
        <w:rPr>
          <w:rFonts w:ascii="Book Antiqua" w:cs="Book Antiqua" w:eastAsia="Book Antiqua" w:hAnsi="Book Antiqua"/>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15</w:t>
      </w:r>
      <w:r w:rsidDel="00000000" w:rsidR="00000000" w:rsidRPr="00000000">
        <w:rPr>
          <w:rFonts w:ascii="Book Antiqua" w:cs="Book Antiqua" w:eastAsia="Book Antiqua" w:hAnsi="Book Antiqua"/>
          <w:sz w:val="20"/>
          <w:szCs w:val="20"/>
          <w:rtl w:val="0"/>
        </w:rPr>
        <w:t xml:space="preserve">(01), 140–154.</w:t>
      </w:r>
    </w:p>
    <w:p w:rsidR="00000000" w:rsidDel="00000000" w:rsidP="00000000" w:rsidRDefault="00000000" w:rsidRPr="00000000" w14:paraId="00000072">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Robinsar Naibaho. (2024). Perancangan Sistem Informasi Inventory Dengan V-Model Berbasis Web Pada PT Brickbern. </w:t>
      </w:r>
      <w:r w:rsidDel="00000000" w:rsidR="00000000" w:rsidRPr="00000000">
        <w:rPr>
          <w:rFonts w:ascii="Book Antiqua" w:cs="Book Antiqua" w:eastAsia="Book Antiqua" w:hAnsi="Book Antiqua"/>
          <w:i w:val="1"/>
          <w:iCs w:val="1"/>
          <w:sz w:val="20"/>
          <w:szCs w:val="20"/>
          <w:rtl w:val="0"/>
        </w:rPr>
        <w:t xml:space="preserve">Bridge</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 Jurnal Publikasi Sistem Informasi Dan Telekomunikasi</w:t>
      </w:r>
      <w:r w:rsidDel="00000000" w:rsidR="00000000" w:rsidRPr="00000000">
        <w:rPr>
          <w:rFonts w:ascii="Book Antiqua" w:cs="Book Antiqua" w:eastAsia="Book Antiqua" w:hAnsi="Book Antiqua"/>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2</w:t>
      </w:r>
      <w:r w:rsidDel="00000000" w:rsidR="00000000" w:rsidRPr="00000000">
        <w:rPr>
          <w:rFonts w:ascii="Book Antiqua" w:cs="Book Antiqua" w:eastAsia="Book Antiqua" w:hAnsi="Book Antiqua"/>
          <w:sz w:val="20"/>
          <w:szCs w:val="20"/>
          <w:rtl w:val="0"/>
        </w:rPr>
        <w:t xml:space="preserve">(3), 114–129. https://doi.org/10.62951/bridge.v2i3.126</w:t>
      </w:r>
    </w:p>
    <w:p w:rsidR="00000000" w:rsidDel="00000000" w:rsidP="00000000" w:rsidRDefault="00000000" w:rsidRPr="00000000" w14:paraId="00000073">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Setya Putri, H. A., Ayu Rosanda, P. A. R., Tri Anggira, T., &amp; Zakialdy, V. V. (2025). Web-Based Thrifting Platform for Selling Second-Hand Goods (Your Favorite Shirt). </w:t>
      </w:r>
      <w:r w:rsidDel="00000000" w:rsidR="00000000" w:rsidRPr="00000000">
        <w:rPr>
          <w:rFonts w:ascii="Book Antiqua" w:cs="Book Antiqua" w:eastAsia="Book Antiqua" w:hAnsi="Book Antiqua"/>
          <w:i w:val="1"/>
          <w:iCs w:val="1"/>
          <w:sz w:val="20"/>
          <w:szCs w:val="20"/>
          <w:rtl w:val="0"/>
        </w:rPr>
        <w:t xml:space="preserve">Journal Innovations Computer Science</w:t>
      </w:r>
      <w:r w:rsidDel="00000000" w:rsidR="00000000" w:rsidRPr="00000000">
        <w:rPr>
          <w:rFonts w:ascii="Book Antiqua" w:cs="Book Antiqua" w:eastAsia="Book Antiqua" w:hAnsi="Book Antiqua"/>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4</w:t>
      </w:r>
      <w:r w:rsidDel="00000000" w:rsidR="00000000" w:rsidRPr="00000000">
        <w:rPr>
          <w:rFonts w:ascii="Book Antiqua" w:cs="Book Antiqua" w:eastAsia="Book Antiqua" w:hAnsi="Book Antiqua"/>
          <w:sz w:val="20"/>
          <w:szCs w:val="20"/>
          <w:rtl w:val="0"/>
        </w:rPr>
        <w:t xml:space="preserve">(2), 111–123. https://doi.org/10.56347/jics.v4i2.305</w:t>
      </w:r>
    </w:p>
    <w:p w:rsidR="00000000" w:rsidDel="00000000" w:rsidP="00000000" w:rsidRDefault="00000000" w:rsidRPr="00000000" w14:paraId="00000074">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Yuningsih, Y. (2022). Penerapan Metode V-Model Dalam Perancangan Sistem Penjualan. </w:t>
      </w:r>
      <w:r w:rsidDel="00000000" w:rsidR="00000000" w:rsidRPr="00000000">
        <w:rPr>
          <w:rFonts w:ascii="Book Antiqua" w:cs="Book Antiqua" w:eastAsia="Book Antiqua" w:hAnsi="Book Antiqua"/>
          <w:i w:val="1"/>
          <w:iCs w:val="1"/>
          <w:sz w:val="20"/>
          <w:szCs w:val="20"/>
          <w:rtl w:val="0"/>
        </w:rPr>
        <w:t xml:space="preserve">Jurnal Informasi Dan Komputer</w:t>
      </w:r>
      <w:r w:rsidDel="00000000" w:rsidR="00000000" w:rsidRPr="00000000">
        <w:rPr>
          <w:rFonts w:ascii="Book Antiqua" w:cs="Book Antiqua" w:eastAsia="Book Antiqua" w:hAnsi="Book Antiqua"/>
          <w:sz w:val="20"/>
          <w:szCs w:val="20"/>
          <w:rtl w:val="0"/>
        </w:rPr>
        <w:t xml:space="preserve">, </w:t>
      </w:r>
      <w:r w:rsidDel="00000000" w:rsidR="00000000" w:rsidRPr="00000000">
        <w:rPr>
          <w:rFonts w:ascii="Book Antiqua" w:cs="Book Antiqua" w:eastAsia="Book Antiqua" w:hAnsi="Book Antiqua"/>
          <w:i w:val="1"/>
          <w:iCs w:val="1"/>
          <w:sz w:val="20"/>
          <w:szCs w:val="20"/>
          <w:rtl w:val="0"/>
        </w:rPr>
        <w:t xml:space="preserve">10</w:t>
      </w:r>
      <w:r w:rsidDel="00000000" w:rsidR="00000000" w:rsidRPr="00000000">
        <w:rPr>
          <w:rFonts w:ascii="Book Antiqua" w:cs="Book Antiqua" w:eastAsia="Book Antiqua" w:hAnsi="Book Antiqua"/>
          <w:sz w:val="20"/>
          <w:szCs w:val="20"/>
          <w:rtl w:val="0"/>
        </w:rPr>
        <w:t xml:space="preserve">(2), 182–188.</w:t>
      </w:r>
    </w:p>
    <w:p w:rsidR="00000000" w:rsidDel="00000000" w:rsidP="00000000" w:rsidRDefault="00000000" w:rsidRPr="00000000" w14:paraId="00000075">
      <w:pPr>
        <w:spacing w:after="240" w:before="240" w:line="276" w:lineRule="auto"/>
        <w:ind w:left="960" w:hanging="480"/>
        <w:jc w:val="both"/>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76">
      <w:pPr>
        <w:jc w:val="both"/>
        <w:rPr>
          <w:rFonts w:ascii="Book Antiqua" w:cs="Book Antiqua" w:eastAsia="Book Antiqua" w:hAnsi="Book Antiqua"/>
          <w:b w:val="1"/>
          <w:bCs w:val="1"/>
          <w:sz w:val="20"/>
          <w:szCs w:val="20"/>
        </w:rPr>
      </w:pPr>
      <w:r w:rsidDel="00000000" w:rsidR="00000000" w:rsidRPr="00000000">
        <w:rPr>
          <w:rtl w:val="0"/>
        </w:rPr>
      </w:r>
    </w:p>
    <w:sectPr>
      <w:footerReference r:id="rId10" w:type="default"/>
      <w:footerReference r:id="rId11" w:type="first"/>
      <w:type w:val="continuous"/>
      <w:pgSz w:h="16838" w:w="11906" w:orient="portrait"/>
      <w:pgMar w:bottom="1701" w:top="1701" w:left="2268"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pPr>
    <w:r w:rsidDel="00000000" w:rsidR="00000000" w:rsidRPr="00000000">
      <w:rPr>
        <w:rtl w:val="0"/>
      </w:rPr>
      <w:t xml:space="preserve">i</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jc w:val="cente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id"/>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jc w:val="center"/>
    </w:pPr>
    <w:rPr>
      <w:rFonts w:ascii="Book Antiqua" w:cs="Book Antiqua" w:eastAsia="Book Antiqua" w:hAnsi="Book Antiqua"/>
      <w:b w:val="1"/>
      <w:bCs w:val="1"/>
      <w:color w:val="000000"/>
      <w:sz w:val="20"/>
      <w:szCs w:val="20"/>
    </w:rPr>
  </w:style>
  <w:style w:type="paragraph" w:styleId="Heading2">
    <w:name w:val="heading 2"/>
    <w:basedOn w:val="Normal"/>
    <w:next w:val="Normal"/>
    <w:pPr>
      <w:keepNext w:val="1"/>
      <w:keepLines w:val="1"/>
      <w:spacing w:after="80" w:before="160" w:lineRule="auto"/>
      <w:jc w:val="both"/>
    </w:pPr>
    <w:rPr>
      <w:rFonts w:ascii="Book Antiqua" w:cs="Book Antiqua" w:eastAsia="Book Antiqua" w:hAnsi="Book Antiqua"/>
      <w:b w:val="1"/>
      <w:bCs w:val="1"/>
      <w:color w:val="000000"/>
      <w:sz w:val="20"/>
      <w:szCs w:val="20"/>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4.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