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rFonts w:ascii="Calibri" w:hAnsi="Calibri" w:eastAsia="宋体" w:cs=""/>
          <w:sz w:val="21"/>
          <w:szCs w:val="24"/>
        </w:rPr>
      </w:pPr>
      <w:r>
        <w:rPr>
          <w:rStyle w:val="Strong"/>
          <w:rFonts w:eastAsia="宋体" w:cs="" w:ascii="Calibri" w:hAnsi="Calibri"/>
          <w:b/>
          <w:bCs/>
          <w:sz w:val="21"/>
          <w:szCs w:val="24"/>
        </w:rPr>
        <w:t>Renty: An AI-Enhanced Peer-to-Peer Sports Equipment Rental Platform</w:t>
      </w:r>
    </w:p>
    <w:p>
      <w:pPr>
        <w:pStyle w:val="Heading2"/>
        <w:bidi w:val="0"/>
        <w:spacing w:lineRule="auto" w:line="276" w:before="0" w:after="140"/>
        <w:rPr>
          <w:rFonts w:ascii="Calibri" w:hAnsi="Calibri" w:eastAsia="宋体" w:cs=""/>
          <w:sz w:val="21"/>
          <w:szCs w:val="24"/>
        </w:rPr>
      </w:pPr>
      <w:r>
        <w:rPr>
          <w:rFonts w:eastAsia="宋体" w:cs="" w:ascii="Calibri" w:hAnsi="Calibri"/>
          <w:sz w:val="21"/>
          <w:szCs w:val="24"/>
        </w:rPr>
        <w:t>Abstract</w:t>
      </w:r>
    </w:p>
    <w:p>
      <w:pPr>
        <w:pStyle w:val="BodyText"/>
        <w:bidi w:val="0"/>
        <w:rPr/>
      </w:pPr>
      <w:r>
        <w:rPr/>
        <w:t>Sports equipment is often expensive while being used only occasionally, resulting in significant underutilization and unnecessary ownership costs. Existing rental solutions are fragmented, limited to specific categories, and provide insufficient mechanisms to establish trust between owners and renters. Issues such as fraud, payment disputes, item damage, identity verification, and the absence of structured rental management discourage users from participating in peer-to-peer rentals.</w:t>
      </w:r>
    </w:p>
    <w:p>
      <w:pPr>
        <w:pStyle w:val="BodyText"/>
        <w:bidi w:val="0"/>
        <w:rPr/>
      </w:pPr>
      <w:r>
        <w:rPr/>
        <w:t>Renty is a scalable AI-enhanced peer-to-peer rental platform designed initially for sports equipment, enabling users to rent, lend, buy, and sell equipment through a secure digital marketplace. The platform integrates artificial intelligence, secure payment workflows, expert verification, recommendation systems, fraud detection, and market analytics to provide an intelligent and trustworthy rental ecosystem. The system was developed using Angular, Flutter, ASP.NET Core, PostgreSQL, SignalR, and Python-based AI modules, following a modular architecture that supports future scalability. A market validation survey involving 254 participants confirmed strong user interest and validated the proposed business model and trust mechanisms.</w:t>
      </w:r>
    </w:p>
    <w:p>
      <w:pPr>
        <w:pStyle w:val="HorizontalLine"/>
        <w:bidi w:val="0"/>
        <w:spacing w:lineRule="auto" w:line="276" w:before="0" w:after="140"/>
        <w:rPr>
          <w:sz w:val="21"/>
          <w:szCs w:val="24"/>
        </w:rPr>
      </w:pPr>
      <w:r>
        <w:rPr>
          <w:sz w:val="21"/>
          <w:szCs w:val="24"/>
        </w:rPr>
      </w:r>
    </w:p>
    <w:p>
      <w:pPr>
        <w:pStyle w:val="Heading1"/>
        <w:bidi w:val="0"/>
        <w:spacing w:lineRule="auto" w:line="276" w:before="0" w:after="140"/>
        <w:rPr>
          <w:rFonts w:ascii="Calibri" w:hAnsi="Calibri" w:eastAsia="宋体" w:cs=""/>
          <w:sz w:val="21"/>
          <w:szCs w:val="24"/>
        </w:rPr>
      </w:pPr>
      <w:r>
        <w:rPr>
          <w:rFonts w:eastAsia="宋体" w:cs="" w:ascii="Calibri" w:hAnsi="Calibri"/>
          <w:sz w:val="21"/>
          <w:szCs w:val="24"/>
        </w:rPr>
        <w:t>1. Introduction</w:t>
      </w:r>
    </w:p>
    <w:p>
      <w:pPr>
        <w:pStyle w:val="BodyText"/>
        <w:bidi w:val="0"/>
        <w:rPr/>
      </w:pPr>
      <w:r>
        <w:rPr/>
        <w:t>Owning sports equipment such as bicycles, diving gear, camping equipment, climbing tools, or winter sports equipment is often financially inefficient because these items are expensive and are typically used only a few times each year. At the same time, many owners possess valuable equipment that remains unused for long periods.</w:t>
      </w:r>
    </w:p>
    <w:p>
      <w:pPr>
        <w:pStyle w:val="BodyText"/>
        <w:bidi w:val="0"/>
        <w:rPr/>
      </w:pPr>
      <w:r>
        <w:rPr/>
        <w:t>Despite this opportunity, current rental platforms are either specialized in limited categories or lack essential mechanisms that encourage users to trust one another. Owners fear item damage or non-return, while renters worry about equipment quality, payment security, and hidden fees.</w:t>
      </w:r>
    </w:p>
    <w:p>
      <w:pPr>
        <w:pStyle w:val="BodyText"/>
        <w:bidi w:val="0"/>
        <w:rPr/>
      </w:pPr>
      <w:r>
        <w:rPr/>
        <w:t>Renty addresses these challenges by providing an intelligent rental ecosystem that combines software engineering, artificial intelligence, and business-oriented trust mechanisms into one integrated platform.</w:t>
      </w:r>
    </w:p>
    <w:p>
      <w:pPr>
        <w:pStyle w:val="BodyText"/>
        <w:bidi w:val="0"/>
        <w:rPr/>
      </w:pPr>
      <w:r>
        <w:rPr/>
        <w:t>The primary objectives of the project are to:</w:t>
      </w:r>
    </w:p>
    <w:p>
      <w:pPr>
        <w:pStyle w:val="BodyText"/>
        <w:numPr>
          <w:ilvl w:val="0"/>
          <w:numId w:val="1"/>
        </w:numPr>
        <w:tabs>
          <w:tab w:val="clear" w:pos="420"/>
          <w:tab w:val="left" w:pos="0" w:leader="none"/>
        </w:tabs>
        <w:bidi w:val="0"/>
        <w:ind w:hanging="283" w:left="709"/>
        <w:rPr/>
      </w:pPr>
      <w:r>
        <w:rPr/>
        <w:t>Build a secure multi-category peer-to-peer rental marketplace.</w:t>
      </w:r>
    </w:p>
    <w:p>
      <w:pPr>
        <w:pStyle w:val="BodyText"/>
        <w:numPr>
          <w:ilvl w:val="0"/>
          <w:numId w:val="1"/>
        </w:numPr>
        <w:tabs>
          <w:tab w:val="clear" w:pos="420"/>
          <w:tab w:val="left" w:pos="0" w:leader="none"/>
        </w:tabs>
        <w:bidi w:val="0"/>
        <w:ind w:hanging="283" w:left="709"/>
        <w:rPr/>
      </w:pPr>
      <w:r>
        <w:rPr/>
        <w:t>Improve trust through deposits, expert verification, identity verification, and dual rating mechanisms.</w:t>
      </w:r>
    </w:p>
    <w:p>
      <w:pPr>
        <w:pStyle w:val="BodyText"/>
        <w:numPr>
          <w:ilvl w:val="0"/>
          <w:numId w:val="1"/>
        </w:numPr>
        <w:tabs>
          <w:tab w:val="clear" w:pos="420"/>
          <w:tab w:val="left" w:pos="0" w:leader="none"/>
        </w:tabs>
        <w:bidi w:val="0"/>
        <w:ind w:hanging="283" w:left="709"/>
        <w:rPr/>
      </w:pPr>
      <w:r>
        <w:rPr/>
        <w:t>Integrate artificial intelligence to personalize recommendations, detect fraudulent behavior, and identify market opportunities.</w:t>
      </w:r>
    </w:p>
    <w:p>
      <w:pPr>
        <w:pStyle w:val="BodyText"/>
        <w:numPr>
          <w:ilvl w:val="0"/>
          <w:numId w:val="1"/>
        </w:numPr>
        <w:tabs>
          <w:tab w:val="clear" w:pos="420"/>
          <w:tab w:val="left" w:pos="0" w:leader="none"/>
        </w:tabs>
        <w:bidi w:val="0"/>
        <w:ind w:hanging="283" w:left="709"/>
        <w:rPr/>
      </w:pPr>
      <w:r>
        <w:rPr/>
        <w:t>Design a scalable architecture suitable for future commercial deployment.</w:t>
      </w:r>
    </w:p>
    <w:p>
      <w:pPr>
        <w:pStyle w:val="BodyText"/>
        <w:numPr>
          <w:ilvl w:val="0"/>
          <w:numId w:val="1"/>
        </w:numPr>
        <w:tabs>
          <w:tab w:val="clear" w:pos="420"/>
          <w:tab w:val="left" w:pos="0" w:leader="none"/>
        </w:tabs>
        <w:bidi w:val="0"/>
        <w:ind w:hanging="283" w:left="709"/>
        <w:rPr/>
      </w:pPr>
      <w:r>
        <w:rPr/>
        <w:t>Validate the proposed business model through user surveys and practical implementation.</w:t>
      </w:r>
    </w:p>
    <w:p>
      <w:pPr>
        <w:pStyle w:val="HorizontalLine"/>
        <w:bidi w:val="0"/>
        <w:spacing w:lineRule="auto" w:line="276" w:before="0" w:after="140"/>
        <w:rPr>
          <w:sz w:val="21"/>
          <w:szCs w:val="24"/>
        </w:rPr>
      </w:pPr>
      <w:r>
        <w:rPr>
          <w:sz w:val="21"/>
          <w:szCs w:val="24"/>
        </w:rPr>
      </w:r>
    </w:p>
    <w:p>
      <w:pPr>
        <w:pStyle w:val="Heading1"/>
        <w:bidi w:val="0"/>
        <w:spacing w:lineRule="auto" w:line="276" w:before="0" w:after="140"/>
        <w:rPr>
          <w:rFonts w:ascii="Calibri" w:hAnsi="Calibri" w:eastAsia="宋体" w:cs=""/>
          <w:sz w:val="21"/>
          <w:szCs w:val="24"/>
        </w:rPr>
      </w:pPr>
      <w:r>
        <w:rPr>
          <w:rFonts w:eastAsia="宋体" w:cs="" w:ascii="Calibri" w:hAnsi="Calibri"/>
          <w:sz w:val="21"/>
          <w:szCs w:val="24"/>
        </w:rPr>
        <w:t>2. System Design and Business Workflow</w:t>
      </w:r>
    </w:p>
    <w:p>
      <w:pPr>
        <w:pStyle w:val="BodyText"/>
        <w:bidi w:val="0"/>
        <w:rPr/>
      </w:pPr>
      <w:r>
        <w:rPr/>
        <w:t>Renty follows a layered architecture consisting of an Angular web application for administration and management, a Flutter mobile application for end users, an ASP.NET Core RESTful backend responsible for business logic, PostgreSQL as the primary relational database, SignalR for real-time communication, and Python-based AI services.</w:t>
      </w:r>
    </w:p>
    <w:p>
      <w:pPr>
        <w:pStyle w:val="BodyText"/>
        <w:bidi w:val="0"/>
        <w:rPr/>
      </w:pPr>
      <w:r>
        <w:rPr/>
        <w:t>The platform supports multiple roles including Users, Experts, Support Agents, Administrators, and Super Administrators. Each role has dedicated permissions implemented through Role-Based Access Control (RBAC).</w:t>
      </w:r>
    </w:p>
    <w:p>
      <w:pPr>
        <w:pStyle w:val="BodyText"/>
        <w:bidi w:val="0"/>
        <w:rPr/>
      </w:pPr>
      <w:r>
        <w:rPr/>
        <w:t>The rental process begins when an owner creates an item listing containing pricing, deposit value, images, availability, and item details. Newly created listings are reviewed by administrators before becoming publicly available.</w:t>
      </w:r>
    </w:p>
    <w:p>
      <w:pPr>
        <w:pStyle w:val="BodyText"/>
        <w:bidi w:val="0"/>
        <w:rPr/>
      </w:pPr>
      <w:r>
        <w:rPr/>
        <w:t>When a renter submits a rental request, the system verifies item availability, prevents self-rentals, calculates rental fees and deposits, performs fraud analysis, and creates an escrow payment. Owners may approve or reject requests before selecting the preferred handover method, either direct handover or platform-assisted delivery.</w:t>
      </w:r>
    </w:p>
    <w:p>
      <w:pPr>
        <w:pStyle w:val="BodyText"/>
        <w:bidi w:val="0"/>
        <w:rPr/>
      </w:pPr>
      <w:r>
        <w:rPr/>
        <w:t>For high-value equipment, either party may request expert verification. In this workflow, the item is transferred to a Renty verification point where an expert inspects its condition before delivery. The same expert performs a second inspection after the rental is completed to determine whether damage has occurred. Based on this evaluation, deposits may be refunded or partially forfeited according to platform policies.</w:t>
      </w:r>
    </w:p>
    <w:p>
      <w:pPr>
        <w:pStyle w:val="BodyText"/>
        <w:bidi w:val="0"/>
        <w:rPr/>
      </w:pPr>
      <w:r>
        <w:rPr/>
        <w:t>Every physical transfer is protected using one-time verification codes and mandatory handover photographs to guarantee accountability throughout the rental lifecycle.</w:t>
      </w:r>
    </w:p>
    <w:p>
      <w:pPr>
        <w:pStyle w:val="BodyText"/>
        <w:bidi w:val="0"/>
        <w:rPr/>
      </w:pPr>
      <w:r>
        <w:rPr/>
        <w:t>Upon successful completion of the rental, the system automatically releases escrow funds, refunds deposits when appropriate, transfers owner earnings after deducting platform commissions, updates user ratings, and records behavioral data for future AI analysis.</w:t>
      </w:r>
    </w:p>
    <w:p>
      <w:pPr>
        <w:pStyle w:val="BodyText"/>
        <w:bidi w:val="0"/>
        <w:rPr/>
      </w:pPr>
      <w:r>
        <w:rPr/>
        <w:t>The platform also supports buying and selling equipment, secure messaging, notifications, support tickets, favorites, delivery tracking, expert verification workflows, cancellation policies, rental extensions, late-return handling, and dispute resolution.</w:t>
      </w:r>
    </w:p>
    <w:p>
      <w:pPr>
        <w:pStyle w:val="HorizontalLine"/>
        <w:bidi w:val="0"/>
        <w:spacing w:lineRule="auto" w:line="276" w:before="0" w:after="140"/>
        <w:rPr>
          <w:sz w:val="21"/>
          <w:szCs w:val="24"/>
        </w:rPr>
      </w:pPr>
      <w:r>
        <w:rPr>
          <w:sz w:val="21"/>
          <w:szCs w:val="24"/>
        </w:rPr>
      </w:r>
    </w:p>
    <w:p>
      <w:pPr>
        <w:pStyle w:val="Heading1"/>
        <w:bidi w:val="0"/>
        <w:spacing w:lineRule="auto" w:line="276" w:before="0" w:after="140"/>
        <w:rPr>
          <w:rFonts w:ascii="Calibri" w:hAnsi="Calibri" w:eastAsia="宋体" w:cs=""/>
          <w:sz w:val="21"/>
          <w:szCs w:val="24"/>
        </w:rPr>
      </w:pPr>
      <w:r>
        <w:rPr>
          <w:rFonts w:eastAsia="宋体" w:cs="" w:ascii="Calibri" w:hAnsi="Calibri"/>
          <w:sz w:val="21"/>
          <w:szCs w:val="24"/>
        </w:rPr>
        <w:t>3. Artificial Intelligence and Intelligent Services</w:t>
      </w:r>
    </w:p>
    <w:p>
      <w:pPr>
        <w:pStyle w:val="BodyText"/>
        <w:bidi w:val="0"/>
        <w:rPr/>
      </w:pPr>
      <w:r>
        <w:rPr/>
        <w:t>Artificial intelligence represents one of the project's primary innovations and is integrated directly into platform operations rather than functioning as a standalone component.</w:t>
      </w:r>
    </w:p>
    <w:p>
      <w:pPr>
        <w:pStyle w:val="BodyText"/>
        <w:bidi w:val="0"/>
        <w:rPr/>
      </w:pPr>
      <w:r>
        <w:rPr/>
        <w:t>The Recommendation System utilizes the LightFM hybrid recommendation algorithm, combining collaborative filtering with content-based filtering. User interactions, previous rentals, favorites, search history, and product metadata are analyzed to generate personalized equipment recommendations.</w:t>
      </w:r>
    </w:p>
    <w:p>
      <w:pPr>
        <w:pStyle w:val="BodyText"/>
        <w:bidi w:val="0"/>
        <w:rPr/>
      </w:pPr>
      <w:r>
        <w:rPr/>
        <w:t>Fraud Detection is implemented using the Isolation Forest algorithm because labeled fraud datasets were unavailable. Behavioral and transactional features are analyzed during every rental request to calculate a fraud risk score. High-risk users can be automatically flagged or blocked before payments proceed.</w:t>
      </w:r>
    </w:p>
    <w:p>
      <w:pPr>
        <w:pStyle w:val="BodyText"/>
        <w:bidi w:val="0"/>
        <w:rPr/>
      </w:pPr>
      <w:r>
        <w:rPr/>
        <w:t>The Supply-Demand Gap Analysis module continuously analyzes search logs, rental requests, and available listings to identify categories experiencing high demand but limited supply. Administrators can use these insights to target new inventory, improve marketing strategies, and support future business expansion.</w:t>
      </w:r>
    </w:p>
    <w:p>
      <w:pPr>
        <w:pStyle w:val="BodyText"/>
        <w:bidi w:val="0"/>
        <w:rPr/>
      </w:pPr>
      <w:r>
        <w:rPr/>
        <w:t>These AI modules transform user behavior into actionable intelligence that benefits both customers and platform administrators.</w:t>
      </w:r>
    </w:p>
    <w:p>
      <w:pPr>
        <w:pStyle w:val="HorizontalLine"/>
        <w:bidi w:val="0"/>
        <w:spacing w:lineRule="auto" w:line="276" w:before="0" w:after="140"/>
        <w:rPr>
          <w:sz w:val="21"/>
          <w:szCs w:val="24"/>
        </w:rPr>
      </w:pPr>
      <w:r>
        <w:rPr>
          <w:sz w:val="21"/>
          <w:szCs w:val="24"/>
        </w:rPr>
      </w:r>
    </w:p>
    <w:p>
      <w:pPr>
        <w:pStyle w:val="Heading1"/>
        <w:bidi w:val="0"/>
        <w:spacing w:lineRule="auto" w:line="276" w:before="0" w:after="140"/>
        <w:rPr>
          <w:rFonts w:ascii="Calibri" w:hAnsi="Calibri" w:eastAsia="宋体" w:cs=""/>
          <w:sz w:val="21"/>
          <w:szCs w:val="24"/>
        </w:rPr>
      </w:pPr>
      <w:r>
        <w:rPr>
          <w:rFonts w:eastAsia="宋体" w:cs="" w:ascii="Calibri" w:hAnsi="Calibri"/>
          <w:sz w:val="21"/>
          <w:szCs w:val="24"/>
        </w:rPr>
        <w:t>4. Results, Validation and Discussion</w:t>
      </w:r>
    </w:p>
    <w:p>
      <w:pPr>
        <w:pStyle w:val="BodyText"/>
        <w:bidi w:val="0"/>
        <w:rPr/>
      </w:pPr>
      <w:r>
        <w:rPr/>
        <w:t>The project successfully produced a fully integrated rental ecosystem consisting of:</w:t>
      </w:r>
    </w:p>
    <w:p>
      <w:pPr>
        <w:pStyle w:val="BodyText"/>
        <w:numPr>
          <w:ilvl w:val="0"/>
          <w:numId w:val="2"/>
        </w:numPr>
        <w:tabs>
          <w:tab w:val="clear" w:pos="420"/>
          <w:tab w:val="left" w:pos="0" w:leader="none"/>
        </w:tabs>
        <w:bidi w:val="0"/>
        <w:ind w:hanging="283" w:left="709"/>
        <w:rPr/>
      </w:pPr>
      <w:r>
        <w:rPr/>
        <w:t xml:space="preserve">Angular </w:t>
      </w:r>
      <w:r>
        <w:rPr/>
        <w:t>user and</w:t>
      </w:r>
      <w:r>
        <w:rPr/>
        <w:t xml:space="preserve"> administrative web platform.</w:t>
      </w:r>
    </w:p>
    <w:p>
      <w:pPr>
        <w:pStyle w:val="BodyText"/>
        <w:numPr>
          <w:ilvl w:val="0"/>
          <w:numId w:val="2"/>
        </w:numPr>
        <w:tabs>
          <w:tab w:val="clear" w:pos="420"/>
          <w:tab w:val="left" w:pos="0" w:leader="none"/>
        </w:tabs>
        <w:bidi w:val="0"/>
        <w:ind w:hanging="283" w:left="709"/>
        <w:rPr/>
      </w:pPr>
      <w:r>
        <w:rPr/>
        <w:t>Flutter mobile application.</w:t>
      </w:r>
    </w:p>
    <w:p>
      <w:pPr>
        <w:pStyle w:val="BodyText"/>
        <w:numPr>
          <w:ilvl w:val="0"/>
          <w:numId w:val="2"/>
        </w:numPr>
        <w:tabs>
          <w:tab w:val="clear" w:pos="420"/>
          <w:tab w:val="left" w:pos="0" w:leader="none"/>
        </w:tabs>
        <w:bidi w:val="0"/>
        <w:ind w:hanging="283" w:left="709"/>
        <w:rPr/>
      </w:pPr>
      <w:r>
        <w:rPr/>
        <w:t>ASP.NET Core RESTful backend.</w:t>
      </w:r>
    </w:p>
    <w:p>
      <w:pPr>
        <w:pStyle w:val="BodyText"/>
        <w:numPr>
          <w:ilvl w:val="0"/>
          <w:numId w:val="2"/>
        </w:numPr>
        <w:tabs>
          <w:tab w:val="clear" w:pos="420"/>
          <w:tab w:val="left" w:pos="0" w:leader="none"/>
        </w:tabs>
        <w:bidi w:val="0"/>
        <w:ind w:hanging="283" w:left="709"/>
        <w:rPr/>
      </w:pPr>
      <w:r>
        <w:rPr/>
        <w:t>PostgreSQL relational database.</w:t>
      </w:r>
    </w:p>
    <w:p>
      <w:pPr>
        <w:pStyle w:val="BodyText"/>
        <w:numPr>
          <w:ilvl w:val="0"/>
          <w:numId w:val="2"/>
        </w:numPr>
        <w:tabs>
          <w:tab w:val="clear" w:pos="420"/>
          <w:tab w:val="left" w:pos="0" w:leader="none"/>
        </w:tabs>
        <w:bidi w:val="0"/>
        <w:ind w:hanging="283" w:left="709"/>
        <w:rPr/>
      </w:pPr>
      <w:r>
        <w:rPr/>
        <w:t>AI recommendation system.</w:t>
      </w:r>
    </w:p>
    <w:p>
      <w:pPr>
        <w:pStyle w:val="BodyText"/>
        <w:numPr>
          <w:ilvl w:val="0"/>
          <w:numId w:val="2"/>
        </w:numPr>
        <w:tabs>
          <w:tab w:val="clear" w:pos="420"/>
          <w:tab w:val="left" w:pos="0" w:leader="none"/>
        </w:tabs>
        <w:bidi w:val="0"/>
        <w:ind w:hanging="283" w:left="709"/>
        <w:rPr/>
      </w:pPr>
      <w:r>
        <w:rPr/>
        <w:t>Fraud detection module.</w:t>
      </w:r>
    </w:p>
    <w:p>
      <w:pPr>
        <w:pStyle w:val="BodyText"/>
        <w:numPr>
          <w:ilvl w:val="0"/>
          <w:numId w:val="2"/>
        </w:numPr>
        <w:tabs>
          <w:tab w:val="clear" w:pos="420"/>
          <w:tab w:val="left" w:pos="0" w:leader="none"/>
        </w:tabs>
        <w:bidi w:val="0"/>
        <w:ind w:hanging="283" w:left="709"/>
        <w:rPr/>
      </w:pPr>
      <w:r>
        <w:rPr/>
        <w:t>Supply-demand gap analysis.</w:t>
      </w:r>
    </w:p>
    <w:p>
      <w:pPr>
        <w:pStyle w:val="BodyText"/>
        <w:numPr>
          <w:ilvl w:val="0"/>
          <w:numId w:val="2"/>
        </w:numPr>
        <w:tabs>
          <w:tab w:val="clear" w:pos="420"/>
          <w:tab w:val="left" w:pos="0" w:leader="none"/>
        </w:tabs>
        <w:bidi w:val="0"/>
        <w:ind w:hanging="283" w:left="709"/>
        <w:rPr/>
      </w:pPr>
      <w:r>
        <w:rPr/>
        <w:t>Secure escrow payment workflow.</w:t>
      </w:r>
    </w:p>
    <w:p>
      <w:pPr>
        <w:pStyle w:val="BodyText"/>
        <w:numPr>
          <w:ilvl w:val="0"/>
          <w:numId w:val="2"/>
        </w:numPr>
        <w:tabs>
          <w:tab w:val="clear" w:pos="420"/>
          <w:tab w:val="left" w:pos="0" w:leader="none"/>
        </w:tabs>
        <w:bidi w:val="0"/>
        <w:ind w:hanging="283" w:left="709"/>
        <w:rPr/>
      </w:pPr>
      <w:r>
        <w:rPr/>
        <w:t>Expert verification system.</w:t>
      </w:r>
    </w:p>
    <w:p>
      <w:pPr>
        <w:pStyle w:val="BodyText"/>
        <w:numPr>
          <w:ilvl w:val="0"/>
          <w:numId w:val="2"/>
        </w:numPr>
        <w:tabs>
          <w:tab w:val="clear" w:pos="420"/>
          <w:tab w:val="left" w:pos="0" w:leader="none"/>
        </w:tabs>
        <w:bidi w:val="0"/>
        <w:ind w:hanging="283" w:left="709"/>
        <w:rPr/>
      </w:pPr>
      <w:r>
        <w:rPr/>
        <w:t>Real-time notifications and messaging.</w:t>
      </w:r>
    </w:p>
    <w:p>
      <w:pPr>
        <w:pStyle w:val="BodyText"/>
        <w:numPr>
          <w:ilvl w:val="0"/>
          <w:numId w:val="2"/>
        </w:numPr>
        <w:tabs>
          <w:tab w:val="clear" w:pos="420"/>
          <w:tab w:val="left" w:pos="0" w:leader="none"/>
        </w:tabs>
        <w:bidi w:val="0"/>
        <w:ind w:hanging="283" w:left="709"/>
        <w:rPr/>
      </w:pPr>
      <w:r>
        <w:rPr/>
        <w:t>Role-based administration.</w:t>
      </w:r>
    </w:p>
    <w:p>
      <w:pPr>
        <w:pStyle w:val="BodyText"/>
        <w:numPr>
          <w:ilvl w:val="0"/>
          <w:numId w:val="2"/>
        </w:numPr>
        <w:tabs>
          <w:tab w:val="clear" w:pos="420"/>
          <w:tab w:val="left" w:pos="0" w:leader="none"/>
        </w:tabs>
        <w:bidi w:val="0"/>
        <w:ind w:hanging="283" w:left="709"/>
        <w:rPr/>
      </w:pPr>
      <w:r>
        <w:rPr/>
        <w:t>Support and dispute management.</w:t>
      </w:r>
    </w:p>
    <w:p>
      <w:pPr>
        <w:pStyle w:val="BodyText"/>
        <w:bidi w:val="0"/>
        <w:rPr/>
      </w:pPr>
      <w:r>
        <w:rPr/>
        <w:t>Unlike conventional marketplaces, Renty introduces a hybrid trust framework combining security deposits, escrow payments, identity verification, expert inspection, verification codes, behavioral fraud detection, and dual rating mechanisms to significantly improve user confidence.</w:t>
      </w:r>
    </w:p>
    <w:p>
      <w:pPr>
        <w:pStyle w:val="BodyText"/>
        <w:bidi w:val="0"/>
        <w:rPr/>
      </w:pPr>
      <w:r>
        <w:rPr/>
        <w:t>Market validation was conducted through an online survey involving 254 participants. Results demonstrated strong interest in peer-to-peer sports equipment rentals and confirmed that users consider trust, secure payments, expert verification, and recommendation features essential for adoption. The findings also validated the project's business model and helped guide architectural decisions during development.</w:t>
      </w:r>
    </w:p>
    <w:p>
      <w:pPr>
        <w:pStyle w:val="BodyText"/>
        <w:bidi w:val="0"/>
        <w:rPr/>
      </w:pPr>
      <w:r>
        <w:rPr/>
        <w:t>From an industrial perspective, the platform can initially target sports tourism, diving centers, cycling communities, universities, outdoor clubs, and recreational organizations before expanding to additional categories such as electronics, tools, cameras, and musical instruments.</w:t>
      </w:r>
    </w:p>
    <w:p>
      <w:pPr>
        <w:pStyle w:val="HorizontalLine"/>
        <w:bidi w:val="0"/>
        <w:spacing w:lineRule="auto" w:line="276" w:before="0" w:after="140"/>
        <w:rPr>
          <w:sz w:val="21"/>
          <w:szCs w:val="24"/>
        </w:rPr>
      </w:pPr>
      <w:r>
        <w:rPr>
          <w:sz w:val="21"/>
          <w:szCs w:val="24"/>
        </w:rPr>
      </w:r>
    </w:p>
    <w:p>
      <w:pPr>
        <w:pStyle w:val="Heading1"/>
        <w:bidi w:val="0"/>
        <w:spacing w:lineRule="auto" w:line="276" w:before="0" w:after="140"/>
        <w:rPr>
          <w:rFonts w:ascii="Calibri" w:hAnsi="Calibri" w:eastAsia="宋体" w:cs=""/>
          <w:sz w:val="21"/>
          <w:szCs w:val="24"/>
        </w:rPr>
      </w:pPr>
      <w:r>
        <w:rPr>
          <w:rFonts w:eastAsia="宋体" w:cs="" w:ascii="Calibri" w:hAnsi="Calibri"/>
          <w:sz w:val="21"/>
          <w:szCs w:val="24"/>
        </w:rPr>
        <w:t>5. Conclusion and Future Work</w:t>
      </w:r>
    </w:p>
    <w:p>
      <w:pPr>
        <w:pStyle w:val="BodyText"/>
        <w:bidi w:val="0"/>
        <w:rPr/>
      </w:pPr>
      <w:r>
        <w:rPr/>
        <w:t>Renty demonstrates how modern software engineering techniques and artificial intelligence can be combined to solve practical problems within the sharing economy. The project delivers an end-to-end rental platform supporting secure transactions, intelligent recommendations, fraud prevention, business analytics, and scalable system architecture.</w:t>
      </w:r>
    </w:p>
    <w:p>
      <w:pPr>
        <w:pStyle w:val="BodyText"/>
        <w:bidi w:val="0"/>
        <w:rPr/>
      </w:pPr>
      <w:r>
        <w:rPr/>
        <w:t>Beyond its academic contribution, the platform has strong commercial potential due to its modular design and extensible architecture. Future work includes integration with real payment gateways, OCR-based identity verification, computer vision for automated item condition assessment, predictive demand forecasting, dynamic pricing algorithms, insurance services, smart locker integration, cloud-native deployment, and migration toward a microservices architecture.</w:t>
      </w:r>
    </w:p>
    <w:p>
      <w:pPr>
        <w:pStyle w:val="BodyText"/>
        <w:bidi w:val="0"/>
        <w:rPr/>
      </w:pPr>
      <w:r>
        <w:rPr/>
        <w:t>The project successfully achieves its objectives by providing a practical, intelligent, and scalable solution that addresses the technical, operational, and trust-related challenges associated with peer-to-peer sports equipment rentals while laying a solid foundation for future commercialization.</w:t>
      </w:r>
    </w:p>
    <w:p>
      <w:pPr>
        <w:pStyle w:val="BodyText"/>
        <w:bidi w:val="0"/>
        <w:spacing w:before="0" w:after="140"/>
        <w:rPr>
          <w:rStyle w:val="Strong"/>
          <w:rFonts w:ascii="Calibri" w:hAnsi="Calibri" w:eastAsia="宋体" w:cs=""/>
          <w:sz w:val="21"/>
          <w:szCs w:val="24"/>
        </w:rPr>
      </w:pPr>
      <w:r>
        <w:rPr>
          <w:rFonts w:eastAsia="宋体" w:cs=""/>
          <w:sz w:val="21"/>
          <w:szCs w:val="24"/>
        </w:rPr>
      </w:r>
      <w:bookmarkStart w:id="0" w:name="_GoBack"/>
      <w:bookmarkStart w:id="1" w:name="_GoBack"/>
      <w:bookmarkEnd w:id="1"/>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SystemFonts/>
  <w:defaultTabStop w:val="4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jc w:val="both"/>
    </w:pPr>
    <w:rPr>
      <w:rFonts w:ascii="Calibri" w:hAnsi="Calibri" w:eastAsia="宋体" w:cs="" w:asciiTheme="minorHAnsi" w:cstheme="minorBidi" w:eastAsiaTheme="minorEastAsia" w:hAnsiTheme="minorHAnsi"/>
      <w:color w:val="auto"/>
      <w:kern w:val="2"/>
      <w:sz w:val="21"/>
      <w:szCs w:val="24"/>
      <w:lang w:val="en-US" w:eastAsia="zh-CN" w:bidi="ar-SA"/>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DefaultParagraphFont" w:default="1">
    <w:name w:val="Default Paragraph Font"/>
    <w:uiPriority w:val="0"/>
    <w:semiHidden/>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 w:type="table" w:default="1" w:styleId="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LibreOffice/25.2.7.2$Linux_X86_64 LibreOffice_project/520$Build-2</Application>
  <AppVersion>15.0000</AppVersion>
  <Pages>4</Pages>
  <Words>1126</Words>
  <Characters>7704</Characters>
  <CharactersWithSpaces>8763</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2018-07-11T07:11:00Z</dcterms:created>
  <dc:creator>d</dc:creator>
  <dc:description/>
  <dc:language>en-US</dc:language>
  <cp:lastModifiedBy/>
  <dcterms:modified xsi:type="dcterms:W3CDTF">2026-06-27T17:40:31Z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2052-10.8.2.6748</vt:lpwstr>
  </property>
</Properties>
</file>