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1075"/>
        <w:gridCol w:w="3960"/>
        <w:gridCol w:w="4462"/>
      </w:tblGrid>
      <w:tr w:rsidR="000D112E" w14:paraId="733E5F97" w14:textId="77777777" w:rsidTr="000D112E">
        <w:trPr>
          <w:trHeight w:val="398"/>
        </w:trPr>
        <w:tc>
          <w:tcPr>
            <w:tcW w:w="1075" w:type="dxa"/>
          </w:tcPr>
          <w:p w14:paraId="41F10DB6" w14:textId="3EA84A27" w:rsidR="000D112E" w:rsidRDefault="000D112E">
            <w:r>
              <w:t xml:space="preserve">Line no </w:t>
            </w:r>
          </w:p>
        </w:tc>
        <w:tc>
          <w:tcPr>
            <w:tcW w:w="3960" w:type="dxa"/>
          </w:tcPr>
          <w:p w14:paraId="57A7DE93" w14:textId="7C656690" w:rsidR="000D112E" w:rsidRDefault="000D112E">
            <w:r>
              <w:t>Actual content1</w:t>
            </w:r>
          </w:p>
        </w:tc>
        <w:tc>
          <w:tcPr>
            <w:tcW w:w="4462" w:type="dxa"/>
          </w:tcPr>
          <w:p w14:paraId="5E1296FA" w14:textId="63C734A0" w:rsidR="000D112E" w:rsidRDefault="000D112E">
            <w:r>
              <w:t>Remarks</w:t>
            </w:r>
          </w:p>
        </w:tc>
      </w:tr>
      <w:tr w:rsidR="000D112E" w14:paraId="6FA5E1BF" w14:textId="77777777" w:rsidTr="000D112E">
        <w:trPr>
          <w:trHeight w:val="398"/>
        </w:trPr>
        <w:tc>
          <w:tcPr>
            <w:tcW w:w="1075" w:type="dxa"/>
          </w:tcPr>
          <w:p w14:paraId="3AE61A65" w14:textId="3390E543" w:rsidR="000D112E" w:rsidRDefault="000D112E">
            <w:r>
              <w:t>86</w:t>
            </w:r>
          </w:p>
        </w:tc>
        <w:tc>
          <w:tcPr>
            <w:tcW w:w="3960" w:type="dxa"/>
          </w:tcPr>
          <w:p w14:paraId="288F55F5" w14:textId="7846548E" w:rsidR="000D112E" w:rsidRDefault="000D112E">
            <w:r w:rsidRPr="00E94FAD">
              <w:rPr>
                <w:sz w:val="26"/>
                <w:szCs w:val="26"/>
              </w:rPr>
              <w:t xml:space="preserve">Then the member selects another member with an </w:t>
            </w:r>
            <w:r w:rsidRPr="00D8369B">
              <w:rPr>
                <w:color w:val="FF0000"/>
                <w:sz w:val="26"/>
                <w:szCs w:val="26"/>
              </w:rPr>
              <w:t>incorrect</w:t>
            </w:r>
            <w:r w:rsidRPr="00E94FAD">
              <w:rPr>
                <w:sz w:val="26"/>
                <w:szCs w:val="26"/>
              </w:rPr>
              <w:t xml:space="preserve"> ID and the selected person's details are provided</w:t>
            </w:r>
          </w:p>
        </w:tc>
        <w:tc>
          <w:tcPr>
            <w:tcW w:w="4462" w:type="dxa"/>
          </w:tcPr>
          <w:p w14:paraId="1DE15380" w14:textId="5E0E8A10" w:rsidR="000D112E" w:rsidRDefault="000D112E">
            <w:r>
              <w:t xml:space="preserve">Incorrect – Not </w:t>
            </w:r>
            <w:proofErr w:type="spellStart"/>
            <w:r>
              <w:t>understanble</w:t>
            </w:r>
            <w:proofErr w:type="spellEnd"/>
          </w:p>
        </w:tc>
      </w:tr>
      <w:tr w:rsidR="000D112E" w14:paraId="270FEA79" w14:textId="77777777" w:rsidTr="000D112E">
        <w:trPr>
          <w:trHeight w:val="398"/>
        </w:trPr>
        <w:tc>
          <w:tcPr>
            <w:tcW w:w="1075" w:type="dxa"/>
          </w:tcPr>
          <w:p w14:paraId="49D252B3" w14:textId="616B45AE" w:rsidR="000D112E" w:rsidRDefault="00E7457F">
            <w:r>
              <w:t>90-92</w:t>
            </w:r>
          </w:p>
        </w:tc>
        <w:tc>
          <w:tcPr>
            <w:tcW w:w="3960" w:type="dxa"/>
          </w:tcPr>
          <w:p w14:paraId="24BB6FAD" w14:textId="28F557F3" w:rsidR="000D112E" w:rsidRDefault="00E7457F">
            <w:r w:rsidRPr="00E7457F">
              <w:rPr>
                <w:color w:val="FF0000"/>
                <w:sz w:val="26"/>
                <w:szCs w:val="26"/>
              </w:rPr>
              <w:t xml:space="preserve">Finally, </w:t>
            </w:r>
            <w:r w:rsidRPr="00E94FAD">
              <w:rPr>
                <w:sz w:val="26"/>
                <w:szCs w:val="26"/>
              </w:rPr>
              <w:t xml:space="preserve">the query requester receives this message. </w:t>
            </w:r>
            <w:r w:rsidRPr="00E7457F">
              <w:rPr>
                <w:color w:val="FF0000"/>
                <w:sz w:val="26"/>
                <w:szCs w:val="26"/>
              </w:rPr>
              <w:t>Finally,</w:t>
            </w:r>
            <w:r w:rsidRPr="00E94FAD">
              <w:rPr>
                <w:sz w:val="26"/>
                <w:szCs w:val="26"/>
              </w:rPr>
              <w:t xml:space="preserve"> depending on the overall results, the query requester returns the correct result, and the query comment is discovered using the confidence level</w:t>
            </w:r>
          </w:p>
        </w:tc>
        <w:tc>
          <w:tcPr>
            <w:tcW w:w="4462" w:type="dxa"/>
          </w:tcPr>
          <w:p w14:paraId="45B800BC" w14:textId="77777777" w:rsidR="000D112E" w:rsidRDefault="000D112E"/>
        </w:tc>
      </w:tr>
      <w:tr w:rsidR="00D2029D" w14:paraId="095C9784" w14:textId="77777777" w:rsidTr="000D112E">
        <w:trPr>
          <w:trHeight w:val="398"/>
        </w:trPr>
        <w:tc>
          <w:tcPr>
            <w:tcW w:w="1075" w:type="dxa"/>
          </w:tcPr>
          <w:p w14:paraId="68FA4E4B" w14:textId="018279FF" w:rsidR="00D2029D" w:rsidRDefault="00D2029D">
            <w:r>
              <w:t>109</w:t>
            </w:r>
          </w:p>
        </w:tc>
        <w:tc>
          <w:tcPr>
            <w:tcW w:w="3960" w:type="dxa"/>
          </w:tcPr>
          <w:p w14:paraId="659A77CC" w14:textId="44AACEA3" w:rsidR="00D2029D" w:rsidRPr="00E7457F" w:rsidRDefault="00D2029D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 xml:space="preserve">The function </w:t>
            </w:r>
            <m:oMath>
              <m:r>
                <w:rPr>
                  <w:rFonts w:ascii="Cambria Math" w:cs="Times New Roman"/>
                  <w:color w:val="FF0000"/>
                  <w:sz w:val="26"/>
                  <w:szCs w:val="26"/>
                </w:rPr>
                <m:t>{</m:t>
              </m:r>
              <m:sSub>
                <m:sSubPr>
                  <m:ctrlPr>
                    <w:rPr>
                      <w:rFonts w:asci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FF0000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cs="Times New Roman"/>
                      <w:color w:val="FF0000"/>
                      <w:sz w:val="26"/>
                      <w:szCs w:val="26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FF0000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cs="Times New Roman"/>
                      <w:color w:val="FF0000"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cs="Times New Roman"/>
                  <w:color w:val="FF0000"/>
                  <w:sz w:val="26"/>
                  <w:szCs w:val="26"/>
                </w:rPr>
                <m:t>}</m:t>
              </m:r>
            </m:oMath>
            <w:r w:rsidRPr="00E94FAD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4462" w:type="dxa"/>
          </w:tcPr>
          <w:p w14:paraId="71F2C42B" w14:textId="2942EDF1" w:rsidR="00D2029D" w:rsidRDefault="00D2029D">
            <m:oMath>
              <m:r>
                <w:rPr>
                  <w:rFonts w:ascii="Cambria Math" w:cs="Times New Roman"/>
                  <w:color w:val="FF0000"/>
                  <w:sz w:val="26"/>
                  <w:szCs w:val="26"/>
                </w:rPr>
                <m:t>w</m:t>
              </m:r>
              <m:r>
                <w:rPr>
                  <w:rFonts w:ascii="Cambria Math" w:cs="Times New Roman"/>
                  <w:color w:val="FF0000"/>
                  <w:sz w:val="26"/>
                  <w:szCs w:val="26"/>
                </w:rPr>
                <m:t>h</m:t>
              </m:r>
              <m:r>
                <w:rPr>
                  <w:rFonts w:ascii="Cambria Math" w:cs="Times New Roman"/>
                  <w:color w:val="FF0000"/>
                  <w:sz w:val="26"/>
                  <w:szCs w:val="26"/>
                </w:rPr>
                <m:t>et</m:t>
              </m:r>
              <m:r>
                <w:rPr>
                  <w:rFonts w:ascii="Cambria Math" w:cs="Times New Roman"/>
                  <w:color w:val="FF0000"/>
                  <w:sz w:val="26"/>
                  <w:szCs w:val="26"/>
                </w:rPr>
                <m:t>h</m:t>
              </m:r>
              <m:r>
                <w:rPr>
                  <w:rFonts w:ascii="Cambria Math" w:cs="Times New Roman"/>
                  <w:color w:val="FF0000"/>
                  <w:sz w:val="26"/>
                  <w:szCs w:val="26"/>
                </w:rPr>
                <m:t xml:space="preserve">er its </m:t>
              </m:r>
              <m:d>
                <m:dPr>
                  <m:begChr m:val="{"/>
                  <m:endChr m:val="}"/>
                  <m:ctrlPr>
                    <w:rPr>
                      <w:rFonts w:asci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Times New Roman"/>
                          <w:i/>
                          <w:color w:val="FF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FF0000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cs="Times New Roman"/>
                          <w:color w:val="FF0000"/>
                          <w:sz w:val="26"/>
                          <w:szCs w:val="26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cs="Times New Roman"/>
                          <w:i/>
                          <w:color w:val="FF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color w:val="FF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cs="Times New Roman"/>
                          <w:color w:val="FF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cs="Times New Roman"/>
                  <w:color w:val="FF0000"/>
                  <w:sz w:val="26"/>
                  <w:szCs w:val="26"/>
                </w:rPr>
                <m:t xml:space="preserve">or </m:t>
              </m:r>
              <m:r>
                <w:rPr>
                  <w:rFonts w:ascii="Cambria Math" w:cs="Times New Roman"/>
                  <w:color w:val="FF0000"/>
                  <w:sz w:val="26"/>
                  <w:szCs w:val="26"/>
                </w:rPr>
                <m:t>{</m:t>
              </m:r>
              <m:sSub>
                <m:sSubPr>
                  <m:ctrlPr>
                    <w:rPr>
                      <w:rFonts w:asci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FF0000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cs="Times New Roman"/>
                      <w:color w:val="FF0000"/>
                      <w:sz w:val="26"/>
                      <w:szCs w:val="26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cs="Times New Roman"/>
                      <w:i/>
                      <w:color w:val="FF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cs="Times New Roman"/>
                      <w:color w:val="FF0000"/>
                      <w:sz w:val="26"/>
                      <w:szCs w:val="26"/>
                    </w:rPr>
                    <m:t>,R</m:t>
                  </m:r>
                </m:e>
                <m:sub>
                  <m:r>
                    <w:rPr>
                      <w:rFonts w:ascii="Cambria Math" w:cs="Times New Roman"/>
                      <w:color w:val="FF0000"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cs="Times New Roman"/>
                  <w:color w:val="FF0000"/>
                  <w:sz w:val="26"/>
                  <w:szCs w:val="26"/>
                </w:rPr>
                <m:t>}</m:t>
              </m:r>
            </m:oMath>
            <w:r w:rsidRPr="00E94FAD">
              <w:rPr>
                <w:rFonts w:cs="Times New Roman"/>
                <w:sz w:val="26"/>
                <w:szCs w:val="26"/>
              </w:rPr>
              <w:t xml:space="preserve">. </w:t>
            </w:r>
            <w:r>
              <w:rPr>
                <w:rFonts w:cs="Times New Roman"/>
                <w:sz w:val="26"/>
                <w:szCs w:val="26"/>
              </w:rPr>
              <w:t xml:space="preserve"> No formula or explanation for the function</w:t>
            </w:r>
          </w:p>
        </w:tc>
      </w:tr>
      <w:tr w:rsidR="00D2029D" w14:paraId="05E7F7B3" w14:textId="77777777" w:rsidTr="000D112E">
        <w:trPr>
          <w:trHeight w:val="398"/>
        </w:trPr>
        <w:tc>
          <w:tcPr>
            <w:tcW w:w="1075" w:type="dxa"/>
          </w:tcPr>
          <w:p w14:paraId="2D374A8E" w14:textId="62E58466" w:rsidR="00D2029D" w:rsidRDefault="00310366">
            <w:r>
              <w:t>144-145</w:t>
            </w:r>
          </w:p>
        </w:tc>
        <w:tc>
          <w:tcPr>
            <w:tcW w:w="3960" w:type="dxa"/>
          </w:tcPr>
          <w:p w14:paraId="3D33ECA6" w14:textId="4E1AC8D9" w:rsidR="00D2029D" w:rsidRDefault="00310366">
            <w:pPr>
              <w:rPr>
                <w:color w:val="FF0000"/>
                <w:sz w:val="26"/>
                <w:szCs w:val="26"/>
              </w:rPr>
            </w:pPr>
            <w:r w:rsidRPr="00E94FAD">
              <w:rPr>
                <w:rFonts w:cs="Times New Roman"/>
                <w:sz w:val="26"/>
                <w:szCs w:val="26"/>
              </w:rPr>
              <w:t xml:space="preserve">. The distance between </w:t>
            </w:r>
            <w:r w:rsidRPr="00E94FAD">
              <w:rPr>
                <w:rFonts w:cs="Times New Roman"/>
                <w:position w:val="-10"/>
                <w:sz w:val="26"/>
                <w:szCs w:val="26"/>
              </w:rPr>
              <w:object w:dxaOrig="200" w:dyaOrig="260" w14:anchorId="72E91A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3pt" o:ole="">
                  <v:imagedata r:id="rId4" o:title=""/>
                </v:shape>
                <o:OLEObject Type="Embed" ProgID="Equation.3" ShapeID="_x0000_i1025" DrawAspect="Content" ObjectID="_1748768824" r:id="rId5"/>
              </w:object>
            </w:r>
            <w:r w:rsidRPr="00E94FAD">
              <w:rPr>
                <w:rFonts w:cs="Times New Roman"/>
                <w:sz w:val="26"/>
                <w:szCs w:val="26"/>
              </w:rPr>
              <w:t xml:space="preserve"> and </w:t>
            </w:r>
            <w:r w:rsidRPr="00E94FAD">
              <w:rPr>
                <w:rFonts w:cs="Times New Roman"/>
                <w:position w:val="-14"/>
                <w:sz w:val="26"/>
                <w:szCs w:val="26"/>
              </w:rPr>
              <w:object w:dxaOrig="300" w:dyaOrig="380" w14:anchorId="73B75B68">
                <v:shape id="_x0000_i1026" type="#_x0000_t75" style="width:15pt;height:19pt" o:ole="">
                  <v:imagedata r:id="rId6" o:title=""/>
                </v:shape>
                <o:OLEObject Type="Embed" ProgID="Equation.3" ShapeID="_x0000_i1026" DrawAspect="Content" ObjectID="_1748768825" r:id="rId7"/>
              </w:object>
            </w:r>
            <w:r w:rsidRPr="00E94FAD">
              <w:rPr>
                <w:rFonts w:cs="Times New Roman"/>
                <w:sz w:val="26"/>
                <w:szCs w:val="26"/>
              </w:rPr>
              <w:t xml:space="preserve"> is denoted as</w:t>
            </w:r>
            <w:r>
              <w:rPr>
                <w:rFonts w:cs="Times New Roman"/>
                <w:sz w:val="26"/>
                <w:szCs w:val="26"/>
              </w:rPr>
              <w:t xml:space="preserve"> C</w:t>
            </w:r>
            <w:r w:rsidRPr="00095D4F">
              <w:rPr>
                <w:rFonts w:cs="Times New Roman"/>
                <w:sz w:val="26"/>
                <w:szCs w:val="26"/>
                <w:vertAlign w:val="subscript"/>
              </w:rPr>
              <w:t>2</w:t>
            </w:r>
            <w:r>
              <w:rPr>
                <w:rFonts w:cs="Times New Roman"/>
                <w:sz w:val="26"/>
                <w:szCs w:val="26"/>
              </w:rPr>
              <w:t xml:space="preserve">  </w:t>
            </w:r>
            <w:r w:rsidRPr="00E94FAD">
              <w:rPr>
                <w:rFonts w:cs="Times New Roman"/>
                <w:position w:val="-12"/>
                <w:sz w:val="26"/>
                <w:szCs w:val="26"/>
              </w:rPr>
              <w:object w:dxaOrig="980" w:dyaOrig="360" w14:anchorId="5C3A92B3">
                <v:shape id="_x0000_i1027" type="#_x0000_t75" style="width:49pt;height:17pt" o:ole="">
                  <v:imagedata r:id="rId8" o:title=""/>
                </v:shape>
                <o:OLEObject Type="Embed" ProgID="Equation.3" ShapeID="_x0000_i1027" DrawAspect="Content" ObjectID="_1748768826" r:id="rId9"/>
              </w:object>
            </w:r>
            <w:r w:rsidRPr="00E94FAD"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4462" w:type="dxa"/>
          </w:tcPr>
          <w:p w14:paraId="0C0A6597" w14:textId="425D17D9" w:rsidR="00D2029D" w:rsidRDefault="00310366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Not clearly formulated</w:t>
            </w:r>
          </w:p>
        </w:tc>
      </w:tr>
      <w:tr w:rsidR="00310366" w14:paraId="12147E58" w14:textId="77777777" w:rsidTr="000D112E">
        <w:trPr>
          <w:trHeight w:val="398"/>
        </w:trPr>
        <w:tc>
          <w:tcPr>
            <w:tcW w:w="1075" w:type="dxa"/>
          </w:tcPr>
          <w:p w14:paraId="172267A6" w14:textId="1BF0A767" w:rsidR="00310366" w:rsidRDefault="00310366">
            <w:r>
              <w:t>173</w:t>
            </w:r>
          </w:p>
        </w:tc>
        <w:tc>
          <w:tcPr>
            <w:tcW w:w="3960" w:type="dxa"/>
          </w:tcPr>
          <w:p w14:paraId="1DEF0AEC" w14:textId="54E2A52C" w:rsidR="00310366" w:rsidRPr="00E94FAD" w:rsidRDefault="00310366" w:rsidP="00310366">
            <w:pPr>
              <w:spacing w:before="240" w:line="360" w:lineRule="auto"/>
              <w:jc w:val="both"/>
              <w:rPr>
                <w:rFonts w:cs="Times New Roman"/>
                <w:sz w:val="26"/>
                <w:szCs w:val="26"/>
              </w:rPr>
            </w:pPr>
            <w:r w:rsidRPr="00E94FAD">
              <w:rPr>
                <w:rFonts w:cs="Times New Roman"/>
                <w:sz w:val="26"/>
                <w:szCs w:val="26"/>
              </w:rPr>
              <w:t xml:space="preserve">dimension </w:t>
            </w:r>
            <w:r w:rsidRPr="00605DB2">
              <w:rPr>
                <w:rFonts w:cs="Times New Roman"/>
                <w:color w:val="FF0000"/>
                <w:sz w:val="26"/>
                <w:szCs w:val="26"/>
              </w:rPr>
              <w:t>penetrating</w:t>
            </w:r>
            <w:r w:rsidRPr="00E94FAD">
              <w:rPr>
                <w:rFonts w:cs="Times New Roman"/>
                <w:sz w:val="26"/>
                <w:szCs w:val="26"/>
              </w:rPr>
              <w:t xml:space="preserve"> spaces.</w:t>
            </w:r>
          </w:p>
        </w:tc>
        <w:tc>
          <w:tcPr>
            <w:tcW w:w="4462" w:type="dxa"/>
          </w:tcPr>
          <w:p w14:paraId="7682C6E0" w14:textId="28E76ECA" w:rsidR="00310366" w:rsidRDefault="00310366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Not understandable.</w:t>
            </w:r>
          </w:p>
        </w:tc>
      </w:tr>
      <w:tr w:rsidR="00A447D3" w14:paraId="50B3C03C" w14:textId="77777777" w:rsidTr="000D112E">
        <w:trPr>
          <w:trHeight w:val="398"/>
        </w:trPr>
        <w:tc>
          <w:tcPr>
            <w:tcW w:w="1075" w:type="dxa"/>
          </w:tcPr>
          <w:p w14:paraId="7C0DFE75" w14:textId="69DEB685" w:rsidR="00A447D3" w:rsidRDefault="00A447D3">
            <w:r>
              <w:t>192</w:t>
            </w:r>
          </w:p>
        </w:tc>
        <w:tc>
          <w:tcPr>
            <w:tcW w:w="3960" w:type="dxa"/>
          </w:tcPr>
          <w:p w14:paraId="1AE2A8DF" w14:textId="77777777" w:rsidR="00A447D3" w:rsidRPr="00E94FAD" w:rsidRDefault="00A447D3" w:rsidP="00A447D3">
            <w:pPr>
              <w:spacing w:before="240" w:line="360" w:lineRule="auto"/>
              <w:jc w:val="right"/>
              <w:rPr>
                <w:rFonts w:cs="Times New Roman"/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cs="Times New Roman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cs="Times New Roman"/>
                      <w:noProof/>
                      <w:sz w:val="26"/>
                      <w:szCs w:val="26"/>
                    </w:rPr>
                    <m:t>u</m:t>
                  </m:r>
                </m:e>
                <m:sup>
                  <m:r>
                    <w:rPr>
                      <w:rFonts w:ascii="Cambria Math" w:cs="Times New Roman"/>
                      <w:noProof/>
                      <w:sz w:val="26"/>
                      <w:szCs w:val="26"/>
                    </w:rPr>
                    <m:t>Iteration</m:t>
                  </m:r>
                </m:sup>
              </m:sSup>
              <m:r>
                <w:rPr>
                  <w:rFonts w:ascii="Cambria Math" w:cs="Times New Roman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cs="Times New Roman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cs="Times New Roman"/>
                      <w:noProof/>
                      <w:sz w:val="26"/>
                      <w:szCs w:val="26"/>
                    </w:rPr>
                    <m:t>u</m:t>
                  </m:r>
                </m:e>
                <m:sup>
                  <m:r>
                    <w:rPr>
                      <w:rFonts w:ascii="Cambria Math" w:cs="Times New Roman"/>
                      <w:noProof/>
                      <w:sz w:val="26"/>
                      <w:szCs w:val="26"/>
                    </w:rPr>
                    <m:t>Iteration</m:t>
                  </m:r>
                </m:sup>
              </m:sSup>
              <m:r>
                <w:rPr>
                  <w:rFonts w:ascii="Cambria Math" w:cs="Times New Roman"/>
                  <w:noProof/>
                  <w:sz w:val="26"/>
                  <w:szCs w:val="26"/>
                </w:rPr>
                <m:t>+z</m:t>
              </m:r>
              <m:r>
                <w:rPr>
                  <w:rFonts w:ascii="Cambria Math" w:cs="Times New Roman"/>
                  <w:noProof/>
                  <w:sz w:val="26"/>
                  <w:szCs w:val="26"/>
                </w:rPr>
                <m:t>×</m:t>
              </m:r>
              <m:sSub>
                <m:sSubPr>
                  <m:ctrlPr>
                    <w:rPr>
                      <w:rFonts w:ascii="Cambria Math" w:cs="Times New Roman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cs="Times New Roman"/>
                      <w:noProof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cs="Times New Roman"/>
                      <w:noProof/>
                      <w:sz w:val="26"/>
                      <w:szCs w:val="26"/>
                    </w:rPr>
                    <m:t>gaits</m:t>
                  </m:r>
                </m:sub>
              </m:sSub>
              <m:r>
                <w:rPr>
                  <w:rFonts w:ascii="Cambria Math" w:cs="Times New Roman"/>
                  <w:noProof/>
                  <w:sz w:val="26"/>
                  <w:szCs w:val="26"/>
                </w:rPr>
                <m:t>×</m:t>
              </m:r>
              <m:d>
                <m:dPr>
                  <m:ctrlPr>
                    <w:rPr>
                      <w:rFonts w:ascii="Cambria Math" w:cs="Times New Roman"/>
                      <w:i/>
                      <w:noProof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noProof/>
                      <w:sz w:val="26"/>
                      <w:szCs w:val="26"/>
                    </w:rPr>
                    <m:t>mHER</m:t>
                  </m:r>
                  <m:sSub>
                    <m:sSubPr>
                      <m:ctrlPr>
                        <w:rPr>
                          <w:rFonts w:asci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cs="Times New Roman"/>
                          <w:noProof/>
                          <w:sz w:val="26"/>
                          <w:szCs w:val="2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cs="Times New Roman"/>
                          <w:noProof/>
                          <w:sz w:val="26"/>
                          <w:szCs w:val="26"/>
                        </w:rPr>
                        <m:t>CENTER</m:t>
                      </m:r>
                    </m:sub>
                  </m:sSub>
                  <m:r>
                    <w:rPr>
                      <w:rFonts w:ascii="Cambria Math" w:cs="Times New Roman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cs="Times New Roman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cs="Times New Roman"/>
                          <w:noProof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cs="Times New Roman"/>
                          <w:noProof/>
                          <w:sz w:val="26"/>
                          <w:szCs w:val="26"/>
                        </w:rPr>
                        <m:t>Iteration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noProof/>
                      <w:sz w:val="26"/>
                      <w:szCs w:val="26"/>
                    </w:rPr>
                  </m:ctrlPr>
                </m:e>
              </m:d>
            </m:oMath>
            <w:r w:rsidRPr="00E94FAD">
              <w:rPr>
                <w:rFonts w:cs="Times New Roman"/>
                <w:sz w:val="26"/>
                <w:szCs w:val="26"/>
              </w:rPr>
              <w:t xml:space="preserve">                (4.6)</w:t>
            </w:r>
          </w:p>
          <w:p w14:paraId="3FE7D54D" w14:textId="77777777" w:rsidR="00A447D3" w:rsidRPr="00E94FAD" w:rsidRDefault="00A447D3" w:rsidP="00310366">
            <w:pPr>
              <w:spacing w:before="240" w:line="360" w:lineRule="auto"/>
              <w:jc w:val="both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462" w:type="dxa"/>
          </w:tcPr>
          <w:p w14:paraId="3BEEBC1F" w14:textId="4EEE232C" w:rsidR="00A447D3" w:rsidRDefault="00A447D3">
            <w:pP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</w:pPr>
            <w:r>
              <w:rPr>
                <w:rFonts w:ascii="Calibri" w:eastAsia="Calibri" w:hAnsi="Calibri" w:cs="Times New Roman"/>
                <w:color w:val="FF0000"/>
                <w:sz w:val="26"/>
                <w:szCs w:val="26"/>
              </w:rPr>
              <w:t>Need to check the formula</w:t>
            </w:r>
          </w:p>
        </w:tc>
      </w:tr>
    </w:tbl>
    <w:p w14:paraId="5FEE3948" w14:textId="77777777" w:rsidR="002F4759" w:rsidRDefault="002F4759"/>
    <w:sectPr w:rsidR="002F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F2"/>
    <w:rsid w:val="000445A6"/>
    <w:rsid w:val="000D112E"/>
    <w:rsid w:val="00172DF2"/>
    <w:rsid w:val="002F4759"/>
    <w:rsid w:val="00310366"/>
    <w:rsid w:val="007F6231"/>
    <w:rsid w:val="00A447D3"/>
    <w:rsid w:val="00D2029D"/>
    <w:rsid w:val="00E7457F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E885"/>
  <w15:chartTrackingRefBased/>
  <w15:docId w15:val="{746506FD-9BB3-464F-A070-88192CA9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RENUKADEVI MOHAN RAM</dc:creator>
  <cp:keywords/>
  <dc:description/>
  <cp:lastModifiedBy>RENUKADEVI MOHAN RAM</cp:lastModifiedBy>
  <cp:revision>6</cp:revision>
  <dcterms:created xsi:type="dcterms:W3CDTF">2023-06-20T05:39:00Z</dcterms:created>
  <dcterms:modified xsi:type="dcterms:W3CDTF">2023-06-20T06:31:00Z</dcterms:modified>
</cp:coreProperties>
</file>