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UAT Evidence &amp; Test Execution Checklist</w:t>
      </w:r>
    </w:p>
    <w:p>
      <w:pPr>
        <w:jc w:val="center"/>
      </w:pPr>
      <w:r>
        <w:rPr>
          <w:b/>
          <w:sz w:val="26"/>
        </w:rPr>
        <w:t>Incident Lifecycle Automation in ServiceNow</w:t>
      </w:r>
    </w:p>
    <w:p>
      <w:r>
        <w:t>Use this checklist to attach screenshots/evidence to the UAT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Date</w:t>
            </w:r>
          </w:p>
        </w:tc>
        <w:tc>
          <w:tcPr>
            <w:tcW w:type="dxa" w:w="5112"/>
            <w:vAlign w:val="center"/>
          </w:tcPr>
          <w:p>
            <w:r>
              <w:t>12 September 2026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Team ID</w:t>
            </w:r>
          </w:p>
        </w:tc>
        <w:tc>
          <w:tcPr>
            <w:tcW w:type="dxa" w:w="5112"/>
            <w:vAlign w:val="center"/>
          </w:tcPr>
          <w:p>
            <w:r>
              <w:t>PNT2022TMIDxxxxxx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Incident Lifecycle Automation in ServiceNow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Maximum Marks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Evidence ID</w:t>
            </w:r>
          </w:p>
        </w:tc>
        <w:tc>
          <w:tcPr>
            <w:tcW w:type="dxa" w:w="2556"/>
            <w:shd w:fill="D9EAF7"/>
          </w:tcPr>
          <w:p>
            <w:r>
              <w:t>Required Evidence</w:t>
            </w:r>
          </w:p>
        </w:tc>
        <w:tc>
          <w:tcPr>
            <w:tcW w:type="dxa" w:w="2556"/>
            <w:shd w:fill="D9EAF7"/>
          </w:tcPr>
          <w:p>
            <w:r>
              <w:t>Status</w:t>
            </w:r>
          </w:p>
        </w:tc>
        <w:tc>
          <w:tcPr>
            <w:tcW w:type="dxa" w:w="2556"/>
            <w:shd w:fill="D9EAF7"/>
          </w:tcPr>
          <w:p>
            <w:r>
              <w:t>Suggested Screenshot</w:t>
            </w:r>
          </w:p>
        </w:tc>
      </w:tr>
      <w:tr>
        <w:tc>
          <w:tcPr>
            <w:tcW w:type="dxa" w:w="2556"/>
          </w:tcPr>
          <w:p>
            <w:r>
              <w:t>EV-01</w:t>
            </w:r>
          </w:p>
        </w:tc>
        <w:tc>
          <w:tcPr>
            <w:tcW w:type="dxa" w:w="2556"/>
          </w:tcPr>
          <w:p>
            <w:r>
              <w:t>Incident creation and incident number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Created incident in Service Operations Workspace</w:t>
            </w:r>
          </w:p>
        </w:tc>
      </w:tr>
      <w:tr>
        <w:tc>
          <w:tcPr>
            <w:tcW w:type="dxa" w:w="2556"/>
          </w:tcPr>
          <w:p>
            <w:r>
              <w:t>EV-02</w:t>
            </w:r>
          </w:p>
        </w:tc>
        <w:tc>
          <w:tcPr>
            <w:tcW w:type="dxa" w:w="2556"/>
          </w:tcPr>
          <w:p>
            <w:r>
              <w:t>Classification fields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Category, Subcategory, Urgency, Service, Offering and CI</w:t>
            </w:r>
          </w:p>
        </w:tc>
      </w:tr>
      <w:tr>
        <w:tc>
          <w:tcPr>
            <w:tcW w:type="dxa" w:w="2556"/>
          </w:tcPr>
          <w:p>
            <w:r>
              <w:t>EV-03</w:t>
            </w:r>
          </w:p>
        </w:tc>
        <w:tc>
          <w:tcPr>
            <w:tcW w:type="dxa" w:w="2556"/>
          </w:tcPr>
          <w:p>
            <w:r>
              <w:t>Agent Assist / Knowledge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Knowledge result displayed in incident</w:t>
            </w:r>
          </w:p>
        </w:tc>
      </w:tr>
      <w:tr>
        <w:tc>
          <w:tcPr>
            <w:tcW w:type="dxa" w:w="2556"/>
          </w:tcPr>
          <w:p>
            <w:r>
              <w:t>EV-04</w:t>
            </w:r>
          </w:p>
        </w:tc>
        <w:tc>
          <w:tcPr>
            <w:tcW w:type="dxa" w:w="2556"/>
          </w:tcPr>
          <w:p>
            <w:r>
              <w:t>Assignment / escalation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Assigned agent/group and work notes</w:t>
            </w:r>
          </w:p>
        </w:tc>
      </w:tr>
      <w:tr>
        <w:tc>
          <w:tcPr>
            <w:tcW w:type="dxa" w:w="2556"/>
          </w:tcPr>
          <w:p>
            <w:r>
              <w:t>EV-05</w:t>
            </w:r>
          </w:p>
        </w:tc>
        <w:tc>
          <w:tcPr>
            <w:tcW w:type="dxa" w:w="2556"/>
          </w:tcPr>
          <w:p>
            <w:r>
              <w:t>Child incident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Related Records &gt; Child Incidents</w:t>
            </w:r>
          </w:p>
        </w:tc>
      </w:tr>
      <w:tr>
        <w:tc>
          <w:tcPr>
            <w:tcW w:type="dxa" w:w="2556"/>
          </w:tcPr>
          <w:p>
            <w:r>
              <w:t>EV-06</w:t>
            </w:r>
          </w:p>
        </w:tc>
        <w:tc>
          <w:tcPr>
            <w:tcW w:type="dxa" w:w="2556"/>
          </w:tcPr>
          <w:p>
            <w:r>
              <w:t>Change integration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Emergency change / related record linkage</w:t>
            </w:r>
          </w:p>
        </w:tc>
      </w:tr>
      <w:tr>
        <w:tc>
          <w:tcPr>
            <w:tcW w:type="dxa" w:w="2556"/>
          </w:tcPr>
          <w:p>
            <w:r>
              <w:t>EV-07</w:t>
            </w:r>
          </w:p>
        </w:tc>
        <w:tc>
          <w:tcPr>
            <w:tcW w:type="dxa" w:w="2556"/>
          </w:tcPr>
          <w:p>
            <w:r>
              <w:t>Cause and resolution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Cause, resolution code/notes and Resolved state</w:t>
            </w:r>
          </w:p>
        </w:tc>
      </w:tr>
      <w:tr>
        <w:tc>
          <w:tcPr>
            <w:tcW w:type="dxa" w:w="2556"/>
          </w:tcPr>
          <w:p>
            <w:r>
              <w:t>EV-08</w:t>
            </w:r>
          </w:p>
        </w:tc>
        <w:tc>
          <w:tcPr>
            <w:tcW w:type="dxa" w:w="2556"/>
          </w:tcPr>
          <w:p>
            <w:r>
              <w:t>Knowledge article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Created Knowledge record</w:t>
            </w:r>
          </w:p>
        </w:tc>
      </w:tr>
      <w:tr>
        <w:tc>
          <w:tcPr>
            <w:tcW w:type="dxa" w:w="2556"/>
          </w:tcPr>
          <w:p>
            <w:r>
              <w:t>EV-09</w:t>
            </w:r>
          </w:p>
        </w:tc>
        <w:tc>
          <w:tcPr>
            <w:tcW w:type="dxa" w:w="2556"/>
          </w:tcPr>
          <w:p>
            <w:r>
              <w:t>SLA tracking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Task SLAs under Related Records</w:t>
            </w:r>
          </w:p>
        </w:tc>
      </w:tr>
      <w:tr>
        <w:tc>
          <w:tcPr>
            <w:tcW w:type="dxa" w:w="2556"/>
          </w:tcPr>
          <w:p>
            <w:r>
              <w:t>EV-10</w:t>
            </w:r>
          </w:p>
        </w:tc>
        <w:tc>
          <w:tcPr>
            <w:tcW w:type="dxa" w:w="2556"/>
          </w:tcPr>
          <w:p>
            <w:r>
              <w:t>Final validation</w:t>
            </w:r>
          </w:p>
        </w:tc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Parent/child resolution and final related records</w:t>
            </w:r>
          </w:p>
        </w:tc>
      </w:tr>
    </w:tbl>
    <w:p>
      <w:r>
        <w:t>Note: Replace/augment the status values with your final screenshot evidence before submission.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