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1E30" w14:textId="26DE77F7" w:rsidR="0023622B" w:rsidRDefault="00DC036C">
      <w:pPr>
        <w:rPr>
          <w:sz w:val="36"/>
          <w:szCs w:val="36"/>
        </w:rPr>
      </w:pPr>
      <w:r w:rsidRPr="00DC036C">
        <w:rPr>
          <w:sz w:val="36"/>
          <w:szCs w:val="36"/>
        </w:rPr>
        <w:t xml:space="preserve">SKILL 20, 21, 22, 23, 24: </w:t>
      </w:r>
    </w:p>
    <w:p w14:paraId="4DE56C71" w14:textId="77777777" w:rsidR="00DC036C" w:rsidRDefault="00DC036C">
      <w:pPr>
        <w:rPr>
          <w:sz w:val="36"/>
          <w:szCs w:val="36"/>
        </w:rPr>
      </w:pPr>
    </w:p>
    <w:p w14:paraId="58B4ED16" w14:textId="77777777" w:rsidR="00DC036C" w:rsidRPr="00767E39" w:rsidRDefault="00DC036C" w:rsidP="00DC036C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 w:rsidRPr="00DC036C">
        <w:t>20.</w:t>
      </w:r>
      <w:r>
        <w:t xml:space="preserve"> </w:t>
      </w:r>
      <w:r w:rsidRPr="00767E39">
        <w:rPr>
          <w:rFonts w:ascii="Times New Roman" w:hAnsi="Times New Roman" w:cs="Times New Roman"/>
        </w:rPr>
        <w:t>To Capture SIGTSTP, Suspend Processes, Update Job Table, Preserve State, Resume Later, Test Suspension Workflow.</w:t>
      </w:r>
    </w:p>
    <w:p w14:paraId="2FF841E8" w14:textId="77777777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 xml:space="preserve">To Create Process Groups, Assign Group IDs, Transfer Terminal Control, Restore Ownership, Coordinate Signals, Validate </w:t>
      </w:r>
      <w:proofErr w:type="spellStart"/>
      <w:r w:rsidRPr="002143C3">
        <w:rPr>
          <w:rFonts w:ascii="Times New Roman" w:hAnsi="Times New Roman" w:cs="Times New Roman"/>
        </w:rPr>
        <w:t>Behavior</w:t>
      </w:r>
      <w:proofErr w:type="spellEnd"/>
      <w:r w:rsidRPr="002143C3">
        <w:rPr>
          <w:rFonts w:ascii="Times New Roman" w:hAnsi="Times New Roman" w:cs="Times New Roman"/>
        </w:rPr>
        <w:t>.</w:t>
      </w:r>
    </w:p>
    <w:p w14:paraId="39A924D1" w14:textId="77857AE5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drawing>
          <wp:inline distT="0" distB="0" distL="0" distR="0" wp14:anchorId="56C89F92" wp14:editId="6D02A0BB">
            <wp:extent cx="5731510" cy="3808730"/>
            <wp:effectExtent l="0" t="0" r="2540" b="1270"/>
            <wp:docPr id="34362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2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F76C" w14:textId="5C055432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drawing>
          <wp:inline distT="0" distB="0" distL="0" distR="0" wp14:anchorId="537BFB8C" wp14:editId="566E0D96">
            <wp:extent cx="4016088" cy="1775614"/>
            <wp:effectExtent l="0" t="0" r="3810" b="0"/>
            <wp:docPr id="127355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59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7EF6" w14:textId="77777777" w:rsidR="00DC036C" w:rsidRPr="00767E39" w:rsidRDefault="00DC036C" w:rsidP="00DC036C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r w:rsidRPr="00767E39">
        <w:rPr>
          <w:rFonts w:ascii="Times New Roman" w:hAnsi="Times New Roman" w:cs="Times New Roman"/>
        </w:rPr>
        <w:t>To Connect Modules, Validate Interfaces, Test End-to-End Execution, Handle Errors, Improve Reliability, Refactor Components.</w:t>
      </w:r>
    </w:p>
    <w:p w14:paraId="2A4F6023" w14:textId="77777777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Detect Runtime Errors, Generate Messages, Log Failures, Handle Invalid Syntax, Recover Gracefully, Test Error Scenarios</w:t>
      </w:r>
      <w:r>
        <w:rPr>
          <w:rFonts w:ascii="Times New Roman" w:hAnsi="Times New Roman" w:cs="Times New Roman"/>
        </w:rPr>
        <w:t>.</w:t>
      </w:r>
    </w:p>
    <w:p w14:paraId="5EBCBFAA" w14:textId="18A9A23D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C1BCE1" wp14:editId="2977CF7E">
            <wp:extent cx="5616427" cy="5616427"/>
            <wp:effectExtent l="0" t="0" r="3810" b="3810"/>
            <wp:docPr id="3975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68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59B6" w14:textId="3A7483D8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drawing>
          <wp:inline distT="0" distB="0" distL="0" distR="0" wp14:anchorId="22F2B622" wp14:editId="544206D3">
            <wp:extent cx="4435224" cy="1295512"/>
            <wp:effectExtent l="0" t="0" r="3810" b="0"/>
            <wp:docPr id="131755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3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9D2E" w14:textId="77777777" w:rsidR="00DC036C" w:rsidRDefault="00DC036C" w:rsidP="00DC036C">
      <w:pPr>
        <w:spacing w:before="100" w:beforeAutospacing="1" w:after="100" w:afterAutospacing="1" w:line="240" w:lineRule="auto"/>
        <w:jc w:val="both"/>
      </w:pPr>
      <w:r>
        <w:rPr>
          <w:rFonts w:ascii="Times New Roman" w:hAnsi="Times New Roman" w:cs="Times New Roman"/>
        </w:rPr>
        <w:t xml:space="preserve">22. </w:t>
      </w:r>
    </w:p>
    <w:p w14:paraId="4231CEAB" w14:textId="77777777" w:rsidR="00DC036C" w:rsidRPr="00767E39" w:rsidRDefault="00DC036C" w:rsidP="00DC036C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 w:rsidRPr="00767E39">
        <w:rPr>
          <w:rFonts w:ascii="Times New Roman" w:hAnsi="Times New Roman" w:cs="Times New Roman"/>
        </w:rPr>
        <w:t xml:space="preserve">To Run </w:t>
      </w:r>
      <w:proofErr w:type="spellStart"/>
      <w:r w:rsidRPr="00767E39">
        <w:rPr>
          <w:rFonts w:ascii="Times New Roman" w:hAnsi="Times New Roman" w:cs="Times New Roman"/>
        </w:rPr>
        <w:t>Valgrind</w:t>
      </w:r>
      <w:proofErr w:type="spellEnd"/>
      <w:r w:rsidRPr="00767E39">
        <w:rPr>
          <w:rFonts w:ascii="Times New Roman" w:hAnsi="Times New Roman" w:cs="Times New Roman"/>
        </w:rPr>
        <w:t>, Identify Leaks, Fix Memory Errors, Release Resources, Verify Cleanup, Document Findings.</w:t>
      </w:r>
    </w:p>
    <w:p w14:paraId="0BD2519D" w14:textId="77777777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67E39">
        <w:rPr>
          <w:rFonts w:ascii="Times New Roman" w:hAnsi="Times New Roman" w:cs="Times New Roman"/>
        </w:rPr>
        <w:t>To Design Test Cases, Create Test Scripts, Automate Execution, Verify Outputs, Compare Results, Generate Reports</w:t>
      </w:r>
      <w:r>
        <w:rPr>
          <w:rFonts w:ascii="Times New Roman" w:hAnsi="Times New Roman" w:cs="Times New Roman"/>
        </w:rPr>
        <w:t>.</w:t>
      </w:r>
    </w:p>
    <w:p w14:paraId="6EE717B5" w14:textId="0AC646B7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9384AA" wp14:editId="7D5551B5">
            <wp:extent cx="4724809" cy="5197290"/>
            <wp:effectExtent l="0" t="0" r="0" b="3810"/>
            <wp:docPr id="12375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13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3D87" w14:textId="45B40238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drawing>
          <wp:inline distT="0" distB="0" distL="0" distR="0" wp14:anchorId="25C5EE98" wp14:editId="355F054D">
            <wp:extent cx="3894157" cy="1044030"/>
            <wp:effectExtent l="0" t="0" r="0" b="3810"/>
            <wp:docPr id="132623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4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5825" w14:textId="77777777" w:rsidR="00DC036C" w:rsidRPr="00767E39" w:rsidRDefault="00DC036C" w:rsidP="00DC036C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r w:rsidRPr="00767E39">
        <w:rPr>
          <w:rFonts w:ascii="Times New Roman" w:hAnsi="Times New Roman" w:cs="Times New Roman"/>
        </w:rPr>
        <w:t xml:space="preserve">To Execute Large Pipelines, Launch Multiple Jobs, Measure Stability, Monitor Resources, Detect Failures, </w:t>
      </w:r>
      <w:proofErr w:type="spellStart"/>
      <w:r w:rsidRPr="00767E39">
        <w:rPr>
          <w:rFonts w:ascii="Times New Roman" w:hAnsi="Times New Roman" w:cs="Times New Roman"/>
        </w:rPr>
        <w:t>Analyze</w:t>
      </w:r>
      <w:proofErr w:type="spellEnd"/>
      <w:r w:rsidRPr="00767E39">
        <w:rPr>
          <w:rFonts w:ascii="Times New Roman" w:hAnsi="Times New Roman" w:cs="Times New Roman"/>
        </w:rPr>
        <w:t xml:space="preserve"> Performance.</w:t>
      </w:r>
    </w:p>
    <w:p w14:paraId="4C4F4C59" w14:textId="77777777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767E39">
        <w:rPr>
          <w:rFonts w:ascii="Times New Roman" w:hAnsi="Times New Roman" w:cs="Times New Roman"/>
        </w:rPr>
        <w:t xml:space="preserve">To Document Architecture, Create Flow Diagrams, Explain Execution Paths, Describe </w:t>
      </w:r>
      <w:proofErr w:type="spellStart"/>
      <w:r w:rsidRPr="00767E39">
        <w:rPr>
          <w:rFonts w:ascii="Times New Roman" w:hAnsi="Times New Roman" w:cs="Times New Roman"/>
        </w:rPr>
        <w:t>Syscalls</w:t>
      </w:r>
      <w:proofErr w:type="spellEnd"/>
      <w:r w:rsidRPr="00767E39">
        <w:rPr>
          <w:rFonts w:ascii="Times New Roman" w:hAnsi="Times New Roman" w:cs="Times New Roman"/>
        </w:rPr>
        <w:t>, Record Design Decisions, Review Documentation</w:t>
      </w:r>
      <w:r>
        <w:rPr>
          <w:rFonts w:ascii="Times New Roman" w:hAnsi="Times New Roman" w:cs="Times New Roman"/>
        </w:rPr>
        <w:t>.</w:t>
      </w:r>
    </w:p>
    <w:p w14:paraId="0A9D5E78" w14:textId="2D8640AD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6C0B1C" wp14:editId="55F2F7FA">
            <wp:extent cx="2972058" cy="6751905"/>
            <wp:effectExtent l="0" t="0" r="0" b="0"/>
            <wp:docPr id="126862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5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846D" w14:textId="53E03692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657C92">
        <w:rPr>
          <w:rFonts w:ascii="Times New Roman" w:hAnsi="Times New Roman" w:cs="Times New Roman"/>
          <w:noProof/>
        </w:rPr>
        <w:drawing>
          <wp:inline distT="0" distB="0" distL="0" distR="0" wp14:anchorId="5B9A5CEC" wp14:editId="4BEBBA6D">
            <wp:extent cx="3939881" cy="853514"/>
            <wp:effectExtent l="0" t="0" r="3810" b="3810"/>
            <wp:docPr id="11190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11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1CD0" w14:textId="77777777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4BCF7435" w14:textId="77777777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41A09080" w14:textId="1E919F32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1E1D367A" w14:textId="77777777" w:rsidR="00DC036C" w:rsidRDefault="00DC036C" w:rsidP="00DC036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14:paraId="6A5B9B56" w14:textId="62051DBF" w:rsidR="00DC036C" w:rsidRPr="00DC036C" w:rsidRDefault="00DC036C"/>
    <w:p w14:paraId="5D10D46D" w14:textId="77777777" w:rsidR="00DC036C" w:rsidRPr="00DC036C" w:rsidRDefault="00DC036C">
      <w:pPr>
        <w:rPr>
          <w:sz w:val="36"/>
          <w:szCs w:val="36"/>
        </w:rPr>
      </w:pPr>
    </w:p>
    <w:p w14:paraId="68FC7823" w14:textId="77777777" w:rsidR="00DC036C" w:rsidRDefault="00DC036C"/>
    <w:sectPr w:rsidR="00DC0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6C"/>
    <w:rsid w:val="0023622B"/>
    <w:rsid w:val="005E44D2"/>
    <w:rsid w:val="006F5DEC"/>
    <w:rsid w:val="00DC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8398A"/>
  <w15:chartTrackingRefBased/>
  <w15:docId w15:val="{AACE7EDD-A97E-4275-A75A-07563433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2026-09-19T10:13:00Z</dcterms:created>
  <dcterms:modified xsi:type="dcterms:W3CDTF">2026-09-19T10:17:00Z</dcterms:modified>
</cp:coreProperties>
</file>