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5913" w14:textId="25BB119B" w:rsidR="0023622B" w:rsidRDefault="008E0F66">
      <w:pPr>
        <w:rPr>
          <w:sz w:val="36"/>
          <w:szCs w:val="36"/>
        </w:rPr>
      </w:pPr>
      <w:r w:rsidRPr="008E0F66">
        <w:rPr>
          <w:sz w:val="36"/>
          <w:szCs w:val="36"/>
        </w:rPr>
        <w:t>Skill 8, 9 &amp; 10:</w:t>
      </w:r>
    </w:p>
    <w:p w14:paraId="645EE594" w14:textId="77777777" w:rsidR="008E0F66" w:rsidRPr="008E0F66" w:rsidRDefault="008E0F66">
      <w:pPr>
        <w:rPr>
          <w:sz w:val="36"/>
          <w:szCs w:val="36"/>
        </w:rPr>
      </w:pPr>
    </w:p>
    <w:p w14:paraId="0070060C" w14:textId="67623C89" w:rsidR="008E0F66" w:rsidRPr="008E0F66" w:rsidRDefault="008E0F66" w:rsidP="008E0F66">
      <w:r>
        <w:t xml:space="preserve">8. </w:t>
      </w:r>
      <w:r w:rsidRPr="008E0F66">
        <w:t>To Detect Variable References, Expand Values, Handle Undefined Variables, Update Tokens, Support Nested Variables, Test Expansion Logic.</w:t>
      </w:r>
    </w:p>
    <w:p w14:paraId="64A4B7F3" w14:textId="77777777" w:rsidR="008E0F66" w:rsidRPr="008E0F66" w:rsidRDefault="008E0F66" w:rsidP="008E0F66">
      <w:r w:rsidRPr="008E0F66">
        <w:t>To Identify Built-ins, Create Dispatch Table, Execute In-Process Commands, Handle Invalid Commands, Maintain State, Test Dispatch Logic.</w:t>
      </w:r>
    </w:p>
    <w:p w14:paraId="37FE553E" w14:textId="0C154CC1" w:rsidR="008E0F66" w:rsidRDefault="008E0F66">
      <w:r>
        <w:rPr>
          <w:noProof/>
        </w:rPr>
        <w:drawing>
          <wp:inline distT="0" distB="0" distL="0" distR="0" wp14:anchorId="282E3080" wp14:editId="0F0774AC">
            <wp:extent cx="5204460" cy="6530340"/>
            <wp:effectExtent l="0" t="0" r="0" b="3810"/>
            <wp:docPr id="97928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89478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9A31" w14:textId="4623AEC2" w:rsidR="008E0F66" w:rsidRDefault="008E0F66">
      <w:r>
        <w:rPr>
          <w:noProof/>
        </w:rPr>
        <w:lastRenderedPageBreak/>
        <w:drawing>
          <wp:inline distT="0" distB="0" distL="0" distR="0" wp14:anchorId="61F4356C" wp14:editId="70B24E1E">
            <wp:extent cx="5433060" cy="2834640"/>
            <wp:effectExtent l="0" t="0" r="0" b="3810"/>
            <wp:docPr id="100356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6630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24CD" w14:textId="24C40E8D" w:rsidR="008E0F66" w:rsidRDefault="008E0F66">
      <w:r>
        <w:rPr>
          <w:noProof/>
        </w:rPr>
        <w:drawing>
          <wp:inline distT="0" distB="0" distL="0" distR="0" wp14:anchorId="106EFF02" wp14:editId="0D39A3A8">
            <wp:extent cx="3901440" cy="891540"/>
            <wp:effectExtent l="0" t="0" r="3810" b="3810"/>
            <wp:docPr id="4622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733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F034" w14:textId="77777777" w:rsidR="008E0F66" w:rsidRDefault="008E0F66"/>
    <w:p w14:paraId="74C058FC" w14:textId="4C726C52" w:rsidR="008E0F66" w:rsidRPr="008E0F66" w:rsidRDefault="008E0F66" w:rsidP="008E0F66">
      <w:r>
        <w:t xml:space="preserve">9. </w:t>
      </w:r>
      <w:r w:rsidRPr="008E0F66">
        <w:t>To Change Directories, Validate Paths, Update Working Directory, Handle Errors, Maintain Previous Directory, Test Navigation.</w:t>
      </w:r>
    </w:p>
    <w:p w14:paraId="1222C498" w14:textId="77777777" w:rsidR="008E0F66" w:rsidRDefault="008E0F66" w:rsidP="008E0F66">
      <w:r w:rsidRPr="008E0F66">
        <w:t>To Identify Built-ins, Create Dispatch Table, Execute In-Process Commands, Handle Invalid Commands, Maintain State, Test Dispatch Logic.</w:t>
      </w:r>
    </w:p>
    <w:p w14:paraId="40288AE3" w14:textId="574B3988" w:rsidR="008E0F66" w:rsidRDefault="008E0F66" w:rsidP="008E0F66">
      <w:r>
        <w:rPr>
          <w:noProof/>
        </w:rPr>
        <w:lastRenderedPageBreak/>
        <w:drawing>
          <wp:inline distT="0" distB="0" distL="0" distR="0" wp14:anchorId="7BEAF2A4" wp14:editId="09E190FE">
            <wp:extent cx="5731510" cy="6333490"/>
            <wp:effectExtent l="0" t="0" r="2540" b="0"/>
            <wp:docPr id="191178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469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B974" w14:textId="3F4634D6" w:rsidR="008E0F66" w:rsidRDefault="008E0F66" w:rsidP="008E0F66">
      <w:r>
        <w:rPr>
          <w:noProof/>
        </w:rPr>
        <w:lastRenderedPageBreak/>
        <w:drawing>
          <wp:inline distT="0" distB="0" distL="0" distR="0" wp14:anchorId="0365B8CF" wp14:editId="11DA4F9D">
            <wp:extent cx="5731510" cy="4456430"/>
            <wp:effectExtent l="0" t="0" r="2540" b="1270"/>
            <wp:docPr id="146043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3265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9BD6" w14:textId="0915193E" w:rsidR="008E0F66" w:rsidRDefault="008E0F66" w:rsidP="008E0F66">
      <w:r>
        <w:rPr>
          <w:noProof/>
        </w:rPr>
        <w:drawing>
          <wp:inline distT="0" distB="0" distL="0" distR="0" wp14:anchorId="0976031E" wp14:editId="0F625418">
            <wp:extent cx="4244340" cy="1196340"/>
            <wp:effectExtent l="0" t="0" r="3810" b="3810"/>
            <wp:docPr id="161522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223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E046" w14:textId="77777777" w:rsidR="008E0F66" w:rsidRDefault="008E0F66" w:rsidP="008E0F66"/>
    <w:p w14:paraId="08FD7EC3" w14:textId="734380EA" w:rsidR="008E0F66" w:rsidRPr="008E0F66" w:rsidRDefault="008E0F66" w:rsidP="008E0F66">
      <w:r>
        <w:t xml:space="preserve">10. </w:t>
      </w:r>
      <w:r w:rsidRPr="008E0F66">
        <w:t xml:space="preserve">To Retrieve Current Directory, Display Path, Process Exit Requests, Cleanup Resources, Save State, Verify Correct </w:t>
      </w:r>
      <w:proofErr w:type="spellStart"/>
      <w:r w:rsidRPr="008E0F66">
        <w:t>Behavior</w:t>
      </w:r>
      <w:proofErr w:type="spellEnd"/>
      <w:r w:rsidRPr="008E0F66">
        <w:t>.</w:t>
      </w:r>
    </w:p>
    <w:p w14:paraId="7FF4B1CA" w14:textId="77777777" w:rsidR="008E0F66" w:rsidRDefault="008E0F66" w:rsidP="008E0F66">
      <w:r w:rsidRPr="008E0F66">
        <w:t>To Parse Export Syntax, Update Environment Variables, Validate Names, Handle Existing Variables, Export to Child Processes, Test Functionality.</w:t>
      </w:r>
    </w:p>
    <w:p w14:paraId="745CAD41" w14:textId="332E50F6" w:rsidR="008E0F66" w:rsidRDefault="008E0F66" w:rsidP="008E0F66">
      <w:r>
        <w:rPr>
          <w:noProof/>
        </w:rPr>
        <w:lastRenderedPageBreak/>
        <w:drawing>
          <wp:inline distT="0" distB="0" distL="0" distR="0" wp14:anchorId="12E4BFF1" wp14:editId="6CA43A78">
            <wp:extent cx="5715000" cy="6568440"/>
            <wp:effectExtent l="0" t="0" r="0" b="3810"/>
            <wp:docPr id="100552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2610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032D" w14:textId="6F23EE16" w:rsidR="008E0F66" w:rsidRDefault="008E0F66" w:rsidP="008E0F66">
      <w:r>
        <w:rPr>
          <w:noProof/>
        </w:rPr>
        <w:lastRenderedPageBreak/>
        <w:drawing>
          <wp:inline distT="0" distB="0" distL="0" distR="0" wp14:anchorId="5071C591" wp14:editId="37B52404">
            <wp:extent cx="4876800" cy="2910840"/>
            <wp:effectExtent l="0" t="0" r="0" b="3810"/>
            <wp:docPr id="209821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1779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EE0A" w14:textId="7D831E1F" w:rsidR="008E0F66" w:rsidRPr="008E0F66" w:rsidRDefault="008E0F66" w:rsidP="008E0F66">
      <w:r>
        <w:rPr>
          <w:noProof/>
        </w:rPr>
        <w:drawing>
          <wp:inline distT="0" distB="0" distL="0" distR="0" wp14:anchorId="2A279894" wp14:editId="4C152F6B">
            <wp:extent cx="3977640" cy="1089660"/>
            <wp:effectExtent l="0" t="0" r="3810" b="0"/>
            <wp:docPr id="53770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0269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F7D8" w14:textId="69558000" w:rsidR="008E0F66" w:rsidRPr="008E0F66" w:rsidRDefault="008E0F66" w:rsidP="008E0F66"/>
    <w:p w14:paraId="58BEA171" w14:textId="5ADCB73C" w:rsidR="008E0F66" w:rsidRDefault="008E0F66"/>
    <w:sectPr w:rsidR="008E0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40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66"/>
    <w:rsid w:val="0023622B"/>
    <w:rsid w:val="00454C18"/>
    <w:rsid w:val="005E44D2"/>
    <w:rsid w:val="008E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AF9D3"/>
  <w15:chartTrackingRefBased/>
  <w15:docId w15:val="{F7E88D21-6E87-489F-9E96-ED62DC47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1</cp:revision>
  <dcterms:created xsi:type="dcterms:W3CDTF">2026-09-16T05:00:00Z</dcterms:created>
  <dcterms:modified xsi:type="dcterms:W3CDTF">2026-09-16T05:04:00Z</dcterms:modified>
</cp:coreProperties>
</file>