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EE0A" w14:textId="77777777" w:rsidR="007A28F1" w:rsidRPr="007A28F1" w:rsidRDefault="007A28F1" w:rsidP="007A28F1">
      <w:p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>PROBLEM STATEMENT</w:t>
      </w:r>
    </w:p>
    <w:p w14:paraId="70797209" w14:textId="2C9A2D90" w:rsidR="007A28F1" w:rsidRPr="00513062" w:rsidRDefault="007A28F1" w:rsidP="007A28F1">
      <w:p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  <w:u w:val="single"/>
        </w:rPr>
        <w:t>DASHBOARD 1: SUMMARY</w:t>
      </w:r>
    </w:p>
    <w:p w14:paraId="1BF65341" w14:textId="4432EB4B" w:rsidR="007A28F1" w:rsidRPr="007A28F1" w:rsidRDefault="007A28F1" w:rsidP="007A28F1">
      <w:pPr>
        <w:rPr>
          <w:sz w:val="32"/>
          <w:szCs w:val="32"/>
        </w:rPr>
      </w:pPr>
      <w:r w:rsidRPr="007A28F1">
        <w:rPr>
          <w:b/>
          <w:bCs/>
          <w:sz w:val="32"/>
          <w:szCs w:val="32"/>
        </w:rPr>
        <w:t>Key Performance Indicators (KPIs) Requirements:</w:t>
      </w:r>
    </w:p>
    <w:p w14:paraId="53E4A3C7" w14:textId="77777777" w:rsidR="007A28F1" w:rsidRPr="007A28F1" w:rsidRDefault="007A28F1" w:rsidP="007A28F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>Total Loan Applications:</w:t>
      </w:r>
      <w:r w:rsidRPr="007A28F1">
        <w:rPr>
          <w:sz w:val="32"/>
          <w:szCs w:val="32"/>
        </w:rPr>
        <w:t xml:space="preserve"> We need to calculate the total number of loan applications received during a specified period. Additionally, it is essential to monitor the Month-to-Date (MTD) Loan Applications and track changes Month-over-Month (MoM).</w:t>
      </w:r>
    </w:p>
    <w:p w14:paraId="056BE7DB" w14:textId="3487F123" w:rsidR="007A28F1" w:rsidRPr="007A28F1" w:rsidRDefault="007A28F1" w:rsidP="007A28F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 xml:space="preserve">Total Funded Amount: </w:t>
      </w:r>
      <w:r w:rsidRPr="007A28F1">
        <w:rPr>
          <w:sz w:val="32"/>
          <w:szCs w:val="32"/>
        </w:rPr>
        <w:t>Understanding the total amount of funds disbursed as loans is crucial. We also want to keep an eye on the MTD Total Funded Amount and analy</w:t>
      </w:r>
      <w:r w:rsidRPr="00513062">
        <w:rPr>
          <w:sz w:val="32"/>
          <w:szCs w:val="32"/>
        </w:rPr>
        <w:t>z</w:t>
      </w:r>
      <w:r w:rsidRPr="007A28F1">
        <w:rPr>
          <w:sz w:val="32"/>
          <w:szCs w:val="32"/>
        </w:rPr>
        <w:t>e the Month-over-Month (MoM) changes in this metric.</w:t>
      </w:r>
    </w:p>
    <w:p w14:paraId="664D66BB" w14:textId="77777777" w:rsidR="000D5C92" w:rsidRPr="000D5C92" w:rsidRDefault="007A28F1" w:rsidP="000D5C92">
      <w:pPr>
        <w:numPr>
          <w:ilvl w:val="0"/>
          <w:numId w:val="1"/>
        </w:numPr>
        <w:rPr>
          <w:sz w:val="32"/>
          <w:szCs w:val="32"/>
        </w:rPr>
      </w:pPr>
      <w:r w:rsidRPr="007A28F1">
        <w:rPr>
          <w:b/>
          <w:bCs/>
          <w:sz w:val="32"/>
          <w:szCs w:val="32"/>
        </w:rPr>
        <w:t xml:space="preserve">Total Amount Received: </w:t>
      </w:r>
      <w:r w:rsidRPr="007A28F1">
        <w:rPr>
          <w:sz w:val="32"/>
          <w:szCs w:val="32"/>
        </w:rPr>
        <w:t xml:space="preserve">Tracking the total amount received from </w:t>
      </w:r>
      <w:r w:rsidR="000D5C92" w:rsidRPr="000D5C92">
        <w:rPr>
          <w:b/>
          <w:bCs/>
          <w:sz w:val="32"/>
          <w:szCs w:val="32"/>
        </w:rPr>
        <w:t>GRID</w:t>
      </w:r>
    </w:p>
    <w:p w14:paraId="426AFF4E" w14:textId="77777777" w:rsidR="000D5C92" w:rsidRPr="000D5C92" w:rsidRDefault="000D5C92" w:rsidP="000D5C92">
      <w:pPr>
        <w:numPr>
          <w:ilvl w:val="0"/>
          <w:numId w:val="1"/>
        </w:numPr>
        <w:rPr>
          <w:sz w:val="32"/>
          <w:szCs w:val="32"/>
        </w:rPr>
      </w:pPr>
      <w:r w:rsidRPr="000D5C92">
        <w:rPr>
          <w:sz w:val="32"/>
          <w:szCs w:val="32"/>
        </w:rPr>
        <w:t>Need for a comprehensive 'Details Dashboard' that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14:paraId="1DD13857" w14:textId="77777777" w:rsidR="000D5C92" w:rsidRPr="000D5C92" w:rsidRDefault="000D5C92" w:rsidP="000D5C92">
      <w:pPr>
        <w:numPr>
          <w:ilvl w:val="0"/>
          <w:numId w:val="1"/>
        </w:numPr>
        <w:rPr>
          <w:sz w:val="32"/>
          <w:szCs w:val="32"/>
        </w:rPr>
      </w:pPr>
      <w:r w:rsidRPr="000D5C92">
        <w:rPr>
          <w:b/>
          <w:bCs/>
          <w:i/>
          <w:iCs/>
          <w:sz w:val="32"/>
          <w:szCs w:val="32"/>
        </w:rPr>
        <w:t>Objective:</w:t>
      </w:r>
    </w:p>
    <w:p w14:paraId="7E6B35BF" w14:textId="77777777" w:rsidR="000D5C92" w:rsidRPr="000D5C92" w:rsidRDefault="000D5C92" w:rsidP="000D5C92">
      <w:pPr>
        <w:numPr>
          <w:ilvl w:val="0"/>
          <w:numId w:val="1"/>
        </w:numPr>
        <w:rPr>
          <w:sz w:val="32"/>
          <w:szCs w:val="32"/>
        </w:rPr>
      </w:pPr>
      <w:r w:rsidRPr="000D5C92">
        <w:rPr>
          <w:i/>
          <w:iCs/>
          <w:sz w:val="32"/>
          <w:szCs w:val="32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14:paraId="1767172C" w14:textId="71F9DFE9" w:rsidR="007A28F1" w:rsidRPr="00513062" w:rsidRDefault="007A28F1" w:rsidP="007A28F1">
      <w:pPr>
        <w:numPr>
          <w:ilvl w:val="0"/>
          <w:numId w:val="1"/>
        </w:numPr>
        <w:rPr>
          <w:sz w:val="32"/>
          <w:szCs w:val="32"/>
        </w:rPr>
      </w:pPr>
      <w:r w:rsidRPr="007A28F1">
        <w:rPr>
          <w:sz w:val="32"/>
          <w:szCs w:val="32"/>
        </w:rPr>
        <w:t>borrowers is essential for assessing the bank's cash flow and loan repayment. We should analy</w:t>
      </w:r>
      <w:r w:rsidRPr="00513062">
        <w:rPr>
          <w:sz w:val="32"/>
          <w:szCs w:val="32"/>
        </w:rPr>
        <w:t>ze</w:t>
      </w:r>
    </w:p>
    <w:p w14:paraId="5D078C0D" w14:textId="77777777" w:rsidR="007A28F1" w:rsidRPr="007A28F1" w:rsidRDefault="007A28F1" w:rsidP="007A28F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A28F1">
        <w:rPr>
          <w:sz w:val="32"/>
          <w:szCs w:val="32"/>
        </w:rPr>
        <w:lastRenderedPageBreak/>
        <w:t>e the Month-to-Date (MTD) Total Amount Received and observe the Month-over-Month (MoM) changes.</w:t>
      </w:r>
    </w:p>
    <w:p w14:paraId="0594C543" w14:textId="77777777" w:rsidR="007A28F1" w:rsidRPr="007A28F1" w:rsidRDefault="007A28F1" w:rsidP="007A28F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 xml:space="preserve">Average Interest Rate: </w:t>
      </w:r>
      <w:r w:rsidRPr="007A28F1">
        <w:rPr>
          <w:sz w:val="32"/>
          <w:szCs w:val="32"/>
        </w:rPr>
        <w:t>Calculating the average interest rate across all loans, MTD, and monitoring the Month-over-Month (MoM) variations in interest rates will provide insights into our lending portfolio's overall cost.</w:t>
      </w:r>
    </w:p>
    <w:p w14:paraId="48D636F7" w14:textId="2D53D1F3" w:rsidR="007A28F1" w:rsidRPr="00513062" w:rsidRDefault="007A28F1" w:rsidP="00513062">
      <w:pPr>
        <w:rPr>
          <w:sz w:val="32"/>
          <w:szCs w:val="32"/>
        </w:rPr>
      </w:pPr>
      <w:r w:rsidRPr="00513062">
        <w:rPr>
          <w:b/>
          <w:bCs/>
          <w:sz w:val="32"/>
          <w:szCs w:val="32"/>
        </w:rPr>
        <w:t xml:space="preserve">Average Debt-to-Income Ratio (DTI): </w:t>
      </w:r>
      <w:r w:rsidRPr="00513062">
        <w:rPr>
          <w:sz w:val="32"/>
          <w:szCs w:val="32"/>
        </w:rPr>
        <w:t>Evaluating the average DTI for our borrowers helps us gauge their financial heal</w:t>
      </w:r>
      <w:r w:rsidR="00513062" w:rsidRPr="00513062">
        <w:rPr>
          <w:sz w:val="32"/>
          <w:szCs w:val="32"/>
        </w:rPr>
        <w:t xml:space="preserve">th </w:t>
      </w:r>
      <w:r w:rsidRPr="00513062">
        <w:rPr>
          <w:sz w:val="32"/>
          <w:szCs w:val="32"/>
        </w:rPr>
        <w:t>We</w:t>
      </w:r>
      <w:r w:rsidR="00513062" w:rsidRPr="00513062">
        <w:rPr>
          <w:sz w:val="32"/>
          <w:szCs w:val="32"/>
        </w:rPr>
        <w:t xml:space="preserve"> </w:t>
      </w:r>
      <w:r w:rsidRPr="00513062">
        <w:rPr>
          <w:sz w:val="32"/>
          <w:szCs w:val="32"/>
        </w:rPr>
        <w:t>need to compute the average DTI for all loans, MTD, and track Month-over-Month (MoM) fluctuations.</w:t>
      </w:r>
    </w:p>
    <w:p w14:paraId="6B133768" w14:textId="6CB5E811" w:rsidR="007A28F1" w:rsidRPr="00513062" w:rsidRDefault="007A28F1" w:rsidP="007A28F1">
      <w:pPr>
        <w:rPr>
          <w:sz w:val="32"/>
          <w:szCs w:val="32"/>
        </w:rPr>
      </w:pPr>
      <w:r w:rsidRPr="00513062">
        <w:rPr>
          <w:sz w:val="32"/>
          <w:szCs w:val="32"/>
        </w:rPr>
        <w:br w:type="page"/>
      </w:r>
      <w:r w:rsidRPr="00513062">
        <w:rPr>
          <w:b/>
          <w:bCs/>
          <w:sz w:val="32"/>
          <w:szCs w:val="32"/>
        </w:rPr>
        <w:lastRenderedPageBreak/>
        <w:t>PROBLEM STATEMENT</w:t>
      </w:r>
    </w:p>
    <w:p w14:paraId="758FD716" w14:textId="01E90B7E" w:rsidR="007A28F1" w:rsidRPr="00513062" w:rsidRDefault="007A28F1" w:rsidP="007A28F1">
      <w:pPr>
        <w:ind w:left="720"/>
        <w:rPr>
          <w:sz w:val="32"/>
          <w:szCs w:val="32"/>
        </w:rPr>
      </w:pPr>
      <w:r w:rsidRPr="00513062">
        <w:rPr>
          <w:b/>
          <w:bCs/>
          <w:sz w:val="32"/>
          <w:szCs w:val="32"/>
          <w:u w:val="single"/>
        </w:rPr>
        <w:t>DASHBOARD</w:t>
      </w:r>
    </w:p>
    <w:p w14:paraId="5B45EC84" w14:textId="77777777" w:rsidR="007A28F1" w:rsidRPr="00513062" w:rsidRDefault="007A28F1" w:rsidP="007A28F1">
      <w:pPr>
        <w:rPr>
          <w:sz w:val="32"/>
          <w:szCs w:val="32"/>
        </w:rPr>
      </w:pPr>
      <w:r w:rsidRPr="00513062">
        <w:rPr>
          <w:sz w:val="32"/>
          <w:szCs w:val="32"/>
        </w:rPr>
        <w:tab/>
      </w:r>
      <w:r w:rsidRPr="00513062">
        <w:rPr>
          <w:b/>
          <w:bCs/>
          <w:sz w:val="32"/>
          <w:szCs w:val="32"/>
        </w:rPr>
        <w:t>Good Loan v Bad Loan KPI’s</w:t>
      </w:r>
    </w:p>
    <w:p w14:paraId="2DC886FE" w14:textId="0A8DA5B7" w:rsidR="007A28F1" w:rsidRPr="007A28F1" w:rsidRDefault="007A28F1" w:rsidP="007A28F1">
      <w:pPr>
        <w:rPr>
          <w:sz w:val="32"/>
          <w:szCs w:val="32"/>
        </w:rPr>
      </w:pPr>
      <w:r w:rsidRPr="007A28F1">
        <w:rPr>
          <w:b/>
          <w:bCs/>
          <w:sz w:val="32"/>
          <w:szCs w:val="32"/>
        </w:rPr>
        <w:t>Good Loan:</w:t>
      </w:r>
      <w:r w:rsidRPr="00513062">
        <w:rPr>
          <w:b/>
          <w:bCs/>
          <w:sz w:val="32"/>
          <w:szCs w:val="32"/>
        </w:rPr>
        <w:t xml:space="preserve">                                                                                                   </w:t>
      </w:r>
    </w:p>
    <w:p w14:paraId="4BDF309A" w14:textId="3E90FCBC" w:rsidR="00513062" w:rsidRPr="00513062" w:rsidRDefault="007A28F1" w:rsidP="0051306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>Good Loan Application Percentage</w:t>
      </w:r>
      <w:r w:rsidR="00513062" w:rsidRPr="00513062">
        <w:rPr>
          <w:b/>
          <w:bCs/>
          <w:sz w:val="32"/>
          <w:szCs w:val="32"/>
        </w:rPr>
        <w:t xml:space="preserve">                  </w:t>
      </w:r>
    </w:p>
    <w:p w14:paraId="4C585C36" w14:textId="77777777" w:rsidR="00513062" w:rsidRPr="00513062" w:rsidRDefault="00513062" w:rsidP="0051306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13062">
        <w:rPr>
          <w:b/>
          <w:bCs/>
          <w:sz w:val="32"/>
          <w:szCs w:val="32"/>
        </w:rPr>
        <w:t>Bad Loan Application Percentage</w:t>
      </w:r>
    </w:p>
    <w:p w14:paraId="74D65C68" w14:textId="77777777" w:rsidR="00513062" w:rsidRPr="00513062" w:rsidRDefault="00513062" w:rsidP="0051306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13062">
        <w:rPr>
          <w:b/>
          <w:bCs/>
          <w:sz w:val="32"/>
          <w:szCs w:val="32"/>
        </w:rPr>
        <w:t>Bad Loan Applications</w:t>
      </w:r>
    </w:p>
    <w:p w14:paraId="5EA3E4FC" w14:textId="77777777" w:rsidR="00513062" w:rsidRPr="00513062" w:rsidRDefault="00513062" w:rsidP="0051306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13062">
        <w:rPr>
          <w:b/>
          <w:bCs/>
          <w:sz w:val="32"/>
          <w:szCs w:val="32"/>
        </w:rPr>
        <w:t>Bad Loan Funded Amount</w:t>
      </w:r>
    </w:p>
    <w:p w14:paraId="50948444" w14:textId="77777777" w:rsidR="00513062" w:rsidRPr="00513062" w:rsidRDefault="00513062" w:rsidP="0051306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13062">
        <w:rPr>
          <w:b/>
          <w:bCs/>
          <w:sz w:val="32"/>
          <w:szCs w:val="32"/>
        </w:rPr>
        <w:t>Bad Loan Total Received Amount</w:t>
      </w:r>
    </w:p>
    <w:p w14:paraId="00EF93B2" w14:textId="6400C017" w:rsidR="007A28F1" w:rsidRPr="007A28F1" w:rsidRDefault="00513062" w:rsidP="00513062">
      <w:pPr>
        <w:ind w:left="360"/>
        <w:rPr>
          <w:b/>
          <w:bCs/>
          <w:sz w:val="32"/>
          <w:szCs w:val="32"/>
        </w:rPr>
      </w:pPr>
      <w:r w:rsidRPr="00513062">
        <w:rPr>
          <w:b/>
          <w:bCs/>
          <w:sz w:val="32"/>
          <w:szCs w:val="32"/>
        </w:rPr>
        <w:t>Bad Loan</w:t>
      </w:r>
    </w:p>
    <w:p w14:paraId="0201C9D7" w14:textId="77777777" w:rsidR="007A28F1" w:rsidRPr="007A28F1" w:rsidRDefault="007A28F1" w:rsidP="007A28F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>Good Loan Applications</w:t>
      </w:r>
    </w:p>
    <w:p w14:paraId="19A8FD19" w14:textId="77777777" w:rsidR="007A28F1" w:rsidRPr="007A28F1" w:rsidRDefault="007A28F1" w:rsidP="007A28F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>Good Loan Funded Amount</w:t>
      </w:r>
    </w:p>
    <w:p w14:paraId="03026BB5" w14:textId="77777777" w:rsidR="007A28F1" w:rsidRPr="007A28F1" w:rsidRDefault="007A28F1" w:rsidP="007A28F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A28F1">
        <w:rPr>
          <w:b/>
          <w:bCs/>
          <w:sz w:val="32"/>
          <w:szCs w:val="32"/>
        </w:rPr>
        <w:t>Good Loan Total Received Amount</w:t>
      </w:r>
    </w:p>
    <w:p w14:paraId="21225A60" w14:textId="77777777" w:rsidR="00513062" w:rsidRDefault="00513062">
      <w:pPr>
        <w:rPr>
          <w:sz w:val="36"/>
          <w:szCs w:val="36"/>
        </w:rPr>
      </w:pPr>
    </w:p>
    <w:p w14:paraId="4E149B28" w14:textId="77777777" w:rsidR="00513062" w:rsidRPr="00513062" w:rsidRDefault="00513062" w:rsidP="00513062">
      <w:pPr>
        <w:rPr>
          <w:sz w:val="32"/>
          <w:szCs w:val="32"/>
        </w:rPr>
      </w:pPr>
      <w:r w:rsidRPr="00513062">
        <w:rPr>
          <w:b/>
          <w:bCs/>
          <w:sz w:val="32"/>
          <w:szCs w:val="32"/>
        </w:rPr>
        <w:t>Loan Status Grid View</w:t>
      </w:r>
    </w:p>
    <w:p w14:paraId="07912F04" w14:textId="4A9739A1" w:rsidR="00513062" w:rsidRPr="00513062" w:rsidRDefault="00513062" w:rsidP="00513062">
      <w:pPr>
        <w:rPr>
          <w:sz w:val="32"/>
          <w:szCs w:val="32"/>
        </w:rPr>
      </w:pPr>
      <w:r w:rsidRPr="00513062">
        <w:rPr>
          <w:sz w:val="32"/>
          <w:szCs w:val="32"/>
        </w:rPr>
        <w:t xml:space="preserve">In order to gain a comprehensive overview of our lending operations and monitor the performance of loans, we aim to create a grid view report categorized by 'Loan Status.’ By providing insights into metrics such as 'Total Loan Applications,' 'Total Funded Amount,' 'Total Amount Received,' 'Month-to-Date (MTD) Funded Amount,' 'MTD Amount Received,' 'Average Interest Rate,' and 'Average Debt-to-Income </w:t>
      </w:r>
      <w:proofErr w:type="gramStart"/>
      <w:r w:rsidRPr="00513062">
        <w:rPr>
          <w:sz w:val="32"/>
          <w:szCs w:val="32"/>
        </w:rPr>
        <w:t>Ratio(</w:t>
      </w:r>
      <w:proofErr w:type="gramEnd"/>
      <w:r w:rsidRPr="00513062">
        <w:rPr>
          <w:sz w:val="32"/>
          <w:szCs w:val="32"/>
        </w:rPr>
        <w:t>DTI),' this grid view will empower us to make data-driven decisions and assess the health of our loan portfolio.</w:t>
      </w:r>
    </w:p>
    <w:p w14:paraId="0476DEA2" w14:textId="77777777" w:rsidR="00513062" w:rsidRPr="00513062" w:rsidRDefault="00513062">
      <w:pPr>
        <w:rPr>
          <w:sz w:val="32"/>
          <w:szCs w:val="32"/>
        </w:rPr>
      </w:pPr>
    </w:p>
    <w:p w14:paraId="0324FBDF" w14:textId="77777777" w:rsidR="00513062" w:rsidRPr="00513062" w:rsidRDefault="007A28F1" w:rsidP="00513062">
      <w:pPr>
        <w:rPr>
          <w:sz w:val="36"/>
          <w:szCs w:val="36"/>
        </w:rPr>
      </w:pPr>
      <w:r w:rsidRPr="00513062">
        <w:rPr>
          <w:sz w:val="36"/>
          <w:szCs w:val="36"/>
        </w:rPr>
        <w:br w:type="page"/>
      </w:r>
      <w:r w:rsidR="00513062" w:rsidRPr="00513062">
        <w:rPr>
          <w:b/>
          <w:bCs/>
          <w:sz w:val="36"/>
          <w:szCs w:val="36"/>
        </w:rPr>
        <w:lastRenderedPageBreak/>
        <w:t>PROBLEM STATEMENT</w:t>
      </w:r>
    </w:p>
    <w:p w14:paraId="7B785B55" w14:textId="48DB31E5" w:rsidR="007A28F1" w:rsidRDefault="00513062">
      <w:pPr>
        <w:rPr>
          <w:b/>
          <w:bCs/>
          <w:sz w:val="36"/>
          <w:szCs w:val="36"/>
          <w:u w:val="single"/>
        </w:rPr>
      </w:pPr>
      <w:r w:rsidRPr="00513062">
        <w:rPr>
          <w:b/>
          <w:bCs/>
          <w:sz w:val="36"/>
          <w:szCs w:val="36"/>
          <w:u w:val="single"/>
        </w:rPr>
        <w:t>DASHBOARD 2: OVERVIEW</w:t>
      </w:r>
    </w:p>
    <w:p w14:paraId="0B041A02" w14:textId="77777777" w:rsidR="00513062" w:rsidRPr="00513062" w:rsidRDefault="00513062" w:rsidP="00513062">
      <w:pPr>
        <w:rPr>
          <w:sz w:val="36"/>
          <w:szCs w:val="36"/>
        </w:rPr>
      </w:pPr>
      <w:r w:rsidRPr="00513062">
        <w:rPr>
          <w:b/>
          <w:bCs/>
          <w:sz w:val="36"/>
          <w:szCs w:val="36"/>
        </w:rPr>
        <w:t>CHARTS</w:t>
      </w:r>
    </w:p>
    <w:p w14:paraId="37666FCE" w14:textId="77777777" w:rsidR="00513062" w:rsidRPr="00513062" w:rsidRDefault="00513062" w:rsidP="00513062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13062">
        <w:rPr>
          <w:b/>
          <w:bCs/>
          <w:sz w:val="36"/>
          <w:szCs w:val="36"/>
        </w:rPr>
        <w:t xml:space="preserve">Monthly Trends by Issue Date (Line Chart):  </w:t>
      </w:r>
      <w:r w:rsidRPr="00513062">
        <w:rPr>
          <w:sz w:val="36"/>
          <w:szCs w:val="36"/>
        </w:rPr>
        <w:t>To identify seasonality and long-term trends in lending activities</w:t>
      </w:r>
    </w:p>
    <w:p w14:paraId="6FDC0AB3" w14:textId="77777777" w:rsidR="00513062" w:rsidRPr="00513062" w:rsidRDefault="00513062" w:rsidP="00513062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13062">
        <w:rPr>
          <w:b/>
          <w:bCs/>
          <w:sz w:val="36"/>
          <w:szCs w:val="36"/>
        </w:rPr>
        <w:t>Regional Analysis by State (Filled Map):</w:t>
      </w:r>
      <w:r w:rsidRPr="00513062">
        <w:rPr>
          <w:sz w:val="36"/>
          <w:szCs w:val="36"/>
        </w:rPr>
        <w:t xml:space="preserve"> To identify regions with significant lending activity and assess regional disparities</w:t>
      </w:r>
    </w:p>
    <w:p w14:paraId="67935F33" w14:textId="77777777" w:rsidR="00513062" w:rsidRPr="00513062" w:rsidRDefault="00513062" w:rsidP="00513062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13062">
        <w:rPr>
          <w:b/>
          <w:bCs/>
          <w:sz w:val="36"/>
          <w:szCs w:val="36"/>
        </w:rPr>
        <w:t xml:space="preserve">Loan Term Analysis (Donut Chart): </w:t>
      </w:r>
      <w:r w:rsidRPr="00513062">
        <w:rPr>
          <w:sz w:val="36"/>
          <w:szCs w:val="36"/>
        </w:rPr>
        <w:t>To allow the client to understand the distribution of loans across various term lengths.</w:t>
      </w:r>
    </w:p>
    <w:p w14:paraId="1BB81034" w14:textId="77777777" w:rsidR="00513062" w:rsidRPr="00513062" w:rsidRDefault="00513062" w:rsidP="00513062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13062">
        <w:rPr>
          <w:b/>
          <w:bCs/>
          <w:sz w:val="36"/>
          <w:szCs w:val="36"/>
        </w:rPr>
        <w:t xml:space="preserve">Employee Length Analysis (Bar Chart): </w:t>
      </w:r>
      <w:r w:rsidRPr="00513062">
        <w:rPr>
          <w:sz w:val="36"/>
          <w:szCs w:val="36"/>
        </w:rPr>
        <w:t>How lending metrics are distributed among borrowers with different employment lengths, helping us assess the impact of employment history on loan applications.</w:t>
      </w:r>
    </w:p>
    <w:p w14:paraId="7F526B36" w14:textId="77777777" w:rsidR="00513062" w:rsidRPr="00513062" w:rsidRDefault="00513062" w:rsidP="00513062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13062">
        <w:rPr>
          <w:b/>
          <w:bCs/>
          <w:sz w:val="36"/>
          <w:szCs w:val="36"/>
        </w:rPr>
        <w:t>Loan Purpose Breakdown (Bar Chart): W</w:t>
      </w:r>
      <w:r w:rsidRPr="00513062">
        <w:rPr>
          <w:sz w:val="36"/>
          <w:szCs w:val="36"/>
        </w:rPr>
        <w:t>ill provide a visual breakdown of loan metrics based on the stated purposes of loans, aiding in the understanding of the primary reasons borrowers seek financing.</w:t>
      </w:r>
    </w:p>
    <w:p w14:paraId="17E7EC08" w14:textId="77777777" w:rsidR="00513062" w:rsidRPr="00513062" w:rsidRDefault="00513062" w:rsidP="00513062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13062">
        <w:rPr>
          <w:b/>
          <w:bCs/>
          <w:sz w:val="36"/>
          <w:szCs w:val="36"/>
        </w:rPr>
        <w:t xml:space="preserve">Home Ownership Analysis (Tree Map): </w:t>
      </w:r>
      <w:r w:rsidRPr="00513062">
        <w:rPr>
          <w:sz w:val="36"/>
          <w:szCs w:val="36"/>
        </w:rPr>
        <w:t>For a hierarchical view of how home ownership impacts loan applications and disbursements.</w:t>
      </w:r>
    </w:p>
    <w:p w14:paraId="3756BAA9" w14:textId="77777777" w:rsidR="00513062" w:rsidRPr="00513062" w:rsidRDefault="00513062" w:rsidP="00513062">
      <w:pPr>
        <w:rPr>
          <w:sz w:val="36"/>
          <w:szCs w:val="36"/>
        </w:rPr>
      </w:pPr>
      <w:r w:rsidRPr="00513062">
        <w:rPr>
          <w:b/>
          <w:bCs/>
          <w:i/>
          <w:iCs/>
          <w:sz w:val="36"/>
          <w:szCs w:val="36"/>
          <w:u w:val="single"/>
        </w:rPr>
        <w:t>Metrics to be shown: 'Total Loan Applications,' 'Total Funded Amount,' and 'Total Amount Received'</w:t>
      </w:r>
    </w:p>
    <w:p w14:paraId="5A4761B0" w14:textId="30A6C0A9" w:rsidR="00513062" w:rsidRDefault="00513062">
      <w:pPr>
        <w:rPr>
          <w:sz w:val="36"/>
          <w:szCs w:val="36"/>
        </w:rPr>
      </w:pPr>
      <w:r w:rsidRPr="00513062">
        <w:rPr>
          <w:sz w:val="36"/>
          <w:szCs w:val="36"/>
        </w:rPr>
        <w:lastRenderedPageBreak/>
        <w:t>PROBLEM STATEMENT</w:t>
      </w:r>
    </w:p>
    <w:p w14:paraId="42695F2B" w14:textId="46BE22A2" w:rsidR="00513062" w:rsidRDefault="00513062">
      <w:pPr>
        <w:rPr>
          <w:b/>
          <w:bCs/>
          <w:sz w:val="36"/>
          <w:szCs w:val="36"/>
          <w:u w:val="single"/>
        </w:rPr>
      </w:pPr>
      <w:r w:rsidRPr="00513062">
        <w:rPr>
          <w:b/>
          <w:bCs/>
          <w:sz w:val="36"/>
          <w:szCs w:val="36"/>
          <w:u w:val="single"/>
        </w:rPr>
        <w:t>DASHBOARD 3: DETAILS</w:t>
      </w:r>
    </w:p>
    <w:p w14:paraId="4A71C883" w14:textId="77777777" w:rsidR="00513062" w:rsidRPr="00513062" w:rsidRDefault="00513062" w:rsidP="00513062">
      <w:pPr>
        <w:rPr>
          <w:sz w:val="36"/>
          <w:szCs w:val="36"/>
        </w:rPr>
      </w:pPr>
      <w:r w:rsidRPr="00513062">
        <w:rPr>
          <w:b/>
          <w:bCs/>
          <w:sz w:val="36"/>
          <w:szCs w:val="36"/>
        </w:rPr>
        <w:t>GRID</w:t>
      </w:r>
    </w:p>
    <w:p w14:paraId="0A262B60" w14:textId="77777777" w:rsidR="00513062" w:rsidRPr="00513062" w:rsidRDefault="00513062" w:rsidP="00513062">
      <w:pPr>
        <w:rPr>
          <w:sz w:val="36"/>
          <w:szCs w:val="36"/>
        </w:rPr>
      </w:pPr>
      <w:r w:rsidRPr="00513062">
        <w:rPr>
          <w:sz w:val="36"/>
          <w:szCs w:val="36"/>
        </w:rPr>
        <w:t>Need for a comprehensive 'Details Dashboard' that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14:paraId="755AB6EC" w14:textId="77777777" w:rsidR="00513062" w:rsidRPr="00513062" w:rsidRDefault="00513062" w:rsidP="00513062">
      <w:pPr>
        <w:rPr>
          <w:sz w:val="36"/>
          <w:szCs w:val="36"/>
        </w:rPr>
      </w:pPr>
      <w:r w:rsidRPr="00513062">
        <w:rPr>
          <w:b/>
          <w:bCs/>
          <w:i/>
          <w:iCs/>
          <w:sz w:val="36"/>
          <w:szCs w:val="36"/>
        </w:rPr>
        <w:t>Objective:</w:t>
      </w:r>
    </w:p>
    <w:p w14:paraId="34286CA7" w14:textId="77777777" w:rsidR="00513062" w:rsidRPr="00513062" w:rsidRDefault="00513062" w:rsidP="00513062">
      <w:pPr>
        <w:rPr>
          <w:sz w:val="36"/>
          <w:szCs w:val="36"/>
        </w:rPr>
      </w:pPr>
      <w:r w:rsidRPr="00513062">
        <w:rPr>
          <w:i/>
          <w:iCs/>
          <w:sz w:val="36"/>
          <w:szCs w:val="36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14:paraId="6ADBE943" w14:textId="77777777" w:rsidR="00513062" w:rsidRDefault="00513062">
      <w:pPr>
        <w:rPr>
          <w:sz w:val="36"/>
          <w:szCs w:val="36"/>
        </w:rPr>
      </w:pPr>
    </w:p>
    <w:sectPr w:rsidR="00513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719B"/>
    <w:multiLevelType w:val="multilevel"/>
    <w:tmpl w:val="3BDE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65FE2"/>
    <w:multiLevelType w:val="multilevel"/>
    <w:tmpl w:val="3EAE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92720"/>
    <w:multiLevelType w:val="multilevel"/>
    <w:tmpl w:val="66DC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F56D2"/>
    <w:multiLevelType w:val="multilevel"/>
    <w:tmpl w:val="E862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236850">
    <w:abstractNumId w:val="0"/>
  </w:num>
  <w:num w:numId="2" w16cid:durableId="1308822398">
    <w:abstractNumId w:val="1"/>
  </w:num>
  <w:num w:numId="3" w16cid:durableId="237597428">
    <w:abstractNumId w:val="3"/>
  </w:num>
  <w:num w:numId="4" w16cid:durableId="1720782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F1"/>
    <w:rsid w:val="000D5C92"/>
    <w:rsid w:val="00413AB4"/>
    <w:rsid w:val="00513062"/>
    <w:rsid w:val="005A6AFA"/>
    <w:rsid w:val="007A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0D7C"/>
  <w15:chartTrackingRefBased/>
  <w15:docId w15:val="{6F5E7A3D-B477-4EBA-8FF5-3C530B9D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8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8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 MOTE</dc:creator>
  <cp:keywords/>
  <dc:description/>
  <cp:lastModifiedBy>RENU MOTE</cp:lastModifiedBy>
  <cp:revision>2</cp:revision>
  <cp:lastPrinted>2026-05-04T10:48:00Z</cp:lastPrinted>
  <dcterms:created xsi:type="dcterms:W3CDTF">2026-05-04T10:25:00Z</dcterms:created>
  <dcterms:modified xsi:type="dcterms:W3CDTF">2026-05-04T10:51:00Z</dcterms:modified>
</cp:coreProperties>
</file>