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D21A" w14:textId="77777777" w:rsidR="00813FD9" w:rsidRDefault="00813FD9">
      <w:pPr>
        <w:rPr>
          <w:rFonts w:cstheme="minorHAnsi"/>
          <w:sz w:val="20"/>
          <w:szCs w:val="20"/>
        </w:rPr>
      </w:pPr>
    </w:p>
    <w:p w14:paraId="2060A9E7" w14:textId="40C15035" w:rsidR="00E070C9" w:rsidRPr="00813FD9" w:rsidRDefault="00387041">
      <w:pPr>
        <w:rPr>
          <w:rFonts w:cstheme="minorHAnsi"/>
          <w:sz w:val="20"/>
          <w:szCs w:val="20"/>
        </w:rPr>
      </w:pPr>
      <w:r w:rsidRPr="00813FD9">
        <w:rPr>
          <w:rFonts w:cstheme="minorHAnsi"/>
          <w:b/>
          <w:bCs/>
          <w:sz w:val="20"/>
          <w:szCs w:val="20"/>
        </w:rPr>
        <w:t>Grafana</w:t>
      </w:r>
      <w:r w:rsidRPr="00813FD9">
        <w:rPr>
          <w:rFonts w:cstheme="minorHAnsi"/>
          <w:sz w:val="20"/>
          <w:szCs w:val="20"/>
        </w:rPr>
        <w:t>:</w:t>
      </w:r>
    </w:p>
    <w:p w14:paraId="05F1B12B" w14:textId="242683EF" w:rsidR="00387041" w:rsidRPr="00813FD9" w:rsidRDefault="00387041">
      <w:pPr>
        <w:rPr>
          <w:rFonts w:cstheme="minorHAnsi"/>
          <w:sz w:val="20"/>
          <w:szCs w:val="20"/>
        </w:rPr>
      </w:pPr>
    </w:p>
    <w:p w14:paraId="723CBD20" w14:textId="77777777" w:rsidR="008C2BB5" w:rsidRPr="008C2BB5" w:rsidRDefault="008C2BB5" w:rsidP="008C2BB5">
      <w:pPr>
        <w:shd w:val="clear" w:color="auto" w:fill="FFFFFF"/>
        <w:spacing w:after="0" w:line="240" w:lineRule="atLeast"/>
        <w:textAlignment w:val="baseline"/>
        <w:outlineLvl w:val="2"/>
        <w:rPr>
          <w:rFonts w:eastAsia="Times New Roman" w:cstheme="minorHAnsi"/>
          <w:color w:val="333333"/>
          <w:sz w:val="20"/>
          <w:szCs w:val="20"/>
        </w:rPr>
      </w:pPr>
      <w:r w:rsidRPr="008C2BB5">
        <w:rPr>
          <w:rFonts w:eastAsia="Times New Roman" w:cstheme="minorHAnsi"/>
          <w:color w:val="333333"/>
          <w:sz w:val="20"/>
          <w:szCs w:val="20"/>
        </w:rPr>
        <w:t>What is Grafana?</w:t>
      </w:r>
    </w:p>
    <w:p w14:paraId="1F30768E" w14:textId="77777777" w:rsidR="008C2BB5" w:rsidRPr="008C2BB5" w:rsidRDefault="008C2BB5" w:rsidP="008C2BB5">
      <w:pPr>
        <w:numPr>
          <w:ilvl w:val="0"/>
          <w:numId w:val="1"/>
        </w:numPr>
        <w:shd w:val="clear" w:color="auto" w:fill="FFFFFF"/>
        <w:spacing w:after="0" w:line="390" w:lineRule="atLeast"/>
        <w:textAlignment w:val="baseline"/>
        <w:rPr>
          <w:rFonts w:eastAsia="Times New Roman" w:cstheme="minorHAnsi"/>
          <w:color w:val="666666"/>
          <w:sz w:val="20"/>
          <w:szCs w:val="20"/>
        </w:rPr>
      </w:pPr>
      <w:r w:rsidRPr="008C2BB5">
        <w:rPr>
          <w:rFonts w:eastAsia="Times New Roman" w:cstheme="minorHAnsi"/>
          <w:color w:val="666666"/>
          <w:sz w:val="20"/>
          <w:szCs w:val="20"/>
        </w:rPr>
        <w:t>Grafana is an open-source </w:t>
      </w:r>
      <w:r w:rsidRPr="008C2BB5">
        <w:rPr>
          <w:rFonts w:eastAsia="Times New Roman" w:cstheme="minorHAnsi"/>
          <w:color w:val="666666"/>
          <w:sz w:val="20"/>
          <w:szCs w:val="20"/>
          <w:bdr w:val="none" w:sz="0" w:space="0" w:color="auto" w:frame="1"/>
        </w:rPr>
        <w:t>data visualization</w:t>
      </w:r>
      <w:r w:rsidRPr="008C2BB5">
        <w:rPr>
          <w:rFonts w:eastAsia="Times New Roman" w:cstheme="minorHAnsi"/>
          <w:color w:val="666666"/>
          <w:sz w:val="20"/>
          <w:szCs w:val="20"/>
        </w:rPr>
        <w:t> and </w:t>
      </w:r>
      <w:r w:rsidRPr="008C2BB5">
        <w:rPr>
          <w:rFonts w:eastAsia="Times New Roman" w:cstheme="minorHAnsi"/>
          <w:color w:val="666666"/>
          <w:sz w:val="20"/>
          <w:szCs w:val="20"/>
          <w:bdr w:val="none" w:sz="0" w:space="0" w:color="auto" w:frame="1"/>
        </w:rPr>
        <w:t>analysis tool</w:t>
      </w:r>
      <w:r w:rsidRPr="008C2BB5">
        <w:rPr>
          <w:rFonts w:eastAsia="Times New Roman" w:cstheme="minorHAnsi"/>
          <w:color w:val="666666"/>
          <w:sz w:val="20"/>
          <w:szCs w:val="20"/>
        </w:rPr>
        <w:t> designed by </w:t>
      </w:r>
      <w:r w:rsidRPr="008C2BB5">
        <w:rPr>
          <w:rFonts w:eastAsia="Times New Roman" w:cstheme="minorHAnsi"/>
          <w:color w:val="666666"/>
          <w:sz w:val="20"/>
          <w:szCs w:val="20"/>
          <w:bdr w:val="none" w:sz="0" w:space="0" w:color="auto" w:frame="1"/>
        </w:rPr>
        <w:t>Torkel Odegaard</w:t>
      </w:r>
      <w:r w:rsidRPr="008C2BB5">
        <w:rPr>
          <w:rFonts w:eastAsia="Times New Roman" w:cstheme="minorHAnsi"/>
          <w:color w:val="666666"/>
          <w:sz w:val="20"/>
          <w:szCs w:val="20"/>
        </w:rPr>
        <w:t> in </w:t>
      </w:r>
      <w:r w:rsidRPr="008C2BB5">
        <w:rPr>
          <w:rFonts w:eastAsia="Times New Roman" w:cstheme="minorHAnsi"/>
          <w:color w:val="666666"/>
          <w:sz w:val="20"/>
          <w:szCs w:val="20"/>
          <w:bdr w:val="none" w:sz="0" w:space="0" w:color="auto" w:frame="1"/>
        </w:rPr>
        <w:t>January 2014</w:t>
      </w:r>
      <w:r w:rsidRPr="008C2BB5">
        <w:rPr>
          <w:rFonts w:eastAsia="Times New Roman" w:cstheme="minorHAnsi"/>
          <w:color w:val="666666"/>
          <w:sz w:val="20"/>
          <w:szCs w:val="20"/>
        </w:rPr>
        <w:t>.</w:t>
      </w:r>
    </w:p>
    <w:p w14:paraId="2140D7DD" w14:textId="77777777" w:rsidR="008C2BB5" w:rsidRPr="008C2BB5" w:rsidRDefault="008C2BB5" w:rsidP="008C2BB5">
      <w:pPr>
        <w:numPr>
          <w:ilvl w:val="0"/>
          <w:numId w:val="1"/>
        </w:numPr>
        <w:shd w:val="clear" w:color="auto" w:fill="FFFFFF"/>
        <w:spacing w:after="0" w:line="390" w:lineRule="atLeast"/>
        <w:textAlignment w:val="baseline"/>
        <w:rPr>
          <w:rFonts w:eastAsia="Times New Roman" w:cstheme="minorHAnsi"/>
          <w:color w:val="666666"/>
          <w:sz w:val="20"/>
          <w:szCs w:val="20"/>
        </w:rPr>
      </w:pPr>
      <w:r w:rsidRPr="008C2BB5">
        <w:rPr>
          <w:rFonts w:eastAsia="Times New Roman" w:cstheme="minorHAnsi"/>
          <w:color w:val="666666"/>
          <w:sz w:val="20"/>
          <w:szCs w:val="20"/>
        </w:rPr>
        <w:t>It enables us to create a dashboard for </w:t>
      </w:r>
      <w:r w:rsidRPr="008C2BB5">
        <w:rPr>
          <w:rFonts w:eastAsia="Times New Roman" w:cstheme="minorHAnsi"/>
          <w:color w:val="666666"/>
          <w:sz w:val="20"/>
          <w:szCs w:val="20"/>
          <w:bdr w:val="none" w:sz="0" w:space="0" w:color="auto" w:frame="1"/>
        </w:rPr>
        <w:t>collecting</w:t>
      </w:r>
      <w:r w:rsidRPr="008C2BB5">
        <w:rPr>
          <w:rFonts w:eastAsia="Times New Roman" w:cstheme="minorHAnsi"/>
          <w:color w:val="666666"/>
          <w:sz w:val="20"/>
          <w:szCs w:val="20"/>
        </w:rPr>
        <w:t>, </w:t>
      </w:r>
      <w:r w:rsidRPr="008C2BB5">
        <w:rPr>
          <w:rFonts w:eastAsia="Times New Roman" w:cstheme="minorHAnsi"/>
          <w:color w:val="666666"/>
          <w:sz w:val="20"/>
          <w:szCs w:val="20"/>
          <w:bdr w:val="none" w:sz="0" w:space="0" w:color="auto" w:frame="1"/>
        </w:rPr>
        <w:t>processing</w:t>
      </w:r>
      <w:r w:rsidRPr="008C2BB5">
        <w:rPr>
          <w:rFonts w:eastAsia="Times New Roman" w:cstheme="minorHAnsi"/>
          <w:color w:val="666666"/>
          <w:sz w:val="20"/>
          <w:szCs w:val="20"/>
        </w:rPr>
        <w:t>, </w:t>
      </w:r>
      <w:r w:rsidRPr="008C2BB5">
        <w:rPr>
          <w:rFonts w:eastAsia="Times New Roman" w:cstheme="minorHAnsi"/>
          <w:color w:val="666666"/>
          <w:sz w:val="20"/>
          <w:szCs w:val="20"/>
          <w:bdr w:val="none" w:sz="0" w:space="0" w:color="auto" w:frame="1"/>
        </w:rPr>
        <w:t>storing</w:t>
      </w:r>
      <w:r w:rsidRPr="008C2BB5">
        <w:rPr>
          <w:rFonts w:eastAsia="Times New Roman" w:cstheme="minorHAnsi"/>
          <w:color w:val="666666"/>
          <w:sz w:val="20"/>
          <w:szCs w:val="20"/>
        </w:rPr>
        <w:t>, and </w:t>
      </w:r>
      <w:r w:rsidRPr="008C2BB5">
        <w:rPr>
          <w:rFonts w:eastAsia="Times New Roman" w:cstheme="minorHAnsi"/>
          <w:color w:val="666666"/>
          <w:sz w:val="20"/>
          <w:szCs w:val="20"/>
          <w:bdr w:val="none" w:sz="0" w:space="0" w:color="auto" w:frame="1"/>
        </w:rPr>
        <w:t>analyzing data</w:t>
      </w:r>
      <w:r w:rsidRPr="008C2BB5">
        <w:rPr>
          <w:rFonts w:eastAsia="Times New Roman" w:cstheme="minorHAnsi"/>
          <w:color w:val="666666"/>
          <w:sz w:val="20"/>
          <w:szCs w:val="20"/>
        </w:rPr>
        <w:t> from various different sources.</w:t>
      </w:r>
    </w:p>
    <w:p w14:paraId="4FA60E8E" w14:textId="77777777" w:rsidR="008C2BB5" w:rsidRPr="008C2BB5" w:rsidRDefault="008C2BB5" w:rsidP="008C2BB5">
      <w:pPr>
        <w:numPr>
          <w:ilvl w:val="0"/>
          <w:numId w:val="1"/>
        </w:numPr>
        <w:shd w:val="clear" w:color="auto" w:fill="FFFFFF"/>
        <w:spacing w:after="0" w:line="390" w:lineRule="atLeast"/>
        <w:textAlignment w:val="baseline"/>
        <w:rPr>
          <w:rFonts w:eastAsia="Times New Roman" w:cstheme="minorHAnsi"/>
          <w:color w:val="666666"/>
          <w:sz w:val="20"/>
          <w:szCs w:val="20"/>
        </w:rPr>
      </w:pPr>
      <w:r w:rsidRPr="008C2BB5">
        <w:rPr>
          <w:rFonts w:eastAsia="Times New Roman" w:cstheme="minorHAnsi"/>
          <w:color w:val="666666"/>
          <w:sz w:val="20"/>
          <w:szCs w:val="20"/>
        </w:rPr>
        <w:t>It allows us to query, visualize, alert on, and understand our metrics without worrying about the location where it is stored on the memory.</w:t>
      </w:r>
    </w:p>
    <w:p w14:paraId="30892C30" w14:textId="77777777" w:rsidR="008C2BB5" w:rsidRPr="008C2BB5" w:rsidRDefault="008C2BB5" w:rsidP="008C2BB5">
      <w:pPr>
        <w:numPr>
          <w:ilvl w:val="0"/>
          <w:numId w:val="1"/>
        </w:numPr>
        <w:shd w:val="clear" w:color="auto" w:fill="FFFFFF"/>
        <w:spacing w:after="0" w:line="390" w:lineRule="atLeast"/>
        <w:textAlignment w:val="baseline"/>
        <w:rPr>
          <w:rFonts w:eastAsia="Times New Roman" w:cstheme="minorHAnsi"/>
          <w:color w:val="666666"/>
          <w:sz w:val="20"/>
          <w:szCs w:val="20"/>
        </w:rPr>
      </w:pPr>
      <w:r w:rsidRPr="008C2BB5">
        <w:rPr>
          <w:rFonts w:eastAsia="Times New Roman" w:cstheme="minorHAnsi"/>
          <w:color w:val="666666"/>
          <w:sz w:val="20"/>
          <w:szCs w:val="20"/>
        </w:rPr>
        <w:t>It includes a variety of visualization option that helps us to understand our data, beautifully.</w:t>
      </w:r>
    </w:p>
    <w:p w14:paraId="1970F5AC" w14:textId="77777777" w:rsidR="008C2BB5" w:rsidRPr="008C2BB5" w:rsidRDefault="008C2BB5" w:rsidP="008C2BB5">
      <w:pPr>
        <w:numPr>
          <w:ilvl w:val="0"/>
          <w:numId w:val="1"/>
        </w:numPr>
        <w:shd w:val="clear" w:color="auto" w:fill="FFFFFF"/>
        <w:spacing w:after="0" w:line="390" w:lineRule="atLeast"/>
        <w:textAlignment w:val="baseline"/>
        <w:rPr>
          <w:rFonts w:eastAsia="Times New Roman" w:cstheme="minorHAnsi"/>
          <w:color w:val="666666"/>
          <w:sz w:val="20"/>
          <w:szCs w:val="20"/>
        </w:rPr>
      </w:pPr>
      <w:r w:rsidRPr="008C2BB5">
        <w:rPr>
          <w:rFonts w:eastAsia="Times New Roman" w:cstheme="minorHAnsi"/>
          <w:color w:val="666666"/>
          <w:sz w:val="20"/>
          <w:szCs w:val="20"/>
        </w:rPr>
        <w:t>Grafana is written in </w:t>
      </w:r>
      <w:r w:rsidRPr="008C2BB5">
        <w:rPr>
          <w:rFonts w:eastAsia="Times New Roman" w:cstheme="minorHAnsi"/>
          <w:color w:val="666666"/>
          <w:sz w:val="20"/>
          <w:szCs w:val="20"/>
          <w:bdr w:val="none" w:sz="0" w:space="0" w:color="auto" w:frame="1"/>
        </w:rPr>
        <w:t>Go</w:t>
      </w:r>
      <w:r w:rsidRPr="008C2BB5">
        <w:rPr>
          <w:rFonts w:eastAsia="Times New Roman" w:cstheme="minorHAnsi"/>
          <w:color w:val="666666"/>
          <w:sz w:val="20"/>
          <w:szCs w:val="20"/>
        </w:rPr>
        <w:t> and </w:t>
      </w:r>
      <w:r w:rsidRPr="008C2BB5">
        <w:rPr>
          <w:rFonts w:eastAsia="Times New Roman" w:cstheme="minorHAnsi"/>
          <w:color w:val="666666"/>
          <w:sz w:val="20"/>
          <w:szCs w:val="20"/>
          <w:bdr w:val="none" w:sz="0" w:space="0" w:color="auto" w:frame="1"/>
        </w:rPr>
        <w:t>Node.js LTS</w:t>
      </w:r>
      <w:r w:rsidRPr="008C2BB5">
        <w:rPr>
          <w:rFonts w:eastAsia="Times New Roman" w:cstheme="minorHAnsi"/>
          <w:color w:val="666666"/>
          <w:sz w:val="20"/>
          <w:szCs w:val="20"/>
        </w:rPr>
        <w:t> language with a strong API (Application Programming Interface).</w:t>
      </w:r>
    </w:p>
    <w:p w14:paraId="74A01BF9" w14:textId="7DF2A8E5" w:rsidR="00387041" w:rsidRPr="00813FD9" w:rsidRDefault="00387041">
      <w:pPr>
        <w:rPr>
          <w:rFonts w:cstheme="minorHAnsi"/>
          <w:sz w:val="20"/>
          <w:szCs w:val="20"/>
        </w:rPr>
      </w:pPr>
    </w:p>
    <w:p w14:paraId="61464E9A" w14:textId="61425C0F" w:rsidR="008C2BB5" w:rsidRPr="00813FD9" w:rsidRDefault="008C2BB5">
      <w:pPr>
        <w:rPr>
          <w:rFonts w:cstheme="minorHAnsi"/>
          <w:sz w:val="20"/>
          <w:szCs w:val="20"/>
        </w:rPr>
      </w:pPr>
    </w:p>
    <w:p w14:paraId="1B67A7D1" w14:textId="77777777" w:rsidR="00823B06" w:rsidRPr="00813FD9" w:rsidRDefault="00823B06" w:rsidP="00823B06">
      <w:pPr>
        <w:pStyle w:val="Heading3"/>
        <w:shd w:val="clear" w:color="auto" w:fill="FFFFFF"/>
        <w:spacing w:before="0" w:beforeAutospacing="0" w:after="0" w:afterAutospacing="0" w:line="240" w:lineRule="atLeast"/>
        <w:textAlignment w:val="baseline"/>
        <w:rPr>
          <w:rFonts w:asciiTheme="minorHAnsi" w:hAnsiTheme="minorHAnsi" w:cstheme="minorHAnsi"/>
          <w:b w:val="0"/>
          <w:bCs w:val="0"/>
          <w:color w:val="333333"/>
          <w:sz w:val="20"/>
          <w:szCs w:val="20"/>
        </w:rPr>
      </w:pPr>
      <w:r w:rsidRPr="00813FD9">
        <w:rPr>
          <w:rFonts w:asciiTheme="minorHAnsi" w:hAnsiTheme="minorHAnsi" w:cstheme="minorHAnsi"/>
          <w:b w:val="0"/>
          <w:bCs w:val="0"/>
          <w:color w:val="333333"/>
          <w:sz w:val="20"/>
          <w:szCs w:val="20"/>
        </w:rPr>
        <w:t>Features of Grafana</w:t>
      </w:r>
    </w:p>
    <w:p w14:paraId="729DC800"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The most important features of Grafana are listed below:</w:t>
      </w:r>
    </w:p>
    <w:p w14:paraId="2A0EA85B"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1. Plugins Platform</w:t>
      </w:r>
    </w:p>
    <w:p w14:paraId="0F5D6462"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Grafana provides an advanced platform to users for easier, faster, and most efficiently create new high-quality plugins.</w:t>
      </w:r>
    </w:p>
    <w:p w14:paraId="0CE0B55B"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2. Transformation</w:t>
      </w:r>
    </w:p>
    <w:p w14:paraId="239A2EEA"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Transformation is the most important feature of Grafana that allows us to transform non-time series data into tables within seconds without any additional overhead.</w:t>
      </w:r>
    </w:p>
    <w:p w14:paraId="6D068C17"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3. Dynamic Dashboards</w:t>
      </w:r>
    </w:p>
    <w:p w14:paraId="2F393A54"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Grafana helps us to create a dynamic and reusable dashboard with good looking templates that appear at the top of the dashboard.</w:t>
      </w:r>
    </w:p>
    <w:p w14:paraId="417F789D"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4. Authentication</w:t>
      </w:r>
    </w:p>
    <w:p w14:paraId="5242FF8B"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Grafana supports authentication techniques like LDAP and Google Auth to map users to the organization.</w:t>
      </w:r>
    </w:p>
    <w:p w14:paraId="6F524F89"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5. Explore Metrics and Logs</w:t>
      </w:r>
    </w:p>
    <w:p w14:paraId="43C22505"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In Grafana, we can explore our data metrics through ad-hoc queries. We can also split-view using different time range and data range.</w:t>
      </w:r>
    </w:p>
    <w:p w14:paraId="0A12FA2D"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6. Alerting</w:t>
      </w:r>
    </w:p>
    <w:p w14:paraId="15143D28"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Grafana helps us to continuously evaluate and send alert notification to a number of different notifiers, including systems such as Slack, VictorOps, OPsGenie, SMS, email, and PagerDuty.</w:t>
      </w:r>
    </w:p>
    <w:p w14:paraId="447AF2D6"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7. Annotations</w:t>
      </w:r>
    </w:p>
    <w:p w14:paraId="3BC2C446"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Annotations are useful for correlating data if something went to wrong.</w:t>
      </w:r>
    </w:p>
    <w:p w14:paraId="39F084AD"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8. Mixed Data Sources</w:t>
      </w:r>
    </w:p>
    <w:p w14:paraId="5B1EB31E"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Grafana supports various storage backends for data sources such as </w:t>
      </w:r>
      <w:r w:rsidRPr="00813FD9">
        <w:rPr>
          <w:rStyle w:val="Strong"/>
          <w:rFonts w:asciiTheme="minorHAnsi" w:hAnsiTheme="minorHAnsi" w:cstheme="minorHAnsi"/>
          <w:b w:val="0"/>
          <w:bCs w:val="0"/>
          <w:color w:val="666666"/>
          <w:sz w:val="20"/>
          <w:szCs w:val="20"/>
          <w:bdr w:val="none" w:sz="0" w:space="0" w:color="auto" w:frame="1"/>
        </w:rPr>
        <w:t>AWS CloudWatch, Azure Monitor, Elasticsearch, Loki, Microsoft SQL Server (MSSQL), OpenTSDB, PostgreSQL, and Stackdrier</w:t>
      </w:r>
      <w:r w:rsidRPr="00813FD9">
        <w:rPr>
          <w:rFonts w:asciiTheme="minorHAnsi" w:hAnsiTheme="minorHAnsi" w:cstheme="minorHAnsi"/>
          <w:color w:val="666666"/>
          <w:sz w:val="20"/>
          <w:szCs w:val="20"/>
        </w:rPr>
        <w:t>.</w:t>
      </w:r>
    </w:p>
    <w:p w14:paraId="43CA70AC"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9. Beautiful Dashboard</w:t>
      </w:r>
    </w:p>
    <w:p w14:paraId="48514A1B"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Grafana contains a well-designed dashboard with beautiful Graphs, Text, Alert messages, tables, clock, Logs, plugin lists, and more.</w:t>
      </w:r>
    </w:p>
    <w:p w14:paraId="7194BC8E"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Style w:val="Strong"/>
          <w:rFonts w:asciiTheme="minorHAnsi" w:hAnsiTheme="minorHAnsi" w:cstheme="minorHAnsi"/>
          <w:b w:val="0"/>
          <w:bCs w:val="0"/>
          <w:color w:val="666666"/>
          <w:sz w:val="20"/>
          <w:szCs w:val="20"/>
          <w:bdr w:val="none" w:sz="0" w:space="0" w:color="auto" w:frame="1"/>
        </w:rPr>
        <w:t>10. Big community</w:t>
      </w:r>
    </w:p>
    <w:p w14:paraId="7212901D" w14:textId="77777777" w:rsidR="00823B06" w:rsidRPr="00813FD9" w:rsidRDefault="00823B06" w:rsidP="00823B06">
      <w:pPr>
        <w:pStyle w:val="NormalWeb"/>
        <w:shd w:val="clear" w:color="auto" w:fill="FFFFFF"/>
        <w:spacing w:before="0" w:beforeAutospacing="0" w:after="0" w:afterAutospacing="0"/>
        <w:textAlignment w:val="baseline"/>
        <w:rPr>
          <w:rFonts w:asciiTheme="minorHAnsi" w:hAnsiTheme="minorHAnsi" w:cstheme="minorHAnsi"/>
          <w:color w:val="666666"/>
          <w:sz w:val="20"/>
          <w:szCs w:val="20"/>
        </w:rPr>
      </w:pPr>
      <w:r w:rsidRPr="00813FD9">
        <w:rPr>
          <w:rFonts w:asciiTheme="minorHAnsi" w:hAnsiTheme="minorHAnsi" w:cstheme="minorHAnsi"/>
          <w:color w:val="666666"/>
          <w:sz w:val="20"/>
          <w:szCs w:val="20"/>
        </w:rPr>
        <w:t>Grafana community has more than 600 developers all over the world. Its community includes large organizations such as </w:t>
      </w:r>
      <w:r w:rsidRPr="00813FD9">
        <w:rPr>
          <w:rStyle w:val="Strong"/>
          <w:rFonts w:asciiTheme="minorHAnsi" w:hAnsiTheme="minorHAnsi" w:cstheme="minorHAnsi"/>
          <w:b w:val="0"/>
          <w:bCs w:val="0"/>
          <w:color w:val="666666"/>
          <w:sz w:val="20"/>
          <w:szCs w:val="20"/>
          <w:bdr w:val="none" w:sz="0" w:space="0" w:color="auto" w:frame="1"/>
        </w:rPr>
        <w:t>VMware, Paypal, AWS, RedHat</w:t>
      </w:r>
      <w:r w:rsidRPr="00813FD9">
        <w:rPr>
          <w:rFonts w:asciiTheme="minorHAnsi" w:hAnsiTheme="minorHAnsi" w:cstheme="minorHAnsi"/>
          <w:color w:val="666666"/>
          <w:sz w:val="20"/>
          <w:szCs w:val="20"/>
        </w:rPr>
        <w:t>, and more.</w:t>
      </w:r>
    </w:p>
    <w:p w14:paraId="49D29DCA" w14:textId="5F7F477F" w:rsidR="008C2BB5" w:rsidRPr="00813FD9" w:rsidRDefault="008C2BB5">
      <w:pPr>
        <w:rPr>
          <w:rFonts w:cstheme="minorHAnsi"/>
          <w:sz w:val="20"/>
          <w:szCs w:val="20"/>
        </w:rPr>
      </w:pPr>
    </w:p>
    <w:p w14:paraId="30E6C33B" w14:textId="1FDC7E16" w:rsidR="00823B06" w:rsidRPr="00813FD9" w:rsidRDefault="00823B06">
      <w:pPr>
        <w:rPr>
          <w:rFonts w:cstheme="minorHAnsi"/>
          <w:sz w:val="20"/>
          <w:szCs w:val="20"/>
        </w:rPr>
      </w:pPr>
    </w:p>
    <w:p w14:paraId="68DDC8B0" w14:textId="2E75DA31" w:rsidR="00823B06" w:rsidRPr="00813FD9" w:rsidRDefault="00813FD9">
      <w:pPr>
        <w:rPr>
          <w:rFonts w:cstheme="minorHAnsi"/>
          <w:sz w:val="20"/>
          <w:szCs w:val="20"/>
        </w:rPr>
      </w:pPr>
      <w:r w:rsidRPr="00813FD9">
        <w:rPr>
          <w:rFonts w:cstheme="minorHAnsi"/>
          <w:sz w:val="20"/>
          <w:szCs w:val="20"/>
        </w:rPr>
        <w:t>Download Grafana:</w:t>
      </w:r>
    </w:p>
    <w:p w14:paraId="7A404417" w14:textId="0E8132B3" w:rsidR="00813FD9" w:rsidRPr="00813FD9" w:rsidRDefault="00813FD9">
      <w:pPr>
        <w:rPr>
          <w:rFonts w:cstheme="minorHAnsi"/>
          <w:sz w:val="20"/>
          <w:szCs w:val="20"/>
        </w:rPr>
      </w:pPr>
    </w:p>
    <w:p w14:paraId="0D82B8C0" w14:textId="3BC43245" w:rsidR="00813FD9" w:rsidRPr="00813FD9" w:rsidRDefault="00813FD9">
      <w:pPr>
        <w:rPr>
          <w:rFonts w:cstheme="minorHAnsi"/>
          <w:sz w:val="20"/>
          <w:szCs w:val="20"/>
        </w:rPr>
      </w:pPr>
      <w:hyperlink r:id="rId5" w:history="1">
        <w:r w:rsidRPr="00813FD9">
          <w:rPr>
            <w:rStyle w:val="Hyperlink"/>
            <w:rFonts w:cstheme="minorHAnsi"/>
            <w:sz w:val="20"/>
            <w:szCs w:val="20"/>
          </w:rPr>
          <w:t>Download Grafana | Grafana Labs</w:t>
        </w:r>
      </w:hyperlink>
    </w:p>
    <w:p w14:paraId="70C96338" w14:textId="78F05998" w:rsidR="00813FD9" w:rsidRPr="00813FD9" w:rsidRDefault="00813FD9">
      <w:pPr>
        <w:rPr>
          <w:rFonts w:cstheme="minorHAnsi"/>
          <w:sz w:val="20"/>
          <w:szCs w:val="20"/>
        </w:rPr>
      </w:pPr>
    </w:p>
    <w:p w14:paraId="37AA1EF8" w14:textId="4B4234E8" w:rsidR="00813FD9" w:rsidRPr="00813FD9" w:rsidRDefault="00813FD9">
      <w:pPr>
        <w:rPr>
          <w:rFonts w:cstheme="minorHAnsi"/>
          <w:color w:val="5A5A5A"/>
          <w:sz w:val="20"/>
          <w:szCs w:val="20"/>
        </w:rPr>
      </w:pPr>
      <w:hyperlink r:id="rId6" w:history="1">
        <w:r w:rsidRPr="00813FD9">
          <w:rPr>
            <w:rStyle w:val="Hyperlink"/>
            <w:rFonts w:cstheme="minorHAnsi"/>
            <w:color w:val="1F60C4"/>
            <w:sz w:val="20"/>
            <w:szCs w:val="20"/>
          </w:rPr>
          <w:t>Download the installer</w:t>
        </w:r>
      </w:hyperlink>
      <w:r w:rsidRPr="00813FD9">
        <w:rPr>
          <w:rFonts w:cstheme="minorHAnsi"/>
          <w:color w:val="5A5A5A"/>
          <w:sz w:val="20"/>
          <w:szCs w:val="20"/>
        </w:rPr>
        <w:t> (grafana-enterprise-8.2.2.windows-amd64.msi) and run it.</w:t>
      </w:r>
    </w:p>
    <w:p w14:paraId="45F48C03" w14:textId="51AC1FDD" w:rsidR="00813FD9" w:rsidRPr="00813FD9" w:rsidRDefault="00813FD9">
      <w:pPr>
        <w:rPr>
          <w:rFonts w:cstheme="minorHAnsi"/>
          <w:color w:val="5A5A5A"/>
          <w:sz w:val="20"/>
          <w:szCs w:val="20"/>
        </w:rPr>
      </w:pPr>
    </w:p>
    <w:p w14:paraId="534F33C8" w14:textId="5B030D73" w:rsidR="00813FD9" w:rsidRDefault="00813FD9">
      <w:pPr>
        <w:rPr>
          <w:rFonts w:cstheme="minorHAnsi"/>
          <w:sz w:val="20"/>
          <w:szCs w:val="20"/>
        </w:rPr>
      </w:pPr>
    </w:p>
    <w:p w14:paraId="1F27DB35" w14:textId="356EDF58" w:rsidR="00447755" w:rsidRDefault="0040104D">
      <w:pPr>
        <w:rPr>
          <w:rFonts w:cstheme="minorHAnsi"/>
          <w:sz w:val="20"/>
          <w:szCs w:val="20"/>
        </w:rPr>
      </w:pPr>
      <w:r>
        <w:rPr>
          <w:rFonts w:cstheme="minorHAnsi"/>
          <w:sz w:val="20"/>
          <w:szCs w:val="20"/>
        </w:rPr>
        <w:t>Default user name/password : admin/admin</w:t>
      </w:r>
    </w:p>
    <w:p w14:paraId="797B0BC1" w14:textId="007EF4B0" w:rsidR="0040104D" w:rsidRDefault="0040104D">
      <w:pPr>
        <w:rPr>
          <w:rFonts w:cstheme="minorHAnsi"/>
          <w:sz w:val="20"/>
          <w:szCs w:val="20"/>
        </w:rPr>
      </w:pPr>
    </w:p>
    <w:p w14:paraId="217DA3EF" w14:textId="2DBF570B" w:rsidR="0040104D" w:rsidRDefault="0040104D">
      <w:pPr>
        <w:rPr>
          <w:rFonts w:cstheme="minorHAnsi"/>
          <w:sz w:val="20"/>
          <w:szCs w:val="20"/>
        </w:rPr>
      </w:pPr>
    </w:p>
    <w:p w14:paraId="207B1EE2" w14:textId="76EDFC87" w:rsidR="008202E4" w:rsidRPr="000500F6" w:rsidRDefault="008202E4">
      <w:pPr>
        <w:rPr>
          <w:rFonts w:cstheme="minorHAnsi"/>
          <w:b/>
          <w:bCs/>
          <w:sz w:val="20"/>
          <w:szCs w:val="20"/>
        </w:rPr>
      </w:pPr>
      <w:r w:rsidRPr="000500F6">
        <w:rPr>
          <w:rFonts w:cstheme="minorHAnsi"/>
          <w:b/>
          <w:bCs/>
          <w:sz w:val="20"/>
          <w:szCs w:val="20"/>
        </w:rPr>
        <w:t>WCAG standards:</w:t>
      </w:r>
    </w:p>
    <w:p w14:paraId="22FDACDF" w14:textId="33D1EE38" w:rsidR="008202E4" w:rsidRDefault="00FE4171">
      <w:pPr>
        <w:rPr>
          <w:rFonts w:cstheme="minorHAnsi"/>
          <w:sz w:val="20"/>
          <w:szCs w:val="20"/>
        </w:rPr>
      </w:pPr>
      <w:r>
        <w:rPr>
          <w:rFonts w:cstheme="minorHAnsi"/>
          <w:sz w:val="20"/>
          <w:szCs w:val="20"/>
        </w:rPr>
        <w:t>Web Content Accessibility Guidelines:</w:t>
      </w:r>
    </w:p>
    <w:p w14:paraId="17AC98B0" w14:textId="536A5035" w:rsidR="00FE4171" w:rsidRDefault="00FE4171">
      <w:pPr>
        <w:rPr>
          <w:rFonts w:cstheme="minorHAnsi"/>
          <w:sz w:val="20"/>
          <w:szCs w:val="20"/>
        </w:rPr>
      </w:pPr>
    </w:p>
    <w:p w14:paraId="53F03156" w14:textId="77777777" w:rsidR="00287334" w:rsidRPr="00287334" w:rsidRDefault="00287334" w:rsidP="00287334">
      <w:pPr>
        <w:shd w:val="clear" w:color="auto" w:fill="FAFAFC"/>
        <w:spacing w:before="240" w:after="240" w:line="240" w:lineRule="auto"/>
        <w:rPr>
          <w:rFonts w:cstheme="minorHAnsi"/>
          <w:sz w:val="20"/>
          <w:szCs w:val="20"/>
        </w:rPr>
      </w:pPr>
      <w:r w:rsidRPr="00287334">
        <w:rPr>
          <w:rFonts w:cstheme="minorHAnsi"/>
          <w:sz w:val="20"/>
          <w:szCs w:val="20"/>
        </w:rPr>
        <w:t>The WCAG documents explain how to make web content more accessible to people with disabilities. Web “content” generally refers to the information in a web page or web application, including:</w:t>
      </w:r>
    </w:p>
    <w:p w14:paraId="40A18B48" w14:textId="77777777" w:rsidR="00287334" w:rsidRPr="00287334" w:rsidRDefault="00287334" w:rsidP="00287334">
      <w:pPr>
        <w:numPr>
          <w:ilvl w:val="0"/>
          <w:numId w:val="2"/>
        </w:numPr>
        <w:shd w:val="clear" w:color="auto" w:fill="FAFAFC"/>
        <w:spacing w:before="100" w:beforeAutospacing="1" w:after="120" w:line="240" w:lineRule="auto"/>
        <w:rPr>
          <w:rFonts w:cstheme="minorHAnsi"/>
          <w:sz w:val="20"/>
          <w:szCs w:val="20"/>
        </w:rPr>
      </w:pPr>
      <w:r w:rsidRPr="00287334">
        <w:rPr>
          <w:rFonts w:cstheme="minorHAnsi"/>
          <w:sz w:val="20"/>
          <w:szCs w:val="20"/>
        </w:rPr>
        <w:t>natural information such as text, images, and sounds</w:t>
      </w:r>
    </w:p>
    <w:p w14:paraId="1069173C" w14:textId="77777777" w:rsidR="00287334" w:rsidRPr="00287334" w:rsidRDefault="00287334" w:rsidP="00287334">
      <w:pPr>
        <w:numPr>
          <w:ilvl w:val="0"/>
          <w:numId w:val="2"/>
        </w:numPr>
        <w:shd w:val="clear" w:color="auto" w:fill="FAFAFC"/>
        <w:spacing w:before="100" w:beforeAutospacing="1" w:after="120" w:line="240" w:lineRule="auto"/>
        <w:rPr>
          <w:rFonts w:cstheme="minorHAnsi"/>
          <w:sz w:val="20"/>
          <w:szCs w:val="20"/>
        </w:rPr>
      </w:pPr>
      <w:r w:rsidRPr="00287334">
        <w:rPr>
          <w:rFonts w:cstheme="minorHAnsi"/>
          <w:sz w:val="20"/>
          <w:szCs w:val="20"/>
        </w:rPr>
        <w:t>code or markup that defines structure, presentation, etc.</w:t>
      </w:r>
    </w:p>
    <w:p w14:paraId="3093EAE7" w14:textId="4A9B1329" w:rsidR="00FE4171" w:rsidRDefault="00FE4171">
      <w:pPr>
        <w:rPr>
          <w:rFonts w:cstheme="minorHAnsi"/>
          <w:sz w:val="20"/>
          <w:szCs w:val="20"/>
        </w:rPr>
      </w:pPr>
    </w:p>
    <w:p w14:paraId="2FD0F2FF" w14:textId="34BA9A80" w:rsidR="008202E4" w:rsidRDefault="008202E4">
      <w:pPr>
        <w:rPr>
          <w:rFonts w:cstheme="minorHAnsi"/>
          <w:sz w:val="20"/>
          <w:szCs w:val="20"/>
        </w:rPr>
      </w:pPr>
    </w:p>
    <w:p w14:paraId="75C5EF52" w14:textId="7FA41A8E" w:rsidR="009861D7" w:rsidRDefault="009861D7">
      <w:pPr>
        <w:rPr>
          <w:rFonts w:cstheme="minorHAnsi"/>
          <w:sz w:val="20"/>
          <w:szCs w:val="20"/>
        </w:rPr>
      </w:pPr>
      <w:r>
        <w:rPr>
          <w:rFonts w:cstheme="minorHAnsi"/>
          <w:sz w:val="20"/>
          <w:szCs w:val="20"/>
        </w:rPr>
        <w:t>Accessibility Testing:</w:t>
      </w:r>
    </w:p>
    <w:p w14:paraId="559BBFA2" w14:textId="5313820B" w:rsidR="009861D7" w:rsidRDefault="009861D7">
      <w:pPr>
        <w:rPr>
          <w:rFonts w:cstheme="minorHAnsi"/>
          <w:sz w:val="20"/>
          <w:szCs w:val="20"/>
        </w:rPr>
      </w:pPr>
    </w:p>
    <w:p w14:paraId="6BB8E93E" w14:textId="77777777" w:rsidR="009861D7" w:rsidRPr="009861D7" w:rsidRDefault="009861D7" w:rsidP="009861D7">
      <w:pPr>
        <w:shd w:val="clear" w:color="auto" w:fill="FFFFFF"/>
        <w:spacing w:after="100" w:afterAutospacing="1" w:line="240" w:lineRule="auto"/>
        <w:rPr>
          <w:rFonts w:cstheme="minorHAnsi"/>
          <w:sz w:val="20"/>
          <w:szCs w:val="20"/>
        </w:rPr>
      </w:pPr>
      <w:r w:rsidRPr="009861D7">
        <w:rPr>
          <w:rFonts w:cstheme="minorHAnsi"/>
          <w:sz w:val="20"/>
          <w:szCs w:val="20"/>
        </w:rPr>
        <w:t>Accessibility Testing is defined as a type of Software Testing performed to ensure that the application being tested is usable by people with disabilities like hearing, color blindness, old age and other disadvantaged groups. It is a subset of </w:t>
      </w:r>
      <w:hyperlink r:id="rId7" w:history="1">
        <w:r w:rsidRPr="009861D7">
          <w:rPr>
            <w:rFonts w:cstheme="minorHAnsi"/>
            <w:sz w:val="20"/>
            <w:szCs w:val="20"/>
          </w:rPr>
          <w:t>Usability Testing</w:t>
        </w:r>
      </w:hyperlink>
      <w:r w:rsidRPr="009861D7">
        <w:rPr>
          <w:rFonts w:cstheme="minorHAnsi"/>
          <w:sz w:val="20"/>
          <w:szCs w:val="20"/>
        </w:rPr>
        <w:t>.</w:t>
      </w:r>
    </w:p>
    <w:p w14:paraId="2FD8E9BC" w14:textId="77777777" w:rsidR="009861D7" w:rsidRPr="009861D7" w:rsidRDefault="009861D7" w:rsidP="009861D7">
      <w:pPr>
        <w:shd w:val="clear" w:color="auto" w:fill="FFFFFF"/>
        <w:spacing w:after="100" w:afterAutospacing="1" w:line="240" w:lineRule="auto"/>
        <w:rPr>
          <w:rFonts w:cstheme="minorHAnsi"/>
          <w:sz w:val="20"/>
          <w:szCs w:val="20"/>
        </w:rPr>
      </w:pPr>
      <w:r w:rsidRPr="009861D7">
        <w:rPr>
          <w:rFonts w:cstheme="minorHAnsi"/>
          <w:sz w:val="20"/>
          <w:szCs w:val="20"/>
        </w:rPr>
        <w:t>People with disabilities use assistive technology which helps them in operating a software product. Examples of such software are:</w:t>
      </w:r>
    </w:p>
    <w:p w14:paraId="2F8B8EAA" w14:textId="77777777" w:rsidR="009861D7" w:rsidRPr="009861D7" w:rsidRDefault="009861D7" w:rsidP="009861D7">
      <w:pPr>
        <w:numPr>
          <w:ilvl w:val="0"/>
          <w:numId w:val="3"/>
        </w:numPr>
        <w:shd w:val="clear" w:color="auto" w:fill="FFFFFF"/>
        <w:spacing w:before="100" w:beforeAutospacing="1" w:after="100" w:afterAutospacing="1" w:line="240" w:lineRule="auto"/>
        <w:rPr>
          <w:rFonts w:cstheme="minorHAnsi"/>
          <w:sz w:val="20"/>
          <w:szCs w:val="20"/>
        </w:rPr>
      </w:pPr>
      <w:r w:rsidRPr="009861D7">
        <w:rPr>
          <w:rFonts w:cstheme="minorHAnsi"/>
          <w:sz w:val="20"/>
          <w:szCs w:val="20"/>
        </w:rPr>
        <w:t>Speech RecognitionSoftware – It will convert the spoken word to text , which serves as input to the computer.</w:t>
      </w:r>
    </w:p>
    <w:p w14:paraId="17ECE089" w14:textId="77777777" w:rsidR="009861D7" w:rsidRPr="009861D7" w:rsidRDefault="009861D7" w:rsidP="009861D7">
      <w:pPr>
        <w:numPr>
          <w:ilvl w:val="0"/>
          <w:numId w:val="3"/>
        </w:numPr>
        <w:shd w:val="clear" w:color="auto" w:fill="FFFFFF"/>
        <w:spacing w:before="100" w:beforeAutospacing="1" w:after="100" w:afterAutospacing="1" w:line="240" w:lineRule="auto"/>
        <w:rPr>
          <w:rFonts w:cstheme="minorHAnsi"/>
          <w:sz w:val="20"/>
          <w:szCs w:val="20"/>
        </w:rPr>
      </w:pPr>
      <w:r w:rsidRPr="009861D7">
        <w:rPr>
          <w:rFonts w:cstheme="minorHAnsi"/>
          <w:sz w:val="20"/>
          <w:szCs w:val="20"/>
        </w:rPr>
        <w:t>Screen reader software – Used to read out the text that is displayed on the screen</w:t>
      </w:r>
    </w:p>
    <w:p w14:paraId="756E93E6" w14:textId="77777777" w:rsidR="009861D7" w:rsidRPr="009861D7" w:rsidRDefault="009861D7" w:rsidP="009861D7">
      <w:pPr>
        <w:numPr>
          <w:ilvl w:val="0"/>
          <w:numId w:val="3"/>
        </w:numPr>
        <w:shd w:val="clear" w:color="auto" w:fill="FFFFFF"/>
        <w:spacing w:before="100" w:beforeAutospacing="1" w:after="100" w:afterAutospacing="1" w:line="240" w:lineRule="auto"/>
        <w:rPr>
          <w:rFonts w:cstheme="minorHAnsi"/>
          <w:sz w:val="20"/>
          <w:szCs w:val="20"/>
        </w:rPr>
      </w:pPr>
      <w:r w:rsidRPr="009861D7">
        <w:rPr>
          <w:rFonts w:cstheme="minorHAnsi"/>
          <w:sz w:val="20"/>
          <w:szCs w:val="20"/>
        </w:rPr>
        <w:t>Screen Magnification Software– Used to enlarge the monitor and make reading easy for vision-impaired users.</w:t>
      </w:r>
    </w:p>
    <w:p w14:paraId="2E2CDE3C" w14:textId="77777777" w:rsidR="009861D7" w:rsidRPr="009861D7" w:rsidRDefault="009861D7" w:rsidP="009861D7">
      <w:pPr>
        <w:numPr>
          <w:ilvl w:val="0"/>
          <w:numId w:val="3"/>
        </w:numPr>
        <w:shd w:val="clear" w:color="auto" w:fill="FFFFFF"/>
        <w:spacing w:before="100" w:beforeAutospacing="1" w:after="100" w:afterAutospacing="1" w:line="240" w:lineRule="auto"/>
        <w:rPr>
          <w:rFonts w:cstheme="minorHAnsi"/>
          <w:sz w:val="20"/>
          <w:szCs w:val="20"/>
        </w:rPr>
      </w:pPr>
      <w:r w:rsidRPr="009861D7">
        <w:rPr>
          <w:rFonts w:cstheme="minorHAnsi"/>
          <w:sz w:val="20"/>
          <w:szCs w:val="20"/>
        </w:rPr>
        <w:t>Special keyboard made for the users for easy typing who have motor control difficulties</w:t>
      </w:r>
    </w:p>
    <w:p w14:paraId="777CB3F8" w14:textId="77777777" w:rsidR="00E4740D" w:rsidRPr="00E4740D" w:rsidRDefault="00E4740D" w:rsidP="00E4740D">
      <w:pPr>
        <w:pStyle w:val="Heading2"/>
        <w:shd w:val="clear" w:color="auto" w:fill="FFFFFF"/>
        <w:spacing w:before="0"/>
        <w:rPr>
          <w:rFonts w:asciiTheme="minorHAnsi" w:eastAsiaTheme="minorHAnsi" w:hAnsiTheme="minorHAnsi" w:cstheme="minorHAnsi"/>
          <w:color w:val="auto"/>
          <w:sz w:val="20"/>
          <w:szCs w:val="20"/>
        </w:rPr>
      </w:pPr>
      <w:r w:rsidRPr="00E4740D">
        <w:rPr>
          <w:rFonts w:asciiTheme="minorHAnsi" w:eastAsiaTheme="minorHAnsi" w:hAnsiTheme="minorHAnsi" w:cstheme="minorHAnsi"/>
          <w:color w:val="auto"/>
          <w:sz w:val="20"/>
          <w:szCs w:val="20"/>
        </w:rPr>
        <w:lastRenderedPageBreak/>
        <w:t>What is scope?</w:t>
      </w:r>
    </w:p>
    <w:p w14:paraId="06112982" w14:textId="77777777" w:rsidR="00E4740D" w:rsidRPr="00E4740D" w:rsidRDefault="00E4740D" w:rsidP="00E4740D">
      <w:pPr>
        <w:pStyle w:val="NormalWeb"/>
        <w:shd w:val="clear" w:color="auto" w:fill="FFFFFF"/>
        <w:spacing w:before="0" w:beforeAutospacing="0" w:after="0" w:afterAutospacing="0"/>
        <w:rPr>
          <w:rFonts w:asciiTheme="minorHAnsi" w:eastAsiaTheme="minorHAnsi" w:hAnsiTheme="minorHAnsi" w:cstheme="minorHAnsi"/>
          <w:sz w:val="20"/>
          <w:szCs w:val="20"/>
        </w:rPr>
      </w:pPr>
      <w:r w:rsidRPr="00E4740D">
        <w:rPr>
          <w:rFonts w:asciiTheme="minorHAnsi" w:eastAsiaTheme="minorHAnsi" w:hAnsiTheme="minorHAnsi" w:cstheme="minorHAnsi"/>
          <w:sz w:val="20"/>
          <w:szCs w:val="20"/>
        </w:rPr>
        <w:t>Scope for Accessibility testing is just like scoping of any other project/application. It's all about seeing exactly where and how you want to add/implement accessibility around your app and its components. For example,</w:t>
      </w:r>
    </w:p>
    <w:p w14:paraId="5B720FCE" w14:textId="77777777" w:rsidR="00E4740D" w:rsidRPr="00E4740D" w:rsidRDefault="00E4740D" w:rsidP="00E4740D">
      <w:pPr>
        <w:pStyle w:val="NormalWeb"/>
        <w:shd w:val="clear" w:color="auto" w:fill="FFFFFF"/>
        <w:spacing w:before="0" w:beforeAutospacing="0" w:after="0" w:afterAutospacing="0"/>
        <w:rPr>
          <w:rFonts w:asciiTheme="minorHAnsi" w:eastAsiaTheme="minorHAnsi" w:hAnsiTheme="minorHAnsi" w:cstheme="minorHAnsi"/>
          <w:sz w:val="20"/>
          <w:szCs w:val="20"/>
        </w:rPr>
      </w:pPr>
      <w:r w:rsidRPr="00E4740D">
        <w:rPr>
          <w:rFonts w:asciiTheme="minorHAnsi" w:eastAsiaTheme="minorHAnsi" w:hAnsiTheme="minorHAnsi" w:cstheme="minorHAnsi"/>
          <w:sz w:val="20"/>
          <w:szCs w:val="20"/>
        </w:rPr>
        <w:t>You may only want to add accessibility needs to your homepage and instruct users to call in for more information or further assistance.  You would set the testing scope for the home page and test that the accessibility features and components are working exactly how you planned them to work.</w:t>
      </w:r>
    </w:p>
    <w:p w14:paraId="2E70B1D2" w14:textId="7E673CC0" w:rsidR="009861D7" w:rsidRDefault="009861D7">
      <w:pPr>
        <w:rPr>
          <w:rFonts w:cstheme="minorHAnsi"/>
          <w:sz w:val="20"/>
          <w:szCs w:val="20"/>
        </w:rPr>
      </w:pPr>
    </w:p>
    <w:p w14:paraId="59929792" w14:textId="67CDA5C3" w:rsidR="00E4740D" w:rsidRDefault="00E4740D">
      <w:pPr>
        <w:rPr>
          <w:rFonts w:cstheme="minorHAnsi"/>
          <w:sz w:val="20"/>
          <w:szCs w:val="20"/>
        </w:rPr>
      </w:pPr>
    </w:p>
    <w:p w14:paraId="33F32C12" w14:textId="77777777" w:rsidR="00E4740D" w:rsidRPr="00E4740D" w:rsidRDefault="00E4740D" w:rsidP="00E4740D">
      <w:pPr>
        <w:pStyle w:val="Heading2"/>
        <w:shd w:val="clear" w:color="auto" w:fill="FFFFFF"/>
        <w:spacing w:before="0"/>
        <w:rPr>
          <w:rFonts w:asciiTheme="minorHAnsi" w:eastAsiaTheme="minorHAnsi" w:hAnsiTheme="minorHAnsi" w:cstheme="minorHAnsi"/>
          <w:color w:val="auto"/>
          <w:sz w:val="20"/>
          <w:szCs w:val="20"/>
        </w:rPr>
      </w:pPr>
      <w:r w:rsidRPr="00E4740D">
        <w:rPr>
          <w:rFonts w:asciiTheme="minorHAnsi" w:eastAsiaTheme="minorHAnsi" w:hAnsiTheme="minorHAnsi" w:cstheme="minorHAnsi"/>
          <w:color w:val="auto"/>
          <w:sz w:val="20"/>
          <w:szCs w:val="20"/>
        </w:rPr>
        <w:t>How you measure it?</w:t>
      </w:r>
    </w:p>
    <w:p w14:paraId="12EE7067" w14:textId="77777777" w:rsidR="00E4740D" w:rsidRPr="00E4740D" w:rsidRDefault="00E4740D" w:rsidP="00E4740D">
      <w:pPr>
        <w:pStyle w:val="NormalWeb"/>
        <w:shd w:val="clear" w:color="auto" w:fill="FFFFFF"/>
        <w:spacing w:before="0" w:beforeAutospacing="0" w:after="0" w:afterAutospacing="0"/>
        <w:rPr>
          <w:rFonts w:asciiTheme="minorHAnsi" w:eastAsiaTheme="minorHAnsi" w:hAnsiTheme="minorHAnsi" w:cstheme="minorHAnsi"/>
          <w:sz w:val="20"/>
          <w:szCs w:val="20"/>
        </w:rPr>
      </w:pPr>
      <w:r w:rsidRPr="00E4740D">
        <w:rPr>
          <w:rFonts w:asciiTheme="minorHAnsi" w:eastAsiaTheme="minorHAnsi" w:hAnsiTheme="minorHAnsi" w:cstheme="minorHAnsi"/>
          <w:sz w:val="20"/>
          <w:szCs w:val="20"/>
        </w:rPr>
        <w:t>Measuring accessibility requires just a little bit of empathy, it’s really all about making sure that you’ve considered all potential caveats for those who may need a little help when accessing your application. Well, that and using tools like Azure Boards to keep track of all accessibility tasks and any potential bugs you may face when developing.</w:t>
      </w:r>
    </w:p>
    <w:p w14:paraId="575D0EFE" w14:textId="35E82ED7" w:rsidR="00E4740D" w:rsidRDefault="00E4740D">
      <w:pPr>
        <w:rPr>
          <w:rFonts w:cstheme="minorHAnsi"/>
          <w:sz w:val="20"/>
          <w:szCs w:val="20"/>
        </w:rPr>
      </w:pPr>
    </w:p>
    <w:p w14:paraId="00BDF79B" w14:textId="77777777" w:rsidR="009861D7" w:rsidRDefault="009861D7">
      <w:pPr>
        <w:rPr>
          <w:rFonts w:cstheme="minorHAnsi"/>
          <w:b/>
          <w:bCs/>
          <w:sz w:val="20"/>
          <w:szCs w:val="20"/>
        </w:rPr>
      </w:pPr>
    </w:p>
    <w:p w14:paraId="68558ACC" w14:textId="77777777" w:rsidR="009861D7" w:rsidRDefault="009861D7">
      <w:pPr>
        <w:rPr>
          <w:rFonts w:cstheme="minorHAnsi"/>
          <w:b/>
          <w:bCs/>
          <w:sz w:val="20"/>
          <w:szCs w:val="20"/>
        </w:rPr>
      </w:pPr>
    </w:p>
    <w:p w14:paraId="699E6B39" w14:textId="3D012A3C" w:rsidR="008202E4" w:rsidRPr="00955B26" w:rsidRDefault="008202E4">
      <w:pPr>
        <w:rPr>
          <w:rFonts w:cstheme="minorHAnsi"/>
          <w:sz w:val="20"/>
          <w:szCs w:val="20"/>
        </w:rPr>
      </w:pPr>
      <w:r w:rsidRPr="008202E4">
        <w:rPr>
          <w:rFonts w:cstheme="minorHAnsi"/>
          <w:b/>
          <w:bCs/>
          <w:sz w:val="20"/>
          <w:szCs w:val="20"/>
        </w:rPr>
        <w:t>LightHouse and aXe:</w:t>
      </w:r>
      <w:r w:rsidR="00955B26">
        <w:rPr>
          <w:rFonts w:cstheme="minorHAnsi"/>
          <w:b/>
          <w:bCs/>
          <w:sz w:val="20"/>
          <w:szCs w:val="20"/>
        </w:rPr>
        <w:t xml:space="preserve"> </w:t>
      </w:r>
      <w:r w:rsidR="00955B26" w:rsidRPr="00955B26">
        <w:rPr>
          <w:rFonts w:cstheme="minorHAnsi"/>
          <w:sz w:val="20"/>
          <w:szCs w:val="20"/>
        </w:rPr>
        <w:t>Tools to test the Accessibility and WCAG standards.</w:t>
      </w:r>
    </w:p>
    <w:p w14:paraId="4AB59CC3" w14:textId="7D909AE6" w:rsidR="00955B26" w:rsidRPr="00955B26" w:rsidRDefault="00955B26">
      <w:pPr>
        <w:rPr>
          <w:rFonts w:cstheme="minorHAnsi"/>
          <w:sz w:val="20"/>
          <w:szCs w:val="20"/>
        </w:rPr>
      </w:pPr>
      <w:r w:rsidRPr="00955B26">
        <w:rPr>
          <w:rFonts w:cstheme="minorHAnsi"/>
          <w:sz w:val="20"/>
          <w:szCs w:val="20"/>
        </w:rPr>
        <w:t>These are added as plugins into Chrome browser.</w:t>
      </w:r>
    </w:p>
    <w:p w14:paraId="15829063" w14:textId="4CE9D56E" w:rsidR="008202E4" w:rsidRDefault="008202E4">
      <w:pPr>
        <w:rPr>
          <w:rFonts w:cstheme="minorHAnsi"/>
          <w:sz w:val="20"/>
          <w:szCs w:val="20"/>
        </w:rPr>
      </w:pPr>
    </w:p>
    <w:p w14:paraId="41ADCCA4" w14:textId="500ADE96" w:rsidR="008202E4" w:rsidRDefault="008202E4">
      <w:pPr>
        <w:rPr>
          <w:rFonts w:cstheme="minorHAnsi"/>
          <w:sz w:val="20"/>
          <w:szCs w:val="20"/>
        </w:rPr>
      </w:pPr>
    </w:p>
    <w:p w14:paraId="4C09EF51" w14:textId="342ED390" w:rsidR="009861D7" w:rsidRDefault="009861D7">
      <w:pPr>
        <w:rPr>
          <w:rFonts w:cstheme="minorHAnsi"/>
          <w:sz w:val="20"/>
          <w:szCs w:val="20"/>
        </w:rPr>
      </w:pPr>
    </w:p>
    <w:p w14:paraId="03770CB0" w14:textId="77777777" w:rsidR="009861D7" w:rsidRDefault="009861D7">
      <w:pPr>
        <w:rPr>
          <w:rFonts w:cstheme="minorHAnsi"/>
          <w:sz w:val="20"/>
          <w:szCs w:val="20"/>
        </w:rPr>
      </w:pPr>
    </w:p>
    <w:p w14:paraId="1C506FE6" w14:textId="77777777" w:rsidR="008202E4" w:rsidRDefault="008202E4">
      <w:pPr>
        <w:rPr>
          <w:rFonts w:cstheme="minorHAnsi"/>
          <w:sz w:val="20"/>
          <w:szCs w:val="20"/>
        </w:rPr>
      </w:pPr>
    </w:p>
    <w:p w14:paraId="4BB7EA8F" w14:textId="69AE56C0" w:rsidR="00447755" w:rsidRDefault="00447755">
      <w:pPr>
        <w:rPr>
          <w:rFonts w:cstheme="minorHAnsi"/>
          <w:sz w:val="20"/>
          <w:szCs w:val="20"/>
        </w:rPr>
      </w:pPr>
    </w:p>
    <w:p w14:paraId="6042E5AE" w14:textId="77777777" w:rsidR="00447755" w:rsidRPr="00813FD9" w:rsidRDefault="00447755">
      <w:pPr>
        <w:rPr>
          <w:rFonts w:cstheme="minorHAnsi"/>
          <w:sz w:val="20"/>
          <w:szCs w:val="20"/>
        </w:rPr>
      </w:pPr>
    </w:p>
    <w:sectPr w:rsidR="00447755" w:rsidRPr="00813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601E"/>
    <w:multiLevelType w:val="multilevel"/>
    <w:tmpl w:val="77D4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C55A6"/>
    <w:multiLevelType w:val="multilevel"/>
    <w:tmpl w:val="0DCE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8082E"/>
    <w:multiLevelType w:val="multilevel"/>
    <w:tmpl w:val="1FF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A1"/>
    <w:rsid w:val="000500F6"/>
    <w:rsid w:val="000D167A"/>
    <w:rsid w:val="00287334"/>
    <w:rsid w:val="00387041"/>
    <w:rsid w:val="0040104D"/>
    <w:rsid w:val="00447755"/>
    <w:rsid w:val="006265A1"/>
    <w:rsid w:val="00813FD9"/>
    <w:rsid w:val="008202E4"/>
    <w:rsid w:val="00823B06"/>
    <w:rsid w:val="008C2BB5"/>
    <w:rsid w:val="00955B26"/>
    <w:rsid w:val="009861D7"/>
    <w:rsid w:val="00E070C9"/>
    <w:rsid w:val="00E4740D"/>
    <w:rsid w:val="00FE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37C8"/>
  <w15:chartTrackingRefBased/>
  <w15:docId w15:val="{A8B56285-7971-49F7-8C2F-511E3C26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7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2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BB5"/>
    <w:rPr>
      <w:rFonts w:ascii="Times New Roman" w:eastAsia="Times New Roman" w:hAnsi="Times New Roman" w:cs="Times New Roman"/>
      <w:b/>
      <w:bCs/>
      <w:sz w:val="27"/>
      <w:szCs w:val="27"/>
    </w:rPr>
  </w:style>
  <w:style w:type="character" w:styleId="Strong">
    <w:name w:val="Strong"/>
    <w:basedOn w:val="DefaultParagraphFont"/>
    <w:uiPriority w:val="22"/>
    <w:qFormat/>
    <w:rsid w:val="008C2BB5"/>
    <w:rPr>
      <w:b/>
      <w:bCs/>
    </w:rPr>
  </w:style>
  <w:style w:type="paragraph" w:styleId="NormalWeb">
    <w:name w:val="Normal (Web)"/>
    <w:basedOn w:val="Normal"/>
    <w:uiPriority w:val="99"/>
    <w:semiHidden/>
    <w:unhideWhenUsed/>
    <w:rsid w:val="00823B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3FD9"/>
    <w:rPr>
      <w:color w:val="0000FF"/>
      <w:u w:val="single"/>
    </w:rPr>
  </w:style>
  <w:style w:type="character" w:customStyle="1" w:styleId="Heading2Char">
    <w:name w:val="Heading 2 Char"/>
    <w:basedOn w:val="DefaultParagraphFont"/>
    <w:link w:val="Heading2"/>
    <w:uiPriority w:val="9"/>
    <w:semiHidden/>
    <w:rsid w:val="00E474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492905">
      <w:bodyDiv w:val="1"/>
      <w:marLeft w:val="0"/>
      <w:marRight w:val="0"/>
      <w:marTop w:val="0"/>
      <w:marBottom w:val="0"/>
      <w:divBdr>
        <w:top w:val="none" w:sz="0" w:space="0" w:color="auto"/>
        <w:left w:val="none" w:sz="0" w:space="0" w:color="auto"/>
        <w:bottom w:val="none" w:sz="0" w:space="0" w:color="auto"/>
        <w:right w:val="none" w:sz="0" w:space="0" w:color="auto"/>
      </w:divBdr>
    </w:div>
    <w:div w:id="645427602">
      <w:bodyDiv w:val="1"/>
      <w:marLeft w:val="0"/>
      <w:marRight w:val="0"/>
      <w:marTop w:val="0"/>
      <w:marBottom w:val="0"/>
      <w:divBdr>
        <w:top w:val="none" w:sz="0" w:space="0" w:color="auto"/>
        <w:left w:val="none" w:sz="0" w:space="0" w:color="auto"/>
        <w:bottom w:val="none" w:sz="0" w:space="0" w:color="auto"/>
        <w:right w:val="none" w:sz="0" w:space="0" w:color="auto"/>
      </w:divBdr>
    </w:div>
    <w:div w:id="739330792">
      <w:bodyDiv w:val="1"/>
      <w:marLeft w:val="0"/>
      <w:marRight w:val="0"/>
      <w:marTop w:val="0"/>
      <w:marBottom w:val="0"/>
      <w:divBdr>
        <w:top w:val="none" w:sz="0" w:space="0" w:color="auto"/>
        <w:left w:val="none" w:sz="0" w:space="0" w:color="auto"/>
        <w:bottom w:val="none" w:sz="0" w:space="0" w:color="auto"/>
        <w:right w:val="none" w:sz="0" w:space="0" w:color="auto"/>
      </w:divBdr>
    </w:div>
    <w:div w:id="1140463182">
      <w:bodyDiv w:val="1"/>
      <w:marLeft w:val="0"/>
      <w:marRight w:val="0"/>
      <w:marTop w:val="0"/>
      <w:marBottom w:val="0"/>
      <w:divBdr>
        <w:top w:val="none" w:sz="0" w:space="0" w:color="auto"/>
        <w:left w:val="none" w:sz="0" w:space="0" w:color="auto"/>
        <w:bottom w:val="none" w:sz="0" w:space="0" w:color="auto"/>
        <w:right w:val="none" w:sz="0" w:space="0" w:color="auto"/>
      </w:divBdr>
    </w:div>
    <w:div w:id="1194615817">
      <w:bodyDiv w:val="1"/>
      <w:marLeft w:val="0"/>
      <w:marRight w:val="0"/>
      <w:marTop w:val="0"/>
      <w:marBottom w:val="0"/>
      <w:divBdr>
        <w:top w:val="none" w:sz="0" w:space="0" w:color="auto"/>
        <w:left w:val="none" w:sz="0" w:space="0" w:color="auto"/>
        <w:bottom w:val="none" w:sz="0" w:space="0" w:color="auto"/>
        <w:right w:val="none" w:sz="0" w:space="0" w:color="auto"/>
      </w:divBdr>
    </w:div>
    <w:div w:id="148127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usability-testing-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grafana.com/enterprise/release/grafana-enterprise-8.2.2.windows-amd64.msi" TargetMode="External"/><Relationship Id="rId5" Type="http://schemas.openxmlformats.org/officeDocument/2006/relationships/hyperlink" Target="https://grafana.com/grafana/download?platform=windo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IIHT Trainer</cp:lastModifiedBy>
  <cp:revision>15</cp:revision>
  <dcterms:created xsi:type="dcterms:W3CDTF">2021-11-01T10:11:00Z</dcterms:created>
  <dcterms:modified xsi:type="dcterms:W3CDTF">2021-11-01T10:26:00Z</dcterms:modified>
</cp:coreProperties>
</file>