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CE2D" w14:textId="31540A97" w:rsidR="00EB576D" w:rsidRPr="00EB576D" w:rsidRDefault="00EB576D" w:rsidP="00EB576D">
      <w:pPr>
        <w:pStyle w:val="Heading1"/>
      </w:pPr>
      <w:r w:rsidRPr="00EB576D">
        <w:t xml:space="preserve">Design and Simulation of Digital Access Card Verification </w:t>
      </w:r>
      <w:r>
        <w:t xml:space="preserve">   </w:t>
      </w:r>
      <w:r w:rsidRPr="00EB576D">
        <w:t>Using XOR/NOR Logic</w:t>
      </w:r>
    </w:p>
    <w:p w14:paraId="75C35289" w14:textId="77777777" w:rsidR="00EB576D" w:rsidRPr="00EB576D" w:rsidRDefault="00EB576D" w:rsidP="00EB576D">
      <w:pPr>
        <w:pStyle w:val="Heading2"/>
      </w:pPr>
      <w:r w:rsidRPr="00EB576D">
        <w:t>Abstract</w:t>
      </w:r>
    </w:p>
    <w:p w14:paraId="614248D4" w14:textId="77777777" w:rsidR="00EB576D" w:rsidRPr="00EB576D" w:rsidRDefault="00EB576D" w:rsidP="00EB576D">
      <w:r w:rsidRPr="00EB576D">
        <w:t xml:space="preserve">The increasing demand for secure access control systems has led to the development of efficient digital verification techniques. This project focuses on the design and simulation of a Digital Access Card Verification System using XOR and NOR logic gates. The proposed system verifies whether an entered access card code matches a predefined authorized code. XOR gates are used as comparators to examine each corresponding bit of the input code and the stored reference code. When all bits are identical, the XOR outputs remain at logic 0, indicating a successful match. These outputs are then combined using NOR logic to generate a final verification signal. If all </w:t>
      </w:r>
      <w:proofErr w:type="gramStart"/>
      <w:r w:rsidRPr="00EB576D">
        <w:t>bits</w:t>
      </w:r>
      <w:proofErr w:type="gramEnd"/>
      <w:r w:rsidRPr="00EB576D">
        <w:t xml:space="preserve"> match, access is granted; otherwise, access is denied. </w:t>
      </w:r>
    </w:p>
    <w:p w14:paraId="46F0DEFB" w14:textId="77777777" w:rsidR="00EB576D" w:rsidRPr="00EB576D" w:rsidRDefault="00EB576D" w:rsidP="00EB576D">
      <w:r w:rsidRPr="00EB576D">
        <w:t xml:space="preserve">The design is implemented and simulated using digital logic simulation tools to evaluate its correctness and performance. The simulation results demonstrate that the system can accurately identify valid and invalid access codes with high reliability. The use of XOR and NOR gates </w:t>
      </w:r>
      <w:proofErr w:type="gramStart"/>
      <w:r w:rsidRPr="00EB576D">
        <w:t>provides</w:t>
      </w:r>
      <w:proofErr w:type="gramEnd"/>
      <w:r w:rsidRPr="00EB576D">
        <w:t xml:space="preserve"> a simple, cost-effective, and efficient solution for digital authentication applications. In addition, the project highlights the practical application of combinational logic circuits in security systems and access control mechanisms. </w:t>
      </w:r>
    </w:p>
    <w:p w14:paraId="21A72797" w14:textId="77777777" w:rsidR="00EB576D" w:rsidRPr="00EB576D" w:rsidRDefault="00EB576D" w:rsidP="00EB576D">
      <w:r w:rsidRPr="00EB576D">
        <w:t xml:space="preserve">This work enhances the understanding of digital electronics concepts such as logic gate operations, code comparison, circuit design, and simulation techniques. The proposed verification system can serve as a basic model for more advanced security systems used in smart cards, electronic locks, automated entry systems, and other digital authentication applications. </w:t>
      </w:r>
    </w:p>
    <w:p w14:paraId="24A68E9E" w14:textId="77777777" w:rsidR="00EB576D" w:rsidRPr="00EB576D" w:rsidRDefault="00EB576D" w:rsidP="00EB576D">
      <w:r w:rsidRPr="00EB576D">
        <w:rPr>
          <w:b/>
          <w:bCs/>
        </w:rPr>
        <w:t>Submitted By:</w:t>
      </w:r>
    </w:p>
    <w:p w14:paraId="24BA172C" w14:textId="77777777" w:rsidR="00EB576D" w:rsidRPr="00EB576D" w:rsidRDefault="00EB576D" w:rsidP="00EB576D">
      <w:pPr>
        <w:numPr>
          <w:ilvl w:val="0"/>
          <w:numId w:val="1"/>
        </w:numPr>
      </w:pPr>
      <w:r w:rsidRPr="00EB576D">
        <w:t>2620040061 – Pranathi Kusi</w:t>
      </w:r>
    </w:p>
    <w:p w14:paraId="1217A94F" w14:textId="77777777" w:rsidR="00EB576D" w:rsidRPr="00EB576D" w:rsidRDefault="00EB576D" w:rsidP="00EB576D">
      <w:pPr>
        <w:numPr>
          <w:ilvl w:val="0"/>
          <w:numId w:val="1"/>
        </w:numPr>
      </w:pPr>
      <w:r w:rsidRPr="00EB576D">
        <w:t>2620030115 – K. Rishika</w:t>
      </w:r>
    </w:p>
    <w:p w14:paraId="30C709A0" w14:textId="77777777" w:rsidR="00EB576D" w:rsidRPr="00EB576D" w:rsidRDefault="00EB576D" w:rsidP="00EB576D">
      <w:pPr>
        <w:numPr>
          <w:ilvl w:val="0"/>
          <w:numId w:val="1"/>
        </w:numPr>
      </w:pPr>
      <w:r w:rsidRPr="00EB576D">
        <w:t>2620030083 – Y. Naga Amrutha</w:t>
      </w:r>
    </w:p>
    <w:p w14:paraId="5EC9155E" w14:textId="77777777" w:rsidR="00EB576D" w:rsidRPr="00EB576D" w:rsidRDefault="00EB576D" w:rsidP="00EB576D">
      <w:pPr>
        <w:numPr>
          <w:ilvl w:val="0"/>
          <w:numId w:val="1"/>
        </w:numPr>
      </w:pPr>
      <w:r w:rsidRPr="00EB576D">
        <w:t>2620030098 – P. Renu Sree</w:t>
      </w:r>
    </w:p>
    <w:p w14:paraId="4C439ABB" w14:textId="77777777" w:rsidR="007F0FD8" w:rsidRDefault="007F0FD8"/>
    <w:sectPr w:rsidR="007F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417E9"/>
    <w:multiLevelType w:val="multilevel"/>
    <w:tmpl w:val="164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5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6D"/>
    <w:rsid w:val="007F0FD8"/>
    <w:rsid w:val="008E3EB1"/>
    <w:rsid w:val="00D07373"/>
    <w:rsid w:val="00DF4942"/>
    <w:rsid w:val="00EB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F3C7"/>
  <w15:chartTrackingRefBased/>
  <w15:docId w15:val="{01E2270D-4D87-480A-BB98-8B95E6B6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5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5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6D"/>
    <w:rPr>
      <w:rFonts w:eastAsiaTheme="majorEastAsia" w:cstheme="majorBidi"/>
      <w:color w:val="272727" w:themeColor="text1" w:themeTint="D8"/>
    </w:rPr>
  </w:style>
  <w:style w:type="paragraph" w:styleId="Title">
    <w:name w:val="Title"/>
    <w:basedOn w:val="Normal"/>
    <w:next w:val="Normal"/>
    <w:link w:val="TitleChar"/>
    <w:uiPriority w:val="10"/>
    <w:qFormat/>
    <w:rsid w:val="00EB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76D"/>
    <w:pPr>
      <w:spacing w:before="160"/>
      <w:jc w:val="center"/>
    </w:pPr>
    <w:rPr>
      <w:i/>
      <w:iCs/>
      <w:color w:val="404040" w:themeColor="text1" w:themeTint="BF"/>
    </w:rPr>
  </w:style>
  <w:style w:type="character" w:customStyle="1" w:styleId="QuoteChar">
    <w:name w:val="Quote Char"/>
    <w:basedOn w:val="DefaultParagraphFont"/>
    <w:link w:val="Quote"/>
    <w:uiPriority w:val="29"/>
    <w:rsid w:val="00EB576D"/>
    <w:rPr>
      <w:i/>
      <w:iCs/>
      <w:color w:val="404040" w:themeColor="text1" w:themeTint="BF"/>
    </w:rPr>
  </w:style>
  <w:style w:type="paragraph" w:styleId="ListParagraph">
    <w:name w:val="List Paragraph"/>
    <w:basedOn w:val="Normal"/>
    <w:uiPriority w:val="34"/>
    <w:qFormat/>
    <w:rsid w:val="00EB576D"/>
    <w:pPr>
      <w:ind w:left="720"/>
      <w:contextualSpacing/>
    </w:pPr>
  </w:style>
  <w:style w:type="character" w:styleId="IntenseEmphasis">
    <w:name w:val="Intense Emphasis"/>
    <w:basedOn w:val="DefaultParagraphFont"/>
    <w:uiPriority w:val="21"/>
    <w:qFormat/>
    <w:rsid w:val="00EB576D"/>
    <w:rPr>
      <w:i/>
      <w:iCs/>
      <w:color w:val="2F5496" w:themeColor="accent1" w:themeShade="BF"/>
    </w:rPr>
  </w:style>
  <w:style w:type="paragraph" w:styleId="IntenseQuote">
    <w:name w:val="Intense Quote"/>
    <w:basedOn w:val="Normal"/>
    <w:next w:val="Normal"/>
    <w:link w:val="IntenseQuoteChar"/>
    <w:uiPriority w:val="30"/>
    <w:qFormat/>
    <w:rsid w:val="00EB5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76D"/>
    <w:rPr>
      <w:i/>
      <w:iCs/>
      <w:color w:val="2F5496" w:themeColor="accent1" w:themeShade="BF"/>
    </w:rPr>
  </w:style>
  <w:style w:type="character" w:styleId="IntenseReference">
    <w:name w:val="Intense Reference"/>
    <w:basedOn w:val="DefaultParagraphFont"/>
    <w:uiPriority w:val="32"/>
    <w:qFormat/>
    <w:rsid w:val="00EB5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 Sree</dc:creator>
  <cp:keywords/>
  <dc:description/>
  <cp:lastModifiedBy>Renu Sree</cp:lastModifiedBy>
  <cp:revision>1</cp:revision>
  <dcterms:created xsi:type="dcterms:W3CDTF">2026-09-15T08:49:00Z</dcterms:created>
  <dcterms:modified xsi:type="dcterms:W3CDTF">2026-09-15T08:51:00Z</dcterms:modified>
</cp:coreProperties>
</file>