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96F" w:rsidRDefault="00A4696F" w:rsidP="00A4696F">
      <w:pPr>
        <w:pStyle w:val="a3"/>
        <w:rPr>
          <w:rFonts w:ascii="Times New Roman" w:hAnsi="Times New Roman" w:cs="Times New Roman"/>
          <w:sz w:val="24"/>
          <w:szCs w:val="24"/>
        </w:rPr>
      </w:pPr>
      <w:r w:rsidRPr="00A4696F">
        <w:rPr>
          <w:rFonts w:ascii="Times New Roman" w:hAnsi="Times New Roman" w:cs="Times New Roman"/>
          <w:sz w:val="24"/>
          <w:szCs w:val="24"/>
        </w:rPr>
        <w:t xml:space="preserve"> ПОСЛУГИ</w:t>
      </w:r>
    </w:p>
    <w:p w:rsidR="00A4696F" w:rsidRPr="00A4696F" w:rsidRDefault="00A4696F" w:rsidP="00A469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696F" w:rsidRDefault="00A4696F" w:rsidP="00A4696F">
      <w:pPr>
        <w:pStyle w:val="a3"/>
        <w:rPr>
          <w:rFonts w:ascii="Times New Roman" w:hAnsi="Times New Roman" w:cs="Times New Roman"/>
          <w:sz w:val="24"/>
          <w:szCs w:val="24"/>
        </w:rPr>
      </w:pPr>
      <w:r w:rsidRPr="00A4696F">
        <w:rPr>
          <w:rFonts w:ascii="Times New Roman" w:hAnsi="Times New Roman" w:cs="Times New Roman"/>
          <w:sz w:val="24"/>
          <w:szCs w:val="24"/>
        </w:rPr>
        <w:t>СПЕЦІАЛІЗАЦІЯ І ОБЛАСТЬ ДІЯЛЬНОСТІ</w:t>
      </w:r>
    </w:p>
    <w:p w:rsidR="00A4696F" w:rsidRDefault="00A4696F" w:rsidP="00A4696F"/>
    <w:p w:rsidR="00A4696F" w:rsidRDefault="00A4696F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06785">
        <w:rPr>
          <w:rFonts w:ascii="Times New Roman" w:hAnsi="Times New Roman" w:cs="Times New Roman"/>
          <w:sz w:val="24"/>
          <w:szCs w:val="24"/>
        </w:rPr>
        <w:t>Ц</w:t>
      </w:r>
      <w:r w:rsidRPr="00C06785">
        <w:rPr>
          <w:rFonts w:ascii="Times New Roman" w:hAnsi="Times New Roman" w:cs="Times New Roman"/>
          <w:sz w:val="24"/>
          <w:szCs w:val="24"/>
          <w:lang w:val="uk-UA"/>
        </w:rPr>
        <w:t>ИВІЛЬНЕ ПРАВО</w:t>
      </w:r>
    </w:p>
    <w:p w:rsidR="00C06785" w:rsidRPr="00C06785" w:rsidRDefault="00C06785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806A1F" w:rsidRDefault="00A4696F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Позовні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 заяви,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апеляційні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касаційні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скарги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, заяви,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листи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запити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скарги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організації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C06785">
        <w:rPr>
          <w:rFonts w:ascii="Times New Roman" w:hAnsi="Times New Roman" w:cs="Times New Roman"/>
          <w:sz w:val="24"/>
          <w:szCs w:val="24"/>
        </w:rPr>
        <w:t xml:space="preserve"> форм </w:t>
      </w:r>
      <w:proofErr w:type="spellStart"/>
      <w:r w:rsidRPr="00C06785">
        <w:rPr>
          <w:rFonts w:ascii="Times New Roman" w:hAnsi="Times New Roman" w:cs="Times New Roman"/>
          <w:sz w:val="24"/>
          <w:szCs w:val="24"/>
        </w:rPr>
        <w:t>власності</w:t>
      </w:r>
      <w:proofErr w:type="spellEnd"/>
    </w:p>
    <w:p w:rsidR="00C06785" w:rsidRPr="00C06785" w:rsidRDefault="00C06785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806A1F" w:rsidRDefault="00806A1F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E72635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C06785">
        <w:rPr>
          <w:rFonts w:ascii="Times New Roman" w:hAnsi="Times New Roman" w:cs="Times New Roman"/>
          <w:sz w:val="24"/>
          <w:szCs w:val="24"/>
          <w:lang w:val="uk-UA"/>
        </w:rPr>
        <w:t>ІМЕЙНЕ ПРАВО</w:t>
      </w:r>
    </w:p>
    <w:p w:rsidR="00C06785" w:rsidRPr="00C06785" w:rsidRDefault="00C06785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C06785" w:rsidRPr="00C06785" w:rsidRDefault="00806A1F" w:rsidP="00C06785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06785">
        <w:rPr>
          <w:rFonts w:ascii="Times New Roman" w:hAnsi="Times New Roman" w:cs="Times New Roman"/>
          <w:sz w:val="24"/>
          <w:szCs w:val="24"/>
          <w:lang w:val="uk-UA"/>
        </w:rPr>
        <w:t>Розірвання шлюбу, аліменти (стягнення, зменшення, збільшення, припинення), розподіл майна, визначення порядку спілкування з дитиною та її місця проживання, оспорювання батьківства, встановлення батьківства</w:t>
      </w:r>
      <w:r w:rsidR="00823B2B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45080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добавить </w:t>
      </w:r>
      <w:r w:rsidR="00823B2B" w:rsidRPr="00823B2B">
        <w:rPr>
          <w:rFonts w:ascii="Times New Roman" w:hAnsi="Times New Roman" w:cs="Times New Roman"/>
          <w:color w:val="FF0000"/>
          <w:sz w:val="24"/>
          <w:szCs w:val="24"/>
          <w:lang w:val="uk-UA"/>
        </w:rPr>
        <w:t>на сайт</w:t>
      </w:r>
      <w:r w:rsidR="00823B2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="00823B2B">
        <w:rPr>
          <w:rFonts w:ascii="Times New Roman" w:hAnsi="Times New Roman" w:cs="Times New Roman"/>
          <w:color w:val="FF0000"/>
          <w:sz w:val="24"/>
          <w:szCs w:val="24"/>
          <w:lang w:val="uk-UA"/>
        </w:rPr>
        <w:t>установление</w:t>
      </w:r>
      <w:proofErr w:type="spellEnd"/>
      <w:r w:rsidR="00823B2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="00823B2B">
        <w:rPr>
          <w:rFonts w:ascii="Times New Roman" w:hAnsi="Times New Roman" w:cs="Times New Roman"/>
          <w:color w:val="FF0000"/>
          <w:sz w:val="24"/>
          <w:szCs w:val="24"/>
          <w:lang w:val="uk-UA"/>
        </w:rPr>
        <w:t>отцовства</w:t>
      </w:r>
      <w:proofErr w:type="spellEnd"/>
      <w:r w:rsidR="00823B2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C06785">
        <w:rPr>
          <w:rFonts w:ascii="Times New Roman" w:hAnsi="Times New Roman" w:cs="Times New Roman"/>
          <w:sz w:val="24"/>
          <w:szCs w:val="24"/>
          <w:lang w:val="uk-UA"/>
        </w:rPr>
        <w:t>, реєстрація місця проживання дитини без згоди другого з батьків</w:t>
      </w:r>
    </w:p>
    <w:p w:rsidR="00C06785" w:rsidRPr="00E72635" w:rsidRDefault="00C06785" w:rsidP="00C06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2635">
        <w:rPr>
          <w:rFonts w:ascii="Arial" w:eastAsia="Times New Roman" w:hAnsi="Arial" w:cs="Arial"/>
          <w:color w:val="212529"/>
          <w:sz w:val="13"/>
          <w:szCs w:val="13"/>
          <w:lang w:val="uk-UA" w:eastAsia="ru-RU"/>
        </w:rPr>
        <w:br/>
      </w:r>
    </w:p>
    <w:p w:rsidR="00C06785" w:rsidRPr="00C06785" w:rsidRDefault="00C06785" w:rsidP="00C0678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C06785">
        <w:rPr>
          <w:rFonts w:ascii="Font Awesome 5 Pro" w:eastAsia="Times New Roman" w:hAnsi="Font Awesome 5 Pro" w:cs="Times New Roman"/>
          <w:b/>
          <w:bCs/>
          <w:sz w:val="20"/>
          <w:szCs w:val="20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ЖИТЛОВЕ ПРАВО</w:t>
      </w:r>
    </w:p>
    <w:p w:rsidR="00C06785" w:rsidRDefault="00C06785" w:rsidP="00C0678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Вселення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виселення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визначення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порядку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користування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житлом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стягнення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співвласника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витрат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оплату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комунальних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послуг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встановлення</w:t>
      </w:r>
      <w:proofErr w:type="spellEnd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факту </w:t>
      </w:r>
      <w:proofErr w:type="spellStart"/>
      <w:r w:rsidRPr="00C067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проживання</w:t>
      </w:r>
      <w:proofErr w:type="spellEnd"/>
    </w:p>
    <w:p w:rsidR="006264A1" w:rsidRPr="00C06785" w:rsidRDefault="006264A1" w:rsidP="00C06785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val="uk-UA" w:eastAsia="ru-RU"/>
        </w:rPr>
      </w:pPr>
    </w:p>
    <w:p w:rsidR="006264A1" w:rsidRPr="006264A1" w:rsidRDefault="006264A1" w:rsidP="006264A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СПАДКОВЕ ПРАВО</w:t>
      </w:r>
    </w:p>
    <w:p w:rsidR="00741CB1" w:rsidRDefault="006264A1" w:rsidP="006264A1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Продовження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r w:rsidR="00823B2B">
        <w:rPr>
          <w:rFonts w:ascii="Times New Roman" w:hAnsi="Times New Roman" w:cs="Times New Roman"/>
          <w:sz w:val="24"/>
          <w:szCs w:val="24"/>
        </w:rPr>
        <w:t>терм</w:t>
      </w:r>
      <w:proofErr w:type="spellStart"/>
      <w:r w:rsidR="00823B2B">
        <w:rPr>
          <w:rFonts w:ascii="Times New Roman" w:hAnsi="Times New Roman" w:cs="Times New Roman"/>
          <w:sz w:val="24"/>
          <w:szCs w:val="24"/>
          <w:lang w:val="uk-UA"/>
        </w:rPr>
        <w:t>іну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прийняття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спадщини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визнання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права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власності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64A1">
        <w:rPr>
          <w:rFonts w:ascii="Times New Roman" w:hAnsi="Times New Roman" w:cs="Times New Roman"/>
          <w:sz w:val="24"/>
          <w:szCs w:val="24"/>
        </w:rPr>
        <w:t>в порядку</w:t>
      </w:r>
      <w:proofErr w:type="gram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спадкування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за законом і за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заповітом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визнання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заповіту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, договору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дарування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недійсним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усунення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права на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спадкування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роз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поділ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4A1">
        <w:rPr>
          <w:rFonts w:ascii="Times New Roman" w:hAnsi="Times New Roman" w:cs="Times New Roman"/>
          <w:sz w:val="24"/>
          <w:szCs w:val="24"/>
        </w:rPr>
        <w:t>спадкового</w:t>
      </w:r>
      <w:proofErr w:type="spellEnd"/>
      <w:r w:rsidRPr="006264A1">
        <w:rPr>
          <w:rFonts w:ascii="Times New Roman" w:hAnsi="Times New Roman" w:cs="Times New Roman"/>
          <w:sz w:val="24"/>
          <w:szCs w:val="24"/>
        </w:rPr>
        <w:t xml:space="preserve"> майна</w:t>
      </w:r>
    </w:p>
    <w:p w:rsidR="00C90239" w:rsidRPr="00C90239" w:rsidRDefault="00C90239" w:rsidP="00C9023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КРИМІНАЛЬНЕ ПРАВО</w:t>
      </w:r>
    </w:p>
    <w:p w:rsidR="00C90239" w:rsidRDefault="00C90239" w:rsidP="00C9023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Захист</w:t>
      </w:r>
      <w:r w:rsidR="00D577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23B2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D577AB">
        <w:rPr>
          <w:rFonts w:ascii="Times New Roman" w:hAnsi="Times New Roman" w:cs="Times New Roman"/>
          <w:color w:val="FF0000"/>
          <w:sz w:val="24"/>
          <w:szCs w:val="24"/>
          <w:lang w:val="uk-UA"/>
        </w:rPr>
        <w:t>защита</w:t>
      </w:r>
      <w:proofErr w:type="spellEnd"/>
      <w:r w:rsidR="00D577A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на </w:t>
      </w:r>
      <w:proofErr w:type="spellStart"/>
      <w:r w:rsidR="00D577AB">
        <w:rPr>
          <w:rFonts w:ascii="Times New Roman" w:hAnsi="Times New Roman" w:cs="Times New Roman"/>
          <w:color w:val="FF0000"/>
          <w:sz w:val="24"/>
          <w:szCs w:val="24"/>
          <w:lang w:val="uk-UA"/>
        </w:rPr>
        <w:t>русском</w:t>
      </w:r>
      <w:proofErr w:type="spellEnd"/>
      <w:r w:rsidR="0045080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proofErr w:type="spellStart"/>
      <w:r w:rsidR="00450809">
        <w:rPr>
          <w:rFonts w:ascii="Times New Roman" w:hAnsi="Times New Roman" w:cs="Times New Roman"/>
          <w:color w:val="FF0000"/>
          <w:sz w:val="24"/>
          <w:szCs w:val="24"/>
          <w:lang w:val="uk-UA"/>
        </w:rPr>
        <w:t>поменять</w:t>
      </w:r>
      <w:proofErr w:type="spellEnd"/>
      <w:r w:rsidR="00823B2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C90239">
        <w:rPr>
          <w:rFonts w:ascii="Times New Roman" w:hAnsi="Times New Roman" w:cs="Times New Roman"/>
          <w:sz w:val="24"/>
          <w:szCs w:val="24"/>
          <w:lang w:val="uk-UA"/>
        </w:rPr>
        <w:t xml:space="preserve"> інтересів потерпілого, обвинуваченого, на досудовому і судовому слідстві, в апеляційній і касаційній інстанціях</w:t>
      </w:r>
    </w:p>
    <w:p w:rsidR="006B4212" w:rsidRPr="006B4212" w:rsidRDefault="006B4212" w:rsidP="006B42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B4212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ДМІНІСТРАТИВНЕ ПРАВО</w:t>
      </w:r>
    </w:p>
    <w:p w:rsidR="006B4212" w:rsidRDefault="006B4212" w:rsidP="006B42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B4212">
        <w:rPr>
          <w:rFonts w:ascii="Times New Roman" w:hAnsi="Times New Roman" w:cs="Times New Roman"/>
          <w:sz w:val="24"/>
          <w:szCs w:val="24"/>
          <w:lang w:val="uk-UA"/>
        </w:rPr>
        <w:t>Оскарження адміністративних протоколів, штрафів</w:t>
      </w: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Default="00B5297E" w:rsidP="006B421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ВАРТІСТЬ ПОСЛУГ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Підготовка документів в терміновому порядку виконується за підвищеною вартістю</w:t>
      </w:r>
    </w:p>
    <w:p w:rsidR="00B5297E" w:rsidRPr="00B5297E" w:rsidRDefault="00450809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НАЗВА ПОСЛУГИ(ПОСЛУГА?) </w:t>
      </w:r>
      <w:r w:rsidR="00B5297E">
        <w:rPr>
          <w:rFonts w:ascii="Times New Roman" w:hAnsi="Times New Roman" w:cs="Times New Roman"/>
          <w:sz w:val="24"/>
          <w:szCs w:val="24"/>
          <w:lang w:val="uk-UA"/>
        </w:rPr>
        <w:t>ЦІНА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Усна консультація 250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Письмова консультація 350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Підготовка досудового врегулювання: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 xml:space="preserve">Листи-претензії 1 </w:t>
      </w:r>
      <w:proofErr w:type="spellStart"/>
      <w:r w:rsidRPr="00B5297E">
        <w:rPr>
          <w:rFonts w:ascii="Times New Roman" w:hAnsi="Times New Roman" w:cs="Times New Roman"/>
          <w:sz w:val="24"/>
          <w:szCs w:val="24"/>
          <w:lang w:val="uk-UA"/>
        </w:rPr>
        <w:t>шт</w:t>
      </w:r>
      <w:proofErr w:type="spellEnd"/>
      <w:r w:rsidRPr="00B5297E">
        <w:rPr>
          <w:rFonts w:ascii="Times New Roman" w:hAnsi="Times New Roman" w:cs="Times New Roman"/>
          <w:sz w:val="24"/>
          <w:szCs w:val="24"/>
          <w:lang w:val="uk-UA"/>
        </w:rPr>
        <w:t xml:space="preserve"> 400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 xml:space="preserve">Запит в будь-яку інстанцію або організацію 1 </w:t>
      </w:r>
      <w:proofErr w:type="spellStart"/>
      <w:r w:rsidRPr="00B5297E">
        <w:rPr>
          <w:rFonts w:ascii="Times New Roman" w:hAnsi="Times New Roman" w:cs="Times New Roman"/>
          <w:sz w:val="24"/>
          <w:szCs w:val="24"/>
          <w:lang w:val="uk-UA"/>
        </w:rPr>
        <w:t>шт</w:t>
      </w:r>
      <w:proofErr w:type="spellEnd"/>
      <w:r w:rsidRPr="00B5297E">
        <w:rPr>
          <w:rFonts w:ascii="Times New Roman" w:hAnsi="Times New Roman" w:cs="Times New Roman"/>
          <w:sz w:val="24"/>
          <w:szCs w:val="24"/>
          <w:lang w:val="uk-UA"/>
        </w:rPr>
        <w:t xml:space="preserve"> 400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Відповідь на позов, зустрічна позовна заява</w:t>
      </w:r>
      <w:r w:rsidRPr="00B5297E">
        <w:rPr>
          <w:rFonts w:ascii="Times New Roman" w:hAnsi="Times New Roman" w:cs="Times New Roman"/>
          <w:sz w:val="24"/>
          <w:szCs w:val="24"/>
          <w:lang w:val="uk-UA"/>
        </w:rPr>
        <w:t>, підготовка необхідних запитів і листів 1500-2500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ПЕРША ІНСТАНЦІЯ: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u w:val="single"/>
          <w:lang w:val="uk-UA"/>
        </w:rPr>
        <w:t>Цивільне провадження</w:t>
      </w:r>
    </w:p>
    <w:p w:rsidR="00450809" w:rsidRPr="00B5297E" w:rsidRDefault="00450809" w:rsidP="004508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НАЗВА ПОСЛУГИ(ПОСЛУГА?) ЦІНА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Підготовка документів до суду: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Збір документів за запит</w:t>
      </w:r>
      <w:r>
        <w:rPr>
          <w:rFonts w:ascii="Times New Roman" w:hAnsi="Times New Roman" w:cs="Times New Roman"/>
          <w:sz w:val="24"/>
          <w:szCs w:val="24"/>
          <w:lang w:val="uk-UA"/>
        </w:rPr>
        <w:t>ами, складання позовної заяви, ф</w:t>
      </w:r>
      <w:r w:rsidRPr="00B5297E">
        <w:rPr>
          <w:rFonts w:ascii="Times New Roman" w:hAnsi="Times New Roman" w:cs="Times New Roman"/>
          <w:sz w:val="24"/>
          <w:szCs w:val="24"/>
          <w:lang w:val="uk-UA"/>
        </w:rPr>
        <w:t>ормування квитанції і оплата судового збору, подача позову до суду 1500-2000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Складання позову про розірвання шлюбу 700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Складання позову про стягнення аліментів 700-1000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 xml:space="preserve">Позови майнового характеру 2000 </w:t>
      </w: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B5297E">
        <w:rPr>
          <w:rFonts w:ascii="Times New Roman" w:hAnsi="Times New Roman" w:cs="Times New Roman"/>
          <w:sz w:val="24"/>
          <w:szCs w:val="24"/>
          <w:lang w:val="uk-UA"/>
        </w:rPr>
        <w:t>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Позови немайнового характеру 1000-1500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ПРЕДСТАВНИЦТВО В СУДІ: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Одне судове засідання 1000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Адміністративні позови 1500-2000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Скарги 1000-1500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 xml:space="preserve">Представництво в органах юстиції / </w:t>
      </w:r>
      <w:r w:rsidRPr="00D577A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ЦНАП міськвиконком</w:t>
      </w:r>
      <w:r w:rsidRPr="00B5297E">
        <w:rPr>
          <w:rFonts w:ascii="Times New Roman" w:hAnsi="Times New Roman" w:cs="Times New Roman"/>
          <w:sz w:val="24"/>
          <w:szCs w:val="24"/>
          <w:lang w:val="uk-UA"/>
        </w:rPr>
        <w:t>, комунальні служби та інші організації 2000-3000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КРИМІНАЛЬНЕ ПРОВАДЖЕННЯ: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Позов майнового характеру 1500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Позов немайнового характеру 1000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Представництво інтересів як потерпілого, так і обвинуваченого на досудовому розслідуванні 3000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Представництво інтересів як потерпілого так і обвинуваченого в суді 3000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АПЕЛЯЦІЙНА ІНСТАНЦІЯ</w:t>
      </w:r>
    </w:p>
    <w:p w:rsidR="00450809" w:rsidRPr="00B5297E" w:rsidRDefault="00450809" w:rsidP="004508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НАЗВА ПОСЛУГИ(ПОСЛУГА?) ЦІНА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u w:val="single"/>
          <w:lang w:val="uk-UA"/>
        </w:rPr>
        <w:t>Цивільне та кримінальне провадження: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Складання апеляційної скарги або відповіді на апеляційну скаргу 1000-1500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Представництво в Апеляційному суді (одне судове засідання) 1000 грн.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B5297E">
        <w:rPr>
          <w:rFonts w:ascii="Times New Roman" w:hAnsi="Times New Roman" w:cs="Times New Roman"/>
          <w:sz w:val="24"/>
          <w:szCs w:val="24"/>
          <w:lang w:val="uk-UA"/>
        </w:rPr>
        <w:t>асаційна інстанція</w:t>
      </w:r>
    </w:p>
    <w:p w:rsidR="00450809" w:rsidRPr="00B5297E" w:rsidRDefault="00450809" w:rsidP="0045080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НАЗВА ПОСЛУГИ(ПОСЛУГА?) ЦІНА</w:t>
      </w:r>
    </w:p>
    <w:p w:rsidR="00B5297E" w:rsidRPr="00B5297E" w:rsidRDefault="00B5297E" w:rsidP="00B5297E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u w:val="single"/>
          <w:lang w:val="uk-UA"/>
        </w:rPr>
        <w:t>Цивільне та кримінальне провадження:</w:t>
      </w:r>
    </w:p>
    <w:p w:rsidR="00B5297E" w:rsidRDefault="00B5297E" w:rsidP="00B529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297E">
        <w:rPr>
          <w:rFonts w:ascii="Times New Roman" w:hAnsi="Times New Roman" w:cs="Times New Roman"/>
          <w:sz w:val="24"/>
          <w:szCs w:val="24"/>
          <w:lang w:val="uk-UA"/>
        </w:rPr>
        <w:t>Складання касаційної скарги або відповідь на касаційну скаргу 1000-1500 грн.</w:t>
      </w:r>
    </w:p>
    <w:p w:rsidR="008E2A40" w:rsidRDefault="008E2A40" w:rsidP="00B5297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B5297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B5297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P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b/>
          <w:sz w:val="24"/>
          <w:szCs w:val="24"/>
          <w:lang w:val="uk-UA"/>
        </w:rPr>
        <w:t>Найголовніше в моїй роботі</w:t>
      </w:r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 - докласти максимум зусиль для того, щоб клієнт отримав </w:t>
      </w:r>
      <w:r w:rsidR="00D577AB" w:rsidRPr="00D577A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позитивний</w:t>
      </w:r>
      <w:r w:rsidRPr="00D577A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результат</w:t>
      </w:r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 у своїй справі, а спірне питання було вирішене найоптимальнішим шляхом. Якщо можливо примирити сторони, завжди працюю в цьому напрямку. Всі мої клієнти знають, що у мене до кожного індивідуальний підхід.</w:t>
      </w:r>
    </w:p>
    <w:p w:rsidR="008E2A40" w:rsidRP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sz w:val="24"/>
          <w:szCs w:val="24"/>
          <w:lang w:val="uk-UA"/>
        </w:rPr>
        <w:t>Працюю практикуючим адвокатом більше 10 років. Представляю інтереси клієнтів в судах першої та другої інстанціях у цивільних і кримінальних справах, органах юстиції.</w:t>
      </w:r>
    </w:p>
    <w:p w:rsidR="008E2A40" w:rsidRPr="008E2A40" w:rsidRDefault="008E2A40" w:rsidP="008E2A4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b/>
          <w:sz w:val="24"/>
          <w:szCs w:val="24"/>
          <w:lang w:val="uk-UA"/>
        </w:rPr>
        <w:t>Надаю допомогу при:</w:t>
      </w:r>
    </w:p>
    <w:p w:rsidR="008E2A40" w:rsidRPr="002218D6" w:rsidRDefault="008E2A40" w:rsidP="002218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218D6">
        <w:rPr>
          <w:rFonts w:ascii="Times New Roman" w:hAnsi="Times New Roman" w:cs="Times New Roman"/>
          <w:sz w:val="24"/>
          <w:szCs w:val="24"/>
          <w:lang w:val="uk-UA"/>
        </w:rPr>
        <w:t>складанні документів до суду</w:t>
      </w:r>
    </w:p>
    <w:p w:rsidR="008E2A40" w:rsidRPr="002218D6" w:rsidRDefault="008E2A40" w:rsidP="002218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218D6">
        <w:rPr>
          <w:rFonts w:ascii="Times New Roman" w:hAnsi="Times New Roman" w:cs="Times New Roman"/>
          <w:sz w:val="24"/>
          <w:szCs w:val="24"/>
          <w:lang w:val="uk-UA"/>
        </w:rPr>
        <w:t>подачі скарг, претензій в різні державні структури і організації</w:t>
      </w: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E2A40" w:rsidRP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sz w:val="24"/>
          <w:szCs w:val="24"/>
          <w:lang w:val="uk-UA"/>
        </w:rPr>
        <w:lastRenderedPageBreak/>
        <w:t>Я маю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повноваження запитувати в державних</w:t>
      </w:r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 установах і організаціях всіх організаційно-правових форм необхідні мені відомості для надання послуг (запити, довідки, характеристики та інші документи).</w:t>
      </w:r>
    </w:p>
    <w:p w:rsidR="008E2A40" w:rsidRP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sz w:val="24"/>
          <w:szCs w:val="24"/>
          <w:lang w:val="uk-UA"/>
        </w:rPr>
        <w:t>При виникненні необхідності підготовки документів або представництва на досудовому слідстві в терміновому порядку телефонувати за вказаним номером.</w:t>
      </w:r>
    </w:p>
    <w:p w:rsidR="008E2A40" w:rsidRP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sz w:val="24"/>
          <w:szCs w:val="24"/>
          <w:lang w:val="uk-UA"/>
        </w:rPr>
        <w:t>Також доступні консультації в форматі онлайн.</w:t>
      </w:r>
    </w:p>
    <w:p w:rsidR="008E2A40" w:rsidRP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Відповідь на звернення в електронному вигляді (по електронній пошті, в </w:t>
      </w:r>
      <w:proofErr w:type="spellStart"/>
      <w:r w:rsidRPr="008E2A40">
        <w:rPr>
          <w:rFonts w:ascii="Times New Roman" w:hAnsi="Times New Roman" w:cs="Times New Roman"/>
          <w:sz w:val="24"/>
          <w:szCs w:val="24"/>
          <w:lang w:val="uk-UA"/>
        </w:rPr>
        <w:t>Viber</w:t>
      </w:r>
      <w:proofErr w:type="spellEnd"/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, в </w:t>
      </w:r>
      <w:proofErr w:type="spellStart"/>
      <w:r w:rsidRPr="008E2A40">
        <w:rPr>
          <w:rFonts w:ascii="Times New Roman" w:hAnsi="Times New Roman" w:cs="Times New Roman"/>
          <w:sz w:val="24"/>
          <w:szCs w:val="24"/>
          <w:lang w:val="uk-UA"/>
        </w:rPr>
        <w:t>What'sApp</w:t>
      </w:r>
      <w:proofErr w:type="spellEnd"/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E2A40">
        <w:rPr>
          <w:rFonts w:ascii="Times New Roman" w:hAnsi="Times New Roman" w:cs="Times New Roman"/>
          <w:sz w:val="24"/>
          <w:szCs w:val="24"/>
          <w:lang w:val="uk-UA"/>
        </w:rPr>
        <w:t>Telegram</w:t>
      </w:r>
      <w:proofErr w:type="spellEnd"/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8E2A40">
        <w:rPr>
          <w:rFonts w:ascii="Times New Roman" w:hAnsi="Times New Roman" w:cs="Times New Roman"/>
          <w:sz w:val="24"/>
          <w:szCs w:val="24"/>
          <w:lang w:val="uk-UA"/>
        </w:rPr>
        <w:t>Instagram</w:t>
      </w:r>
      <w:proofErr w:type="spellEnd"/>
      <w:r w:rsidRPr="008E2A40">
        <w:rPr>
          <w:rFonts w:ascii="Times New Roman" w:hAnsi="Times New Roman" w:cs="Times New Roman"/>
          <w:sz w:val="24"/>
          <w:szCs w:val="24"/>
          <w:lang w:val="uk-UA"/>
        </w:rPr>
        <w:t>) буде дано по можливості в максимально короткий термін</w:t>
      </w:r>
    </w:p>
    <w:p w:rsidR="008E2A40" w:rsidRDefault="008E2A40" w:rsidP="008E2A4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E2A40">
        <w:rPr>
          <w:rFonts w:ascii="Times New Roman" w:hAnsi="Times New Roman" w:cs="Times New Roman"/>
          <w:sz w:val="24"/>
          <w:szCs w:val="24"/>
          <w:lang w:val="uk-UA"/>
        </w:rPr>
        <w:t xml:space="preserve">Відгуки моїх клієнтів представлені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8E2A40">
        <w:rPr>
          <w:rFonts w:ascii="Times New Roman" w:hAnsi="Times New Roman" w:cs="Times New Roman"/>
          <w:sz w:val="24"/>
          <w:szCs w:val="24"/>
          <w:lang w:val="uk-UA"/>
        </w:rPr>
        <w:t>слайдері</w:t>
      </w:r>
      <w:proofErr w:type="spellEnd"/>
      <w:r w:rsidRPr="008E2A4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C93F24" w:rsidRPr="00C93F24" w:rsidRDefault="00C93F24" w:rsidP="00C93F2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93F24">
        <w:rPr>
          <w:rFonts w:ascii="Times New Roman" w:hAnsi="Times New Roman" w:cs="Times New Roman"/>
          <w:b/>
          <w:sz w:val="24"/>
          <w:szCs w:val="24"/>
          <w:lang w:val="uk-UA"/>
        </w:rPr>
        <w:t>Свідоцтво про право на заняття адвокатською діяльністю: № 2864, видано Донецької КДКА 26.03.2008 року.</w:t>
      </w:r>
    </w:p>
    <w:p w:rsidR="00C93F24" w:rsidRPr="00C93F24" w:rsidRDefault="00C93F24" w:rsidP="00C93F2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93F24">
        <w:rPr>
          <w:rFonts w:ascii="Times New Roman" w:hAnsi="Times New Roman" w:cs="Times New Roman"/>
          <w:sz w:val="24"/>
          <w:szCs w:val="24"/>
          <w:lang w:val="uk-UA"/>
        </w:rPr>
        <w:t>Чому я вирішила зайнятися адвокатською діяльністю? Одного разу я зрозуміла, що х</w:t>
      </w:r>
      <w:r>
        <w:rPr>
          <w:rFonts w:ascii="Times New Roman" w:hAnsi="Times New Roman" w:cs="Times New Roman"/>
          <w:sz w:val="24"/>
          <w:szCs w:val="24"/>
          <w:lang w:val="uk-UA"/>
        </w:rPr>
        <w:t>очу допомагати людям і дійсно</w:t>
      </w:r>
      <w:r w:rsidRPr="00C93F24">
        <w:rPr>
          <w:rFonts w:ascii="Times New Roman" w:hAnsi="Times New Roman" w:cs="Times New Roman"/>
          <w:sz w:val="24"/>
          <w:szCs w:val="24"/>
          <w:lang w:val="uk-UA"/>
        </w:rPr>
        <w:t xml:space="preserve"> можу робити це</w:t>
      </w:r>
      <w:r w:rsidR="002218D6">
        <w:rPr>
          <w:rFonts w:ascii="Times New Roman" w:hAnsi="Times New Roman" w:cs="Times New Roman"/>
          <w:sz w:val="24"/>
          <w:szCs w:val="24"/>
          <w:lang w:val="uk-UA"/>
        </w:rPr>
        <w:t xml:space="preserve"> таким чином(</w:t>
      </w:r>
      <w:r w:rsidR="002218D6" w:rsidRPr="002218D6">
        <w:rPr>
          <w:rFonts w:ascii="Times New Roman" w:hAnsi="Times New Roman" w:cs="Times New Roman"/>
          <w:color w:val="FF0000"/>
          <w:sz w:val="24"/>
          <w:szCs w:val="24"/>
          <w:lang w:val="uk-UA"/>
        </w:rPr>
        <w:t>таким образом добавить</w:t>
      </w:r>
      <w:r w:rsidR="00450809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на русском</w:t>
      </w:r>
      <w:bookmarkStart w:id="0" w:name="_GoBack"/>
      <w:bookmarkEnd w:id="0"/>
      <w:r w:rsidR="002218D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C93F2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3F24" w:rsidRPr="00C93F24" w:rsidRDefault="00C93F24" w:rsidP="00C93F2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93F24">
        <w:rPr>
          <w:rFonts w:ascii="Times New Roman" w:hAnsi="Times New Roman" w:cs="Times New Roman"/>
          <w:sz w:val="24"/>
          <w:szCs w:val="24"/>
          <w:lang w:val="uk-UA"/>
        </w:rPr>
        <w:t>Моя юридична практика почалася з роботи в Жовтневому районному суді м</w:t>
      </w:r>
      <w:r w:rsidR="002218D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93F24">
        <w:rPr>
          <w:rFonts w:ascii="Times New Roman" w:hAnsi="Times New Roman" w:cs="Times New Roman"/>
          <w:sz w:val="24"/>
          <w:szCs w:val="24"/>
          <w:lang w:val="uk-UA"/>
        </w:rPr>
        <w:t xml:space="preserve"> Маріуполя Донецької області, де я працювала з 1996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 по </w:t>
      </w:r>
      <w:r w:rsidRPr="00C93F24">
        <w:rPr>
          <w:rFonts w:ascii="Times New Roman" w:hAnsi="Times New Roman" w:cs="Times New Roman"/>
          <w:sz w:val="24"/>
          <w:szCs w:val="24"/>
          <w:lang w:val="uk-UA"/>
        </w:rPr>
        <w:t>2007 рік, спочатку на посаді секретаря судових засідань, потім на посаді помічника судді.</w:t>
      </w:r>
    </w:p>
    <w:p w:rsidR="00C93F24" w:rsidRPr="00C93F24" w:rsidRDefault="00C93F24" w:rsidP="00C93F2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93F24">
        <w:rPr>
          <w:rFonts w:ascii="Times New Roman" w:hAnsi="Times New Roman" w:cs="Times New Roman"/>
          <w:sz w:val="24"/>
          <w:szCs w:val="24"/>
          <w:lang w:val="uk-UA"/>
        </w:rPr>
        <w:t xml:space="preserve">За ці 11 років роботи в суді я </w:t>
      </w:r>
      <w:r>
        <w:rPr>
          <w:rFonts w:ascii="Times New Roman" w:hAnsi="Times New Roman" w:cs="Times New Roman"/>
          <w:sz w:val="24"/>
          <w:szCs w:val="24"/>
          <w:lang w:val="uk-UA"/>
        </w:rPr>
        <w:t>отримала</w:t>
      </w:r>
      <w:r w:rsidRPr="00C93F24">
        <w:rPr>
          <w:rFonts w:ascii="Times New Roman" w:hAnsi="Times New Roman" w:cs="Times New Roman"/>
          <w:sz w:val="24"/>
          <w:szCs w:val="24"/>
          <w:lang w:val="uk-UA"/>
        </w:rPr>
        <w:t xml:space="preserve"> безцінний досвід і необхідні знання для заняття адвокатською діяльністю. В цей же час закінчила ВНЗ за спеціальністю «Правознавство» в 2004 році і отримала кваліфікацію юриста.</w:t>
      </w:r>
    </w:p>
    <w:p w:rsidR="00C93F24" w:rsidRDefault="00C93F24" w:rsidP="00C93F2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93F24">
        <w:rPr>
          <w:rFonts w:ascii="Times New Roman" w:hAnsi="Times New Roman" w:cs="Times New Roman"/>
          <w:sz w:val="24"/>
          <w:szCs w:val="24"/>
          <w:lang w:val="uk-UA"/>
        </w:rPr>
        <w:t>У 2008 році отримала свідоцтво на право заняття адвокатською діяльністю. Тоді й почалася моя юридична практика, як адвоката.</w:t>
      </w: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Default="002E627B" w:rsidP="00C93F2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E627B" w:rsidRPr="002E627B" w:rsidRDefault="002E627B" w:rsidP="002E627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Контактні дані та графік роботи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E627B">
        <w:rPr>
          <w:rFonts w:ascii="Times New Roman" w:hAnsi="Times New Roman" w:cs="Times New Roman"/>
          <w:sz w:val="24"/>
          <w:szCs w:val="24"/>
          <w:lang w:val="uk-UA"/>
        </w:rPr>
        <w:t>Конактний</w:t>
      </w:r>
      <w:proofErr w:type="spellEnd"/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телефон: + 38-068-786-46-56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E627B">
        <w:rPr>
          <w:rFonts w:ascii="Times New Roman" w:hAnsi="Times New Roman" w:cs="Times New Roman"/>
          <w:sz w:val="24"/>
          <w:szCs w:val="24"/>
          <w:lang w:val="uk-UA"/>
        </w:rPr>
        <w:t>Ел.пошта</w:t>
      </w:r>
      <w:proofErr w:type="spellEnd"/>
      <w:r w:rsidRPr="002E627B">
        <w:rPr>
          <w:rFonts w:ascii="Times New Roman" w:hAnsi="Times New Roman" w:cs="Times New Roman"/>
          <w:sz w:val="24"/>
          <w:szCs w:val="24"/>
          <w:lang w:val="uk-UA"/>
        </w:rPr>
        <w:t>: mega-bekker777@ukr.net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Юридична адреса: місто Маріуполь, бульвар Богдана Хмельницького, будинок 6</w:t>
      </w:r>
    </w:p>
    <w:p w:rsidR="002E627B" w:rsidRPr="002E627B" w:rsidRDefault="00E72635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Понеділок-п'ятниця з 10:</w:t>
      </w:r>
      <w:r w:rsidR="002E627B">
        <w:rPr>
          <w:rFonts w:ascii="Times New Roman" w:hAnsi="Times New Roman" w:cs="Times New Roman"/>
          <w:sz w:val="24"/>
          <w:szCs w:val="24"/>
          <w:lang w:val="uk-UA"/>
        </w:rPr>
        <w:t xml:space="preserve">00 год. до </w:t>
      </w:r>
      <w:r>
        <w:rPr>
          <w:rFonts w:ascii="Times New Roman" w:hAnsi="Times New Roman" w:cs="Times New Roman"/>
          <w:sz w:val="24"/>
          <w:szCs w:val="24"/>
          <w:lang w:val="uk-UA"/>
        </w:rPr>
        <w:t>20:</w:t>
      </w:r>
      <w:r w:rsidR="002E627B" w:rsidRPr="002E627B">
        <w:rPr>
          <w:rFonts w:ascii="Times New Roman" w:hAnsi="Times New Roman" w:cs="Times New Roman"/>
          <w:sz w:val="24"/>
          <w:szCs w:val="24"/>
          <w:lang w:val="uk-UA"/>
        </w:rPr>
        <w:t>00</w:t>
      </w:r>
      <w:r w:rsidR="002E627B">
        <w:rPr>
          <w:rFonts w:ascii="Times New Roman" w:hAnsi="Times New Roman" w:cs="Times New Roman"/>
          <w:sz w:val="24"/>
          <w:szCs w:val="24"/>
          <w:lang w:val="uk-UA"/>
        </w:rPr>
        <w:t xml:space="preserve"> год.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Вихідні</w:t>
      </w:r>
      <w:r w:rsidR="00E72635">
        <w:rPr>
          <w:rFonts w:ascii="Times New Roman" w:hAnsi="Times New Roman" w:cs="Times New Roman"/>
          <w:sz w:val="24"/>
          <w:szCs w:val="24"/>
        </w:rPr>
        <w:t>:</w:t>
      </w: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субота-неділя та святкові дні по запису</w:t>
      </w:r>
    </w:p>
    <w:p w:rsidR="002E627B" w:rsidRPr="00E72635" w:rsidRDefault="002E627B" w:rsidP="002E627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72635">
        <w:rPr>
          <w:rFonts w:ascii="Times New Roman" w:hAnsi="Times New Roman" w:cs="Times New Roman"/>
          <w:b/>
          <w:sz w:val="24"/>
          <w:szCs w:val="24"/>
          <w:lang w:val="uk-UA"/>
        </w:rPr>
        <w:t>Проїзд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Ви можете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доїхати </w:t>
      </w:r>
      <w:r w:rsidRPr="002E627B">
        <w:rPr>
          <w:rFonts w:ascii="Times New Roman" w:hAnsi="Times New Roman" w:cs="Times New Roman"/>
          <w:sz w:val="24"/>
          <w:szCs w:val="24"/>
          <w:lang w:val="uk-UA"/>
        </w:rPr>
        <w:t>на громадському транспорті: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Зупинка площа</w:t>
      </w: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 Воїнів-визволителів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>Тролейбуси №2, №13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>автобус №8А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2E627B">
        <w:rPr>
          <w:rFonts w:ascii="Times New Roman" w:hAnsi="Times New Roman" w:cs="Times New Roman"/>
          <w:sz w:val="24"/>
          <w:szCs w:val="24"/>
          <w:lang w:val="uk-UA"/>
        </w:rPr>
        <w:t xml:space="preserve">упинка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2E627B">
        <w:rPr>
          <w:rFonts w:ascii="Times New Roman" w:hAnsi="Times New Roman" w:cs="Times New Roman"/>
          <w:sz w:val="24"/>
          <w:szCs w:val="24"/>
          <w:lang w:val="uk-UA"/>
        </w:rPr>
        <w:t>ул.</w:t>
      </w:r>
      <w:r w:rsidR="00D577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E627B">
        <w:rPr>
          <w:rFonts w:ascii="Times New Roman" w:hAnsi="Times New Roman" w:cs="Times New Roman"/>
          <w:sz w:val="24"/>
          <w:szCs w:val="24"/>
          <w:lang w:val="uk-UA"/>
        </w:rPr>
        <w:t>Бахчіванджі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зі сторони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проспекта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Будівельників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>Маршрутні таксі №101, №111, №114А, №154, №154а, №211.</w:t>
      </w:r>
    </w:p>
    <w:p w:rsid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>Автобуси № 18а, №18П, №28А</w:t>
      </w:r>
    </w:p>
    <w:p w:rsid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Зупинка вул.</w:t>
      </w:r>
      <w:r w:rsidR="00D577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Бахчіванджі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зі сторони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проспекта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Нахімова</w:t>
      </w:r>
      <w:proofErr w:type="spellEnd"/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>Тролейбуси №2, №13</w:t>
      </w:r>
    </w:p>
    <w:p w:rsidR="002E627B" w:rsidRPr="002E627B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E627B">
        <w:rPr>
          <w:rFonts w:ascii="Times New Roman" w:hAnsi="Times New Roman" w:cs="Times New Roman"/>
          <w:sz w:val="24"/>
          <w:szCs w:val="24"/>
          <w:lang w:val="uk-UA"/>
        </w:rPr>
        <w:t>автобус №8А</w:t>
      </w:r>
    </w:p>
    <w:p w:rsidR="002E627B" w:rsidRPr="008E2A40" w:rsidRDefault="002E627B" w:rsidP="002E627B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2E627B" w:rsidRPr="008E2A40" w:rsidSect="00741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 Awesome 5 Pro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B3281"/>
    <w:multiLevelType w:val="hybridMultilevel"/>
    <w:tmpl w:val="8B12C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B43"/>
    <w:rsid w:val="002218D6"/>
    <w:rsid w:val="002E627B"/>
    <w:rsid w:val="00450809"/>
    <w:rsid w:val="004A24F9"/>
    <w:rsid w:val="006264A1"/>
    <w:rsid w:val="006B4212"/>
    <w:rsid w:val="00741CB1"/>
    <w:rsid w:val="00806A1F"/>
    <w:rsid w:val="00823B2B"/>
    <w:rsid w:val="008E2A40"/>
    <w:rsid w:val="00A4696F"/>
    <w:rsid w:val="00AD09FD"/>
    <w:rsid w:val="00B5297E"/>
    <w:rsid w:val="00C06785"/>
    <w:rsid w:val="00C90239"/>
    <w:rsid w:val="00C93F24"/>
    <w:rsid w:val="00D577AB"/>
    <w:rsid w:val="00E72635"/>
    <w:rsid w:val="00F37DB4"/>
    <w:rsid w:val="00F7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041A"/>
  <w15:docId w15:val="{E04A0889-653B-AC43-BF84-B647ABE0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CB1"/>
  </w:style>
  <w:style w:type="paragraph" w:styleId="5">
    <w:name w:val="heading 5"/>
    <w:basedOn w:val="a"/>
    <w:link w:val="50"/>
    <w:uiPriority w:val="9"/>
    <w:qFormat/>
    <w:rsid w:val="00C067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696F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C067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8E2A40"/>
    <w:rPr>
      <w:b/>
      <w:bCs/>
    </w:rPr>
  </w:style>
  <w:style w:type="paragraph" w:styleId="a5">
    <w:name w:val="List Paragraph"/>
    <w:basedOn w:val="a"/>
    <w:uiPriority w:val="34"/>
    <w:qFormat/>
    <w:rsid w:val="0022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Microsoft Office User</cp:lastModifiedBy>
  <cp:revision>17</cp:revision>
  <dcterms:created xsi:type="dcterms:W3CDTF">2021-10-30T04:50:00Z</dcterms:created>
  <dcterms:modified xsi:type="dcterms:W3CDTF">2021-11-20T11:37:00Z</dcterms:modified>
</cp:coreProperties>
</file>