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C8940A"/>
          <w:sz w:val="28"/>
          <w:szCs w:val="28"/>
        </w:rPr>
        <w:t xml:space="preserve">Italiano Per Piacere</w:t>
      </w:r>
    </w:p>
    <w:p>
      <w:pPr>
        <w:spacing w:after="200" w:before="0"/>
        <w:jc w:val="center"/>
      </w:pPr>
      <w:r>
        <w:rPr>
          <w:color w:val="666666"/>
          <w:sz w:val="22"/>
          <w:szCs w:val="22"/>
        </w:rPr>
        <w:t xml:space="preserve">A1 · Unità 5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i/>
          <w:iCs/>
          <w:color w:val="1A1A18"/>
          <w:sz w:val="76"/>
          <w:szCs w:val="76"/>
        </w:rPr>
        <w:t xml:space="preserve">Che lavoro fai?</w:t>
      </w:r>
    </w:p>
    <w:p>
      <w:pPr>
        <w:spacing w:after="400" w:before="0"/>
        <w:jc w:val="center"/>
      </w:pPr>
      <w:r>
        <w:rPr>
          <w:i/>
          <w:iCs/>
          <w:color w:val="666666"/>
          <w:sz w:val="24"/>
          <w:szCs w:val="24"/>
        </w:rPr>
        <w:t xml:space="preserve">Le professioni, il Centro per l'Impiego — il mondo del lavoro in italiano</w:t>
      </w:r>
    </w:p>
    <w:tbl>
      <w:tblPr>
        <w:tblW w:type="dxa" w:w="600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E5AB07" w:sz="8"/>
              <w:left w:val="nil" w:color="FFFFFF" w:sz="0"/>
              <w:bottom w:val="single" w:color="E5AB07" w:sz="8"/>
              <w:right w:val="nil" w:color="FFFFFF" w:sz="0"/>
            </w:tcBorders>
            <w:shd w:fill="FDF5E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C8940A"/>
                <w:sz w:val="22"/>
                <w:szCs w:val="22"/>
              </w:rPr>
              <w:t xml:space="preserve">Contenuto:</w:t>
            </w:r>
          </w:p>
          <w:p>
            <w:pPr>
              <w:spacing w:after="0" w:before="0"/>
              <w:jc w:val="center"/>
            </w:pPr>
            <w:r>
              <w:rPr>
                <w:color w:val="1A1A18"/>
                <w:sz w:val="22"/>
                <w:szCs w:val="22"/>
              </w:rPr>
              <w:t xml:space="preserve">Esplorazione  ·  Scoperta  ·  Grammatica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b/>
                <w:bCs/>
                <w:color w:val="FDF5E0"/>
                <w:sz w:val="26"/>
                <w:szCs w:val="26"/>
              </w:rPr>
              <w:t xml:space="preserve">Etapa 1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ESPLORAZIONE</w:t>
            </w:r>
          </w:p>
          <w:p>
            <w:pPr>
              <w:spacing w:after="0" w:before="0"/>
            </w:pPr>
            <w:r>
              <w:rPr>
                <w:i/>
                <w:iCs/>
                <w:color w:val="FDF5E0"/>
                <w:sz w:val="20"/>
                <w:szCs w:val="20"/>
              </w:rPr>
              <w:t xml:space="preserve">Il Centro per l'Impiego — Samira cerca lavoro in Italia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🏛  Contesto culturale: il Centro per l'Impiego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 È un ufficio pubblico italiano dove le persone disoccupate possono registrarsi,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 cercare lavoro e accedere a sussidi. Per iscriversi servono: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 • carta d'identità (DNI italiano)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 • codice fiscale (numero tributario — equivalente al CUIL/CUIT argentino)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 • permesso di soggiorno (per stranieri)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 Al termine si firma la dichiarazione di immediata disponibilità al lavoro.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rPr>
          <w:sz w:val="21"/>
          <w:szCs w:val="21"/>
        </w:rPr>
        <w:t xml:space="preserve">Benvenuti! In questo modulo entriamo nel mondo del </w:t>
      </w:r>
      <w:r>
        <w:rPr>
          <w:b/>
          <w:bCs/>
          <w:sz w:val="21"/>
          <w:szCs w:val="21"/>
        </w:rPr>
        <w:t xml:space="preserve">lavoro e delle professioni</w:t>
      </w:r>
      <w:r>
        <w:rPr>
          <w:sz w:val="21"/>
          <w:szCs w:val="21"/>
        </w:rPr>
        <w:t xml:space="preserve">. Il video che vedrete si svolge in un </w:t>
      </w:r>
      <w:r>
        <w:rPr>
          <w:b/>
          <w:bCs/>
          <w:i/>
          <w:iCs/>
          <w:sz w:val="21"/>
          <w:szCs w:val="21"/>
        </w:rPr>
        <w:t xml:space="preserve">Centro per l'Impiego</w:t>
      </w:r>
      <w:r>
        <w:rPr>
          <w:sz w:val="21"/>
          <w:szCs w:val="21"/>
        </w:rPr>
        <w:t xml:space="preserve"> — l'ufficio di collocamento pubblico italiano. Conosceremo </w:t>
      </w:r>
      <w:r>
        <w:rPr>
          <w:b/>
          <w:bCs/>
          <w:sz w:val="21"/>
          <w:szCs w:val="21"/>
        </w:rPr>
        <w:t xml:space="preserve">Samira</w:t>
      </w:r>
      <w:r>
        <w:rPr>
          <w:sz w:val="21"/>
          <w:szCs w:val="21"/>
        </w:rPr>
        <w:t xml:space="preserve">, una donna straniera che cerca lavoro in Italia per la prima volta. Prestate molta attenzione perché sentirete vocabolario molto utile: documenti ufficiali, professioni, e come parlare di ciò che sapete fare. </w:t>
      </w:r>
      <w:r>
        <w:rPr>
          <w:b/>
          <w:bCs/>
          <w:sz w:val="21"/>
          <w:szCs w:val="21"/>
        </w:rPr>
        <w:t xml:space="preserve">È una situazione molto reale!</w:t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🎬  Video: Che lavoro fai? — Centro per l'Impiego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 Protagoniste: Samira (candidata) e la funzionaria dell'ufficio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 Cerca su YouTube: «Centro per l'Impiego italiano dialogo»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1"/>
              <w:left w:val="single" w:color="E5AB07" w:sz="12"/>
              <w:bottom w:val="single" w:color="E5AB07" w:sz="1"/>
              <w:right w:val="single" w:color="E5AB07" w:sz="1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C8940A"/>
                <w:sz w:val="17"/>
                <w:szCs w:val="17"/>
              </w:rPr>
              <w:t xml:space="preserve">MENTRE GUARDI IL VIDEO, FISSATI SU...</w:t>
            </w:r>
          </w:p>
          <w:p>
            <w:pPr>
              <w:spacing w:after="30" w:before="0"/>
            </w:pPr>
            <w:r>
              <w:rPr>
                <w:sz w:val="20"/>
                <w:szCs w:val="20"/>
              </w:rPr>
              <w:t xml:space="preserve">→  Quali documenti chiedono a Samira? Riesci a identificarli in italiano?</w:t>
            </w:r>
          </w:p>
          <w:p>
            <w:pPr>
              <w:spacing w:after="30" w:before="0"/>
            </w:pPr>
            <w:r>
              <w:rPr>
                <w:sz w:val="20"/>
                <w:szCs w:val="20"/>
              </w:rPr>
              <w:t xml:space="preserve">→  Samira ha esperienza lavorativa? Cosa dice esattamente?</w:t>
            </w:r>
          </w:p>
          <w:p>
            <w:pPr>
              <w:spacing w:after="30" w:before="0"/>
            </w:pPr>
            <w:r>
              <w:rPr>
                <w:sz w:val="20"/>
                <w:szCs w:val="20"/>
              </w:rPr>
              <w:t xml:space="preserve">→  Che tipo di lavoro le piace fare? Con chi le piace lavorare?</w:t>
            </w:r>
          </w:p>
          <w:p>
            <w:pPr>
              <w:spacing w:after="30" w:before="0"/>
            </w:pPr>
            <w:r>
              <w:rPr>
                <w:sz w:val="20"/>
                <w:szCs w:val="20"/>
              </w:rPr>
              <w:t xml:space="preserve">→  Cosa firma Samira alla fine del colloquio?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→  Quali parole italiane legate al lavoro riesci a riconoscere?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60" w:before="80"/>
      </w:pPr>
      <w:r>
        <w:rPr>
          <w:rFonts w:ascii="Georgia" w:cs="Georgia" w:eastAsia="Georgia" w:hAnsi="Georgia"/>
          <w:b/>
          <w:bCs/>
          <w:i/>
          <w:iCs/>
          <w:color w:val="C8940A"/>
          <w:sz w:val="28"/>
          <w:szCs w:val="28"/>
        </w:rPr>
        <w:t xml:space="preserve">Dopo il video — Esercizi</w:t>
      </w:r>
    </w:p>
    <w:p>
      <w:pPr>
        <w:spacing w:after="20" w:before="60"/>
      </w:pPr>
      <w:r>
        <w:rPr>
          <w:b/>
          <w:bCs/>
          <w:color w:val="C8940A"/>
          <w:sz w:val="22"/>
          <w:szCs w:val="22"/>
        </w:rPr>
        <w:t xml:space="preserve">1  </w:t>
      </w:r>
      <w:r>
        <w:rPr>
          <w:b/>
          <w:bCs/>
          <w:sz w:val="22"/>
          <w:szCs w:val="22"/>
        </w:rPr>
        <w:t xml:space="preserve">Vero o Falso</w:t>
      </w:r>
    </w:p>
    <w:p>
      <w:pPr>
        <w:spacing w:after="60" w:before="0"/>
      </w:pPr>
      <w:r>
        <w:rPr>
          <w:i/>
          <w:iCs/>
          <w:color w:val="666666"/>
          <w:sz w:val="19"/>
          <w:szCs w:val="19"/>
        </w:rPr>
        <w:t xml:space="preserve">Hai capito bene il video? Rispondi a ogni affermazione.</w:t>
      </w:r>
    </w:p>
    <w:p>
      <w:pPr>
        <w:spacing w:after="8" w:before="40"/>
      </w:pPr>
      <w:r>
        <w:rPr>
          <w:b/>
          <w:bCs/>
          <w:color w:val="C8940A"/>
          <w:sz w:val="20"/>
          <w:szCs w:val="20"/>
        </w:rPr>
        <w:t xml:space="preserve">1.  </w:t>
      </w:r>
      <w:r>
        <w:rPr>
          <w:sz w:val="20"/>
          <w:szCs w:val="20"/>
        </w:rPr>
        <w:t xml:space="preserve">La scena si svolge in un ufficio pubblico chiamato Centro per l'Impiego.</w:t>
      </w:r>
      <w:r>
        <w:rPr>
          <w:color w:val="666666"/>
          <w:sz w:val="18"/>
          <w:szCs w:val="18"/>
        </w:rPr>
        <w:t xml:space="preserve">  →  V / F</w:t>
      </w:r>
    </w:p>
    <w:p>
      <w:pPr>
        <w:spacing w:after="40" w:before="0"/>
      </w:pPr>
      <w:r>
        <w:rPr>
          <w:color w:val="AAAAAA"/>
          <w:sz w:val="18"/>
          <w:szCs w:val="18"/>
        </w:rPr>
        <w:t xml:space="preserve">Risposta: ______  </w:t>
      </w:r>
      <w:r>
        <w:rPr>
          <w:color w:val="2A7A50"/>
          <w:sz w:val="17"/>
          <w:szCs w:val="17"/>
        </w:rPr>
        <w:t xml:space="preserve">(V)</w:t>
      </w:r>
    </w:p>
    <w:p>
      <w:pPr>
        <w:spacing w:after="8" w:before="40"/>
      </w:pPr>
      <w:r>
        <w:rPr>
          <w:b/>
          <w:bCs/>
          <w:color w:val="C8940A"/>
          <w:sz w:val="20"/>
          <w:szCs w:val="20"/>
        </w:rPr>
        <w:t xml:space="preserve">2.  </w:t>
      </w:r>
      <w:r>
        <w:rPr>
          <w:sz w:val="20"/>
          <w:szCs w:val="20"/>
        </w:rPr>
        <w:t xml:space="preserve">Samira ha già molta esperienza lavorativa in Italia.</w:t>
      </w:r>
      <w:r>
        <w:rPr>
          <w:color w:val="666666"/>
          <w:sz w:val="18"/>
          <w:szCs w:val="18"/>
        </w:rPr>
        <w:t xml:space="preserve">  →  V / F</w:t>
      </w:r>
    </w:p>
    <w:p>
      <w:pPr>
        <w:spacing w:after="40" w:before="0"/>
      </w:pPr>
      <w:r>
        <w:rPr>
          <w:color w:val="AAAAAA"/>
          <w:sz w:val="18"/>
          <w:szCs w:val="18"/>
        </w:rPr>
        <w:t xml:space="preserve">Risposta: ______  </w:t>
      </w:r>
      <w:r>
        <w:rPr>
          <w:color w:val="2A7A50"/>
          <w:sz w:val="17"/>
          <w:szCs w:val="17"/>
        </w:rPr>
        <w:t xml:space="preserve">(F)</w:t>
      </w:r>
    </w:p>
    <w:p>
      <w:pPr>
        <w:spacing w:after="8" w:before="40"/>
      </w:pPr>
      <w:r>
        <w:rPr>
          <w:b/>
          <w:bCs/>
          <w:color w:val="C8940A"/>
          <w:sz w:val="20"/>
          <w:szCs w:val="20"/>
        </w:rPr>
        <w:t xml:space="preserve">3.  </w:t>
      </w:r>
      <w:r>
        <w:rPr>
          <w:sz w:val="20"/>
          <w:szCs w:val="20"/>
        </w:rPr>
        <w:t xml:space="preserve">Tra i documenti richiesti compare la carta d'identità.</w:t>
      </w:r>
      <w:r>
        <w:rPr>
          <w:color w:val="666666"/>
          <w:sz w:val="18"/>
          <w:szCs w:val="18"/>
        </w:rPr>
        <w:t xml:space="preserve">  →  V / F</w:t>
      </w:r>
    </w:p>
    <w:p>
      <w:pPr>
        <w:spacing w:after="40" w:before="0"/>
      </w:pPr>
      <w:r>
        <w:rPr>
          <w:color w:val="AAAAAA"/>
          <w:sz w:val="18"/>
          <w:szCs w:val="18"/>
        </w:rPr>
        <w:t xml:space="preserve">Risposta: ______  </w:t>
      </w:r>
      <w:r>
        <w:rPr>
          <w:color w:val="2A7A50"/>
          <w:sz w:val="17"/>
          <w:szCs w:val="17"/>
        </w:rPr>
        <w:t xml:space="preserve">(V)</w:t>
      </w:r>
    </w:p>
    <w:p>
      <w:pPr>
        <w:spacing w:after="8" w:before="40"/>
      </w:pPr>
      <w:r>
        <w:rPr>
          <w:b/>
          <w:bCs/>
          <w:color w:val="C8940A"/>
          <w:sz w:val="20"/>
          <w:szCs w:val="20"/>
        </w:rPr>
        <w:t xml:space="preserve">4.  </w:t>
      </w:r>
      <w:r>
        <w:rPr>
          <w:sz w:val="20"/>
          <w:szCs w:val="20"/>
        </w:rPr>
        <w:t xml:space="preserve">A Samira piace prendersi cura di persone anziane e bambini.</w:t>
      </w:r>
      <w:r>
        <w:rPr>
          <w:color w:val="666666"/>
          <w:sz w:val="18"/>
          <w:szCs w:val="18"/>
        </w:rPr>
        <w:t xml:space="preserve">  →  V / F</w:t>
      </w:r>
    </w:p>
    <w:p>
      <w:pPr>
        <w:spacing w:after="40" w:before="0"/>
      </w:pPr>
      <w:r>
        <w:rPr>
          <w:color w:val="AAAAAA"/>
          <w:sz w:val="18"/>
          <w:szCs w:val="18"/>
        </w:rPr>
        <w:t xml:space="preserve">Risposta: ______  </w:t>
      </w:r>
      <w:r>
        <w:rPr>
          <w:color w:val="2A7A50"/>
          <w:sz w:val="17"/>
          <w:szCs w:val="17"/>
        </w:rPr>
        <w:t xml:space="preserve">(V)</w:t>
      </w:r>
    </w:p>
    <w:p>
      <w:pPr>
        <w:spacing w:after="8" w:before="40"/>
      </w:pPr>
      <w:r>
        <w:rPr>
          <w:b/>
          <w:bCs/>
          <w:color w:val="C8940A"/>
          <w:sz w:val="20"/>
          <w:szCs w:val="20"/>
        </w:rPr>
        <w:t xml:space="preserve">5.  </w:t>
      </w:r>
      <w:r>
        <w:rPr>
          <w:sz w:val="20"/>
          <w:szCs w:val="20"/>
        </w:rPr>
        <w:t xml:space="preserve">La funzionaria dell'ufficio è un uomo.</w:t>
      </w:r>
      <w:r>
        <w:rPr>
          <w:color w:val="666666"/>
          <w:sz w:val="18"/>
          <w:szCs w:val="18"/>
        </w:rPr>
        <w:t xml:space="preserve">  →  V / F</w:t>
      </w:r>
    </w:p>
    <w:p>
      <w:pPr>
        <w:spacing w:after="40" w:before="0"/>
      </w:pPr>
      <w:r>
        <w:rPr>
          <w:color w:val="AAAAAA"/>
          <w:sz w:val="18"/>
          <w:szCs w:val="18"/>
        </w:rPr>
        <w:t xml:space="preserve">Risposta: ______  </w:t>
      </w:r>
      <w:r>
        <w:rPr>
          <w:color w:val="2A7A50"/>
          <w:sz w:val="17"/>
          <w:szCs w:val="17"/>
        </w:rPr>
        <w:t xml:space="preserve">(F)</w:t>
      </w:r>
    </w:p>
    <w:p>
      <w:pPr>
        <w:spacing w:after="8" w:before="40"/>
      </w:pPr>
      <w:r>
        <w:rPr>
          <w:b/>
          <w:bCs/>
          <w:color w:val="C8940A"/>
          <w:sz w:val="20"/>
          <w:szCs w:val="20"/>
        </w:rPr>
        <w:t xml:space="preserve">6.  </w:t>
      </w:r>
      <w:r>
        <w:rPr>
          <w:sz w:val="20"/>
          <w:szCs w:val="20"/>
        </w:rPr>
        <w:t xml:space="preserve">Alla fine Samira firma un documento di disponibilità al lavoro.</w:t>
      </w:r>
      <w:r>
        <w:rPr>
          <w:color w:val="666666"/>
          <w:sz w:val="18"/>
          <w:szCs w:val="18"/>
        </w:rPr>
        <w:t xml:space="preserve">  →  V / F</w:t>
      </w:r>
    </w:p>
    <w:p>
      <w:pPr>
        <w:spacing w:after="40" w:before="0"/>
      </w:pPr>
      <w:r>
        <w:rPr>
          <w:color w:val="AAAAAA"/>
          <w:sz w:val="18"/>
          <w:szCs w:val="18"/>
        </w:rPr>
        <w:t xml:space="preserve">Risposta: ______  </w:t>
      </w:r>
      <w:r>
        <w:rPr>
          <w:color w:val="2A7A50"/>
          <w:sz w:val="17"/>
          <w:szCs w:val="17"/>
        </w:rPr>
        <w:t xml:space="preserve">(V)</w:t>
      </w:r>
    </w:p>
    <w:p>
      <w:pPr>
        <w:spacing w:after="60" w:before="0"/>
      </w:pPr>
      <w:r>
        <w:rPr>
          <w:sz w:val="4"/>
          <w:szCs w:val="4"/>
        </w:rPr>
        <w:t xml:space="preserve"/>
      </w:r>
    </w:p>
    <w:p>
      <w:pPr>
        <w:spacing w:after="20" w:before="60"/>
      </w:pPr>
      <w:r>
        <w:rPr>
          <w:b/>
          <w:bCs/>
          <w:color w:val="C8940A"/>
          <w:sz w:val="22"/>
          <w:szCs w:val="22"/>
        </w:rPr>
        <w:t xml:space="preserve">2  </w:t>
      </w:r>
      <w:r>
        <w:rPr>
          <w:b/>
          <w:bCs/>
          <w:sz w:val="22"/>
          <w:szCs w:val="22"/>
        </w:rPr>
        <w:t xml:space="preserve">Scelta multipla</w:t>
      </w:r>
    </w:p>
    <w:p>
      <w:pPr>
        <w:spacing w:after="60" w:before="0"/>
      </w:pPr>
      <w:r>
        <w:rPr>
          <w:i/>
          <w:iCs/>
          <w:color w:val="666666"/>
          <w:sz w:val="19"/>
          <w:szCs w:val="19"/>
        </w:rPr>
        <w:t xml:space="preserve">Scegli l'opzione corretta per ogni domanda sul video.</w:t>
      </w:r>
    </w:p>
    <w:p>
      <w:pPr>
        <w:spacing w:after="30" w:before="40"/>
      </w:pPr>
      <w:r>
        <w:rPr>
          <w:b/>
          <w:bCs/>
          <w:sz w:val="20"/>
          <w:szCs w:val="20"/>
        </w:rPr>
        <w:t xml:space="preserve">1.  Cos'è il codice fiscale in Italia?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a) Una password bancaria</w:t>
      </w:r>
    </w:p>
    <w:p>
      <w:pPr>
        <w:spacing w:after="10" w:before="10"/>
      </w:pPr>
      <w:r>
        <w:rPr>
          <w:b/>
          <w:bCs/>
          <w:color w:val="2A7A50"/>
          <w:sz w:val="20"/>
          <w:szCs w:val="20"/>
        </w:rPr>
        <w:t xml:space="preserve">     b) Un numero di identificazione tributaria ✓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c) Il numero di passaporto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d) Un permesso di residenza</w:t>
      </w:r>
    </w:p>
    <w:p>
      <w:pPr>
        <w:spacing w:after="30" w:before="0"/>
      </w:pPr>
      <w:r>
        <w:rPr>
          <w:sz w:val="4"/>
          <w:szCs w:val="4"/>
        </w:rPr>
        <w:t xml:space="preserve"/>
      </w:r>
    </w:p>
    <w:p>
      <w:pPr>
        <w:spacing w:after="30" w:before="40"/>
      </w:pPr>
      <w:r>
        <w:rPr>
          <w:b/>
          <w:bCs/>
          <w:sz w:val="20"/>
          <w:szCs w:val="20"/>
        </w:rPr>
        <w:t xml:space="preserve">2.  Qual è la situazione di Samira rispetto al lavoro quando arriva all'ufficio?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a) Viene a rassegnare le dimissioni</w:t>
      </w:r>
    </w:p>
    <w:p>
      <w:pPr>
        <w:spacing w:after="10" w:before="10"/>
      </w:pPr>
      <w:r>
        <w:rPr>
          <w:b/>
          <w:bCs/>
          <w:color w:val="2A7A50"/>
          <w:sz w:val="20"/>
          <w:szCs w:val="20"/>
        </w:rPr>
        <w:t xml:space="preserve">     b) Non ha mai lavorato prima e cerca un impiego ✓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c) È funzionaria del centro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d) Viene a riscuotere un sussidio</w:t>
      </w:r>
    </w:p>
    <w:p>
      <w:pPr>
        <w:spacing w:after="30" w:before="0"/>
      </w:pPr>
      <w:r>
        <w:rPr>
          <w:sz w:val="4"/>
          <w:szCs w:val="4"/>
        </w:rPr>
        <w:t xml:space="preserve"/>
      </w:r>
    </w:p>
    <w:p>
      <w:pPr>
        <w:spacing w:after="30" w:before="40"/>
      </w:pPr>
      <w:r>
        <w:rPr>
          <w:b/>
          <w:bCs/>
          <w:sz w:val="20"/>
          <w:szCs w:val="20"/>
        </w:rPr>
        <w:t xml:space="preserve">3.  Oltre alla carta d'identità, quale altro documento si menciona per gli stranieri?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a) Il passaporto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b) Il certificato di nascita</w:t>
      </w:r>
    </w:p>
    <w:p>
      <w:pPr>
        <w:spacing w:after="10" w:before="10"/>
      </w:pPr>
      <w:r>
        <w:rPr>
          <w:b/>
          <w:bCs/>
          <w:color w:val="2A7A50"/>
          <w:sz w:val="20"/>
          <w:szCs w:val="20"/>
        </w:rPr>
        <w:t xml:space="preserve">     c) Il permesso di soggiorno ✓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d) La tessera sanitaria</w:t>
      </w:r>
    </w:p>
    <w:p>
      <w:pPr>
        <w:spacing w:after="30" w:before="0"/>
      </w:pPr>
      <w:r>
        <w:rPr>
          <w:sz w:val="4"/>
          <w:szCs w:val="4"/>
        </w:rPr>
        <w:t xml:space="preserve"/>
      </w:r>
    </w:p>
    <w:p>
      <w:pPr>
        <w:spacing w:after="30" w:before="40"/>
      </w:pPr>
      <w:r>
        <w:rPr>
          <w:b/>
          <w:bCs/>
          <w:sz w:val="20"/>
          <w:szCs w:val="20"/>
        </w:rPr>
        <w:t xml:space="preserve">4.  Che tipo di attività menciona Samira che le piacciono?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a) Lavorare con computer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b) Cucinare in un ristorante</w:t>
      </w:r>
    </w:p>
    <w:p>
      <w:pPr>
        <w:spacing w:after="10" w:before="10"/>
      </w:pPr>
      <w:r>
        <w:rPr>
          <w:b/>
          <w:bCs/>
          <w:color w:val="2A7A50"/>
          <w:sz w:val="20"/>
          <w:szCs w:val="20"/>
        </w:rPr>
        <w:t xml:space="preserve">     c) Prendersi cura di anziani e bambini ✓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d) Insegnare nelle scuole</w:t>
      </w:r>
    </w:p>
    <w:p>
      <w:pPr>
        <w:spacing w:after="30" w:before="0"/>
      </w:pPr>
      <w:r>
        <w:rPr>
          <w:sz w:val="4"/>
          <w:szCs w:val="4"/>
        </w:rPr>
        <w:t xml:space="preserve"/>
      </w:r>
    </w:p>
    <w:p>
      <w:pPr>
        <w:spacing w:after="30" w:before="40"/>
      </w:pPr>
      <w:r>
        <w:rPr>
          <w:b/>
          <w:bCs/>
          <w:sz w:val="20"/>
          <w:szCs w:val="20"/>
        </w:rPr>
        <w:t xml:space="preserve">5.  Come si chiama il documento che Samira firma alla fine?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a) Un contratto di lavoro</w:t>
      </w:r>
    </w:p>
    <w:p>
      <w:pPr>
        <w:spacing w:after="10" w:before="10"/>
      </w:pPr>
      <w:r>
        <w:rPr>
          <w:b/>
          <w:bCs/>
          <w:color w:val="2A7A50"/>
          <w:sz w:val="20"/>
          <w:szCs w:val="20"/>
        </w:rPr>
        <w:t xml:space="preserve">     b) Una dichiarazione di immediata disponibilità al lavoro ✓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c) Un curriculum vitae</w:t>
      </w:r>
    </w:p>
    <w:p>
      <w:pPr>
        <w:spacing w:after="10" w:before="10"/>
      </w:pPr>
      <w:r>
        <w:rPr>
          <w:b w:val="false"/>
          <w:bCs w:val="false"/>
          <w:color w:val="1A1A18"/>
          <w:sz w:val="20"/>
          <w:szCs w:val="20"/>
        </w:rPr>
        <w:t xml:space="preserve">     d) Una lettera di referenze</w:t>
      </w:r>
    </w:p>
    <w:p>
      <w:pPr>
        <w:spacing w:after="3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b/>
                <w:bCs/>
                <w:color w:val="FDF5E0"/>
                <w:sz w:val="26"/>
                <w:szCs w:val="26"/>
              </w:rPr>
              <w:t xml:space="preserve">Etapa 2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SCOPERTA</w:t>
            </w:r>
          </w:p>
          <w:p>
            <w:pPr>
              <w:spacing w:after="0" w:before="0"/>
            </w:pPr>
            <w:r>
              <w:rPr>
                <w:i/>
                <w:iCs/>
                <w:color w:val="FDF5E0"/>
                <w:sz w:val="20"/>
                <w:szCs w:val="20"/>
              </w:rPr>
              <w:t xml:space="preserve">Le professioni, i colori, il dialogo — il vocabolario del lavoro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20" w:before="0"/>
      </w:pPr>
      <w:r>
        <w:rPr>
          <w:rFonts w:ascii="Georgia" w:cs="Georgia" w:eastAsia="Georgia" w:hAnsi="Georgia"/>
          <w:b/>
          <w:bCs/>
          <w:i/>
          <w:iCs/>
          <w:color w:val="C8940A"/>
          <w:sz w:val="30"/>
          <w:szCs w:val="30"/>
        </w:rPr>
        <w:t xml:space="preserve">Le professioni</w:t>
      </w:r>
    </w:p>
    <w:p>
      <w:pPr>
        <w:spacing w:after="60" w:before="0"/>
      </w:pPr>
      <w:r>
        <w:rPr>
          <w:i/>
          <w:iCs/>
          <w:color w:val="666666"/>
          <w:sz w:val="20"/>
          <w:szCs w:val="20"/>
        </w:rPr>
        <w:t xml:space="preserve">I nomi delle professioni e dei mestieri. Clicca su ogni scheda per sentire la pronuncia.</w:t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💡  Nota grammaticale: in italiano, molte professioni hanno forma maschile e femminile.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Alcune come insegnante o giornalista sono invariabili — cambia solo l'articolo: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il giornalista / la giornalista.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Professione italiana</w:t>
            </w:r>
          </w:p>
        </w:tc>
        <w:tc>
          <w:tcPr>
            <w:tcW w:type="dxa" w:w="4677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 (español)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medico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el/la médico/a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l'infermiere / l'infermiera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enfermero / la enfermera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l'insegnante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el/la docente / maestro/a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l'avvocato / l'avvocatessa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abogado / la abogada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l'ingegnere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el/la ingeniero/a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cuoco / la cuoca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cocinero / la cocinera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cameriere / la cameriera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mozo / la moza (camarero/a)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commesso / la commessa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vendedor / la vendedora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l'impiegato / l'impiegata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el/la empleado/a de oficina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parrucchiere / la parrucchiera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peluquero / la peluquera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meccanico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mecánico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poliziotto / la poliziotta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policía / la policía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l'architetto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el/la arquitecto/a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giornalista / la giornalista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el/la periodista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badante / la badante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el/la cuidador/a de ancianos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programmatore / la programmatrice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programador / la programadora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20" w:before="0"/>
      </w:pPr>
      <w:r>
        <w:rPr>
          <w:rFonts w:ascii="Georgia" w:cs="Georgia" w:eastAsia="Georgia" w:hAnsi="Georgia"/>
          <w:b/>
          <w:bCs/>
          <w:i/>
          <w:iCs/>
          <w:color w:val="C8940A"/>
          <w:sz w:val="30"/>
          <w:szCs w:val="30"/>
        </w:rPr>
        <w:t xml:space="preserve">I colori</w:t>
      </w:r>
    </w:p>
    <w:p>
      <w:pPr>
        <w:spacing w:after="60" w:before="0"/>
      </w:pPr>
      <w:r>
        <w:rPr>
          <w:i/>
          <w:iCs/>
          <w:color w:val="666666"/>
          <w:sz w:val="20"/>
          <w:szCs w:val="20"/>
        </w:rPr>
        <w:t xml:space="preserve">I colori in italiano — ascoltali e memorizzali!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40"/>
      </w:tblGrid>
      <w:tr>
        <w:tc>
          <w:tcPr>
            <w:tcW w:type="dxa" w:w="2338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Colore italiano</w:t>
            </w:r>
          </w:p>
        </w:tc>
        <w:tc>
          <w:tcPr>
            <w:tcW w:type="dxa" w:w="2338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2338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Colore italiano</w:t>
            </w:r>
          </w:p>
        </w:tc>
        <w:tc>
          <w:tcPr>
            <w:tcW w:type="dxa" w:w="234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rosso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rojo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bianco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blanco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blu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azul oscuro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nero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negro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azzurro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celeste / azul cielo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grigio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gris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verde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verde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marrone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marrón / café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giallo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amarillo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viola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violeta / morado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arancione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naranja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rosa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rosado / rosa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💡  I colori in italiano sono aggettivi — concordano con il sostantivo: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un vestito rosso / una gonna rossa / dei pantaloni rossi / delle scarpe rosse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  Eccezione: blu, rosa, viola, beige — sono invariabili (non cambiano mai).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p>
      <w:pPr>
        <w:spacing w:after="20" w:before="0"/>
      </w:pPr>
      <w:r>
        <w:rPr>
          <w:rFonts w:ascii="Georgia" w:cs="Georgia" w:eastAsia="Georgia" w:hAnsi="Georgia"/>
          <w:b/>
          <w:bCs/>
          <w:i/>
          <w:iCs/>
          <w:color w:val="C8940A"/>
          <w:sz w:val="28"/>
          <w:szCs w:val="28"/>
        </w:rPr>
        <w:t xml:space="preserve">Dialogo — Giulia e Marco parlano di lavoro</w:t>
      </w:r>
    </w:p>
    <w:p>
      <w:pPr>
        <w:spacing w:after="60" w:before="0"/>
      </w:pPr>
      <w:r>
        <w:rPr>
          <w:i/>
          <w:iCs/>
          <w:color w:val="666666"/>
          <w:sz w:val="20"/>
          <w:szCs w:val="20"/>
        </w:rPr>
        <w:t xml:space="preserve">Giulia è di Roma, Marco è di Milano. Si conoscono in un corso di italiano.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  GIULIA — Roma</w:t>
            </w:r>
          </w:p>
        </w:tc>
        <w:tc>
          <w:tcPr>
            <w:tcW w:type="dxa" w:w="4677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  MARCO — Milano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7954"/>
        <w:gridCol w:w="1400"/>
      </w:tblGrid>
      <w:tr>
        <w:tc>
          <w:tcPr>
            <w:tcW w:type="dxa" w:w="79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54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7954"/>
            </w:tblGrid>
            <w:tr>
              <w:tc>
                <w:tcPr>
                  <w:tcW w:type="dxa" w:w="7954"/>
                  <w:tcBorders>
                    <w:top w:val="single" w:color="1D5C6E" w:sz="2"/>
                    <w:left w:val="single" w:color="1D5C6E" w:sz="10"/>
                    <w:bottom w:val="single" w:color="1D5C6E" w:sz="2"/>
                    <w:right w:val="single" w:color="1D5C6E" w:sz="2"/>
                  </w:tcBorders>
                  <w:shd w:fill="D9EE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b/>
                      <w:bCs/>
                      <w:color w:val="1D5C6E"/>
                      <w:sz w:val="17"/>
                      <w:szCs w:val="17"/>
                    </w:rPr>
                    <w:t xml:space="preserve">Giulia</w:t>
                  </w:r>
                </w:p>
                <w:p>
                  <w:pPr>
                    <w:spacing w:after="0" w:before="0"/>
                  </w:pPr>
                  <w:r>
                    <w:rPr>
                      <w:i/>
                      <w:iCs/>
                      <w:color w:val="1A1A18"/>
                      <w:sz w:val="21"/>
                      <w:szCs w:val="21"/>
                    </w:rPr>
                    <w:t xml:space="preserve">Ciao Marco! Che lavoro fai?</w:t>
                  </w:r>
                </w:p>
              </w:tc>
            </w:tr>
          </w:tbl>
          <w:p/>
        </w:tc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400"/>
        <w:gridCol w:w="7954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9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54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7954"/>
            </w:tblGrid>
            <w:tr>
              <w:tc>
                <w:tcPr>
                  <w:tcW w:type="dxa" w:w="7954"/>
                  <w:tcBorders>
                    <w:top w:val="single" w:color="4A3B7C" w:sz="2"/>
                    <w:left w:val="single" w:color="4A3B7C" w:sz="10"/>
                    <w:bottom w:val="single" w:color="4A3B7C" w:sz="2"/>
                    <w:right w:val="single" w:color="4A3B7C" w:sz="2"/>
                  </w:tcBorders>
                  <w:shd w:fill="F0EC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b/>
                      <w:bCs/>
                      <w:color w:val="4A3B7C"/>
                      <w:sz w:val="17"/>
                      <w:szCs w:val="17"/>
                    </w:rPr>
                    <w:t xml:space="preserve">Marco</w:t>
                  </w:r>
                </w:p>
                <w:p>
                  <w:pPr>
                    <w:spacing w:after="0" w:before="0"/>
                  </w:pPr>
                  <w:r>
                    <w:rPr>
                      <w:i/>
                      <w:iCs/>
                      <w:color w:val="1A1A18"/>
                      <w:sz w:val="21"/>
                      <w:szCs w:val="21"/>
                    </w:rPr>
                    <w:t xml:space="preserve">Faccio il programmatore. Lavoro per un'azienda a Milano. E tu, Giulia?</w:t>
                  </w:r>
                </w:p>
              </w:tc>
            </w:tr>
          </w:tbl>
          <w:p/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7954"/>
        <w:gridCol w:w="1400"/>
      </w:tblGrid>
      <w:tr>
        <w:tc>
          <w:tcPr>
            <w:tcW w:type="dxa" w:w="79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54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7954"/>
            </w:tblGrid>
            <w:tr>
              <w:tc>
                <w:tcPr>
                  <w:tcW w:type="dxa" w:w="7954"/>
                  <w:tcBorders>
                    <w:top w:val="single" w:color="1D5C6E" w:sz="2"/>
                    <w:left w:val="single" w:color="1D5C6E" w:sz="10"/>
                    <w:bottom w:val="single" w:color="1D5C6E" w:sz="2"/>
                    <w:right w:val="single" w:color="1D5C6E" w:sz="2"/>
                  </w:tcBorders>
                  <w:shd w:fill="D9EE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b/>
                      <w:bCs/>
                      <w:color w:val="1D5C6E"/>
                      <w:sz w:val="17"/>
                      <w:szCs w:val="17"/>
                    </w:rPr>
                    <w:t xml:space="preserve">Giulia</w:t>
                  </w:r>
                </w:p>
                <w:p>
                  <w:pPr>
                    <w:spacing w:after="0" w:before="0"/>
                  </w:pPr>
                  <w:r>
                    <w:rPr>
                      <w:i/>
                      <w:iCs/>
                      <w:color w:val="1A1A18"/>
                      <w:sz w:val="21"/>
                      <w:szCs w:val="21"/>
                    </w:rPr>
                    <w:t xml:space="preserve">Io sono insegnante di matematica. Insegno in una scuola media.</w:t>
                  </w:r>
                </w:p>
              </w:tc>
            </w:tr>
          </w:tbl>
          <w:p/>
        </w:tc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400"/>
        <w:gridCol w:w="7954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9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54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7954"/>
            </w:tblGrid>
            <w:tr>
              <w:tc>
                <w:tcPr>
                  <w:tcW w:type="dxa" w:w="7954"/>
                  <w:tcBorders>
                    <w:top w:val="single" w:color="4A3B7C" w:sz="2"/>
                    <w:left w:val="single" w:color="4A3B7C" w:sz="10"/>
                    <w:bottom w:val="single" w:color="4A3B7C" w:sz="2"/>
                    <w:right w:val="single" w:color="4A3B7C" w:sz="2"/>
                  </w:tcBorders>
                  <w:shd w:fill="F0EC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b/>
                      <w:bCs/>
                      <w:color w:val="4A3B7C"/>
                      <w:sz w:val="17"/>
                      <w:szCs w:val="17"/>
                    </w:rPr>
                    <w:t xml:space="preserve">Marco</w:t>
                  </w:r>
                </w:p>
                <w:p>
                  <w:pPr>
                    <w:spacing w:after="0" w:before="0"/>
                  </w:pPr>
                  <w:r>
                    <w:rPr>
                      <w:i/>
                      <w:iCs/>
                      <w:color w:val="1A1A18"/>
                      <w:sz w:val="21"/>
                      <w:szCs w:val="21"/>
                    </w:rPr>
                    <w:t xml:space="preserve">Bello! E ti piace insegnare?</w:t>
                  </w:r>
                </w:p>
              </w:tc>
            </w:tr>
          </w:tbl>
          <w:p/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7954"/>
        <w:gridCol w:w="1400"/>
      </w:tblGrid>
      <w:tr>
        <w:tc>
          <w:tcPr>
            <w:tcW w:type="dxa" w:w="79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54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7954"/>
            </w:tblGrid>
            <w:tr>
              <w:tc>
                <w:tcPr>
                  <w:tcW w:type="dxa" w:w="7954"/>
                  <w:tcBorders>
                    <w:top w:val="single" w:color="1D5C6E" w:sz="2"/>
                    <w:left w:val="single" w:color="1D5C6E" w:sz="10"/>
                    <w:bottom w:val="single" w:color="1D5C6E" w:sz="2"/>
                    <w:right w:val="single" w:color="1D5C6E" w:sz="2"/>
                  </w:tcBorders>
                  <w:shd w:fill="D9EE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b/>
                      <w:bCs/>
                      <w:color w:val="1D5C6E"/>
                      <w:sz w:val="17"/>
                      <w:szCs w:val="17"/>
                    </w:rPr>
                    <w:t xml:space="preserve">Giulia</w:t>
                  </w:r>
                </w:p>
                <w:p>
                  <w:pPr>
                    <w:spacing w:after="0" w:before="0"/>
                  </w:pPr>
                  <w:r>
                    <w:rPr>
                      <w:i/>
                      <w:iCs/>
                      <w:color w:val="1A1A18"/>
                      <w:sz w:val="21"/>
                      <w:szCs w:val="21"/>
                    </w:rPr>
                    <w:t xml:space="preserve">Sì, molto! I bambini sono fantastici. Ma qualche volta è stressante.</w:t>
                  </w:r>
                </w:p>
              </w:tc>
            </w:tr>
          </w:tbl>
          <w:p/>
        </w:tc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400"/>
        <w:gridCol w:w="7954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9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54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7954"/>
            </w:tblGrid>
            <w:tr>
              <w:tc>
                <w:tcPr>
                  <w:tcW w:type="dxa" w:w="7954"/>
                  <w:tcBorders>
                    <w:top w:val="single" w:color="4A3B7C" w:sz="2"/>
                    <w:left w:val="single" w:color="4A3B7C" w:sz="10"/>
                    <w:bottom w:val="single" w:color="4A3B7C" w:sz="2"/>
                    <w:right w:val="single" w:color="4A3B7C" w:sz="2"/>
                  </w:tcBorders>
                  <w:shd w:fill="F0EC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b/>
                      <w:bCs/>
                      <w:color w:val="4A3B7C"/>
                      <w:sz w:val="17"/>
                      <w:szCs w:val="17"/>
                    </w:rPr>
                    <w:t xml:space="preserve">Marco</w:t>
                  </w:r>
                </w:p>
                <w:p>
                  <w:pPr>
                    <w:spacing w:after="0" w:before="0"/>
                  </w:pPr>
                  <w:r>
                    <w:rPr>
                      <w:i/>
                      <w:iCs/>
                      <w:color w:val="1A1A18"/>
                      <w:sz w:val="21"/>
                      <w:szCs w:val="21"/>
                    </w:rPr>
                    <w:t xml:space="preserve">Capisco. Anche il mio lavoro è stressante a volte. Ma preferisco lavorare da casa.</w:t>
                  </w:r>
                </w:p>
              </w:tc>
            </w:tr>
          </w:tbl>
          <w:p/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7954"/>
        <w:gridCol w:w="1400"/>
      </w:tblGrid>
      <w:tr>
        <w:tc>
          <w:tcPr>
            <w:tcW w:type="dxa" w:w="79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54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7954"/>
            </w:tblGrid>
            <w:tr>
              <w:tc>
                <w:tcPr>
                  <w:tcW w:type="dxa" w:w="7954"/>
                  <w:tcBorders>
                    <w:top w:val="single" w:color="1D5C6E" w:sz="2"/>
                    <w:left w:val="single" w:color="1D5C6E" w:sz="10"/>
                    <w:bottom w:val="single" w:color="1D5C6E" w:sz="2"/>
                    <w:right w:val="single" w:color="1D5C6E" w:sz="2"/>
                  </w:tcBorders>
                  <w:shd w:fill="D9EE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b/>
                      <w:bCs/>
                      <w:color w:val="1D5C6E"/>
                      <w:sz w:val="17"/>
                      <w:szCs w:val="17"/>
                    </w:rPr>
                    <w:t xml:space="preserve">Giulia</w:t>
                  </w:r>
                </w:p>
                <w:p>
                  <w:pPr>
                    <w:spacing w:after="0" w:before="0"/>
                  </w:pPr>
                  <w:r>
                    <w:rPr>
                      <w:i/>
                      <w:iCs/>
                      <w:color w:val="1A1A18"/>
                      <w:sz w:val="21"/>
                      <w:szCs w:val="21"/>
                    </w:rPr>
                    <w:t xml:space="preserve">Davvero? Io invece preferisco andare a scuola — mi piace il contatto con le persone.</w:t>
                  </w:r>
                </w:p>
              </w:tc>
            </w:tr>
          </w:tbl>
          <w:p/>
        </w:tc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400"/>
        <w:gridCol w:w="7954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9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54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7954"/>
            </w:tblGrid>
            <w:tr>
              <w:tc>
                <w:tcPr>
                  <w:tcW w:type="dxa" w:w="7954"/>
                  <w:tcBorders>
                    <w:top w:val="single" w:color="4A3B7C" w:sz="2"/>
                    <w:left w:val="single" w:color="4A3B7C" w:sz="10"/>
                    <w:bottom w:val="single" w:color="4A3B7C" w:sz="2"/>
                    <w:right w:val="single" w:color="4A3B7C" w:sz="2"/>
                  </w:tcBorders>
                  <w:shd w:fill="F0ECF8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b/>
                      <w:bCs/>
                      <w:color w:val="4A3B7C"/>
                      <w:sz w:val="17"/>
                      <w:szCs w:val="17"/>
                    </w:rPr>
                    <w:t xml:space="preserve">Marco</w:t>
                  </w:r>
                </w:p>
                <w:p>
                  <w:pPr>
                    <w:spacing w:after="0" w:before="0"/>
                  </w:pPr>
                  <w:r>
                    <w:rPr>
                      <w:i/>
                      <w:iCs/>
                      <w:color w:val="1A1A18"/>
                      <w:sz w:val="21"/>
                      <w:szCs w:val="21"/>
                    </w:rPr>
                    <w:t xml:space="preserve">Siamo diversi allora! Ma entrambi amiamo il nostro lavoro, giusto?</w:t>
                  </w:r>
                </w:p>
              </w:tc>
            </w:tr>
          </w:tbl>
          <w:p/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7954"/>
        <w:gridCol w:w="1400"/>
      </w:tblGrid>
      <w:tr>
        <w:tc>
          <w:tcPr>
            <w:tcW w:type="dxa" w:w="79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54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7954"/>
            </w:tblGrid>
            <w:tr>
              <w:tc>
                <w:tcPr>
                  <w:tcW w:type="dxa" w:w="7954"/>
                  <w:tcBorders>
                    <w:top w:val="single" w:color="1D5C6E" w:sz="2"/>
                    <w:left w:val="single" w:color="1D5C6E" w:sz="10"/>
                    <w:bottom w:val="single" w:color="1D5C6E" w:sz="2"/>
                    <w:right w:val="single" w:color="1D5C6E" w:sz="2"/>
                  </w:tcBorders>
                  <w:shd w:fill="D9EEF5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b/>
                      <w:bCs/>
                      <w:color w:val="1D5C6E"/>
                      <w:sz w:val="17"/>
                      <w:szCs w:val="17"/>
                    </w:rPr>
                    <w:t xml:space="preserve">Giulia</w:t>
                  </w:r>
                </w:p>
                <w:p>
                  <w:pPr>
                    <w:spacing w:after="0" w:before="0"/>
                  </w:pPr>
                  <w:r>
                    <w:rPr>
                      <w:i/>
                      <w:iCs/>
                      <w:color w:val="1A1A18"/>
                      <w:sz w:val="21"/>
                      <w:szCs w:val="21"/>
                    </w:rPr>
                    <w:t xml:space="preserve">Assolutamente sì! È la cosa più importante.</w:t>
                  </w:r>
                </w:p>
              </w:tc>
            </w:tr>
          </w:tbl>
          <w:p/>
        </w:tc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40" w:before="0"/>
      </w:pPr>
      <w:r>
        <w:rPr>
          <w:rFonts w:ascii="Georgia" w:cs="Georgia" w:eastAsia="Georgia" w:hAnsi="Georgia"/>
          <w:b/>
          <w:bCs/>
          <w:i/>
          <w:iCs/>
          <w:color w:val="C8940A"/>
          <w:sz w:val="24"/>
          <w:szCs w:val="24"/>
        </w:rPr>
        <w:t xml:space="preserve">Frasi utili del dialogo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Italiano</w:t>
            </w:r>
          </w:p>
        </w:tc>
        <w:tc>
          <w:tcPr>
            <w:tcW w:type="dxa" w:w="4677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Español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Che lavoro fai?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¿Qué trabajo hacés? / ¿A qué te dedicás?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Faccio il programmatore.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Soy programador. (FARE + artículo + profesión)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Sono insegnante.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Soy docente. (ESSERE + profesión, sin artículo)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Lavoro per un'azienda.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Trabajo para una empresa.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Mi piace insegnare.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Me gusta enseñar.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Preferisco lavorare da casa.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Prefiero trabajar desde casa.</w:t>
            </w:r>
          </w:p>
        </w:tc>
      </w:tr>
      <w:tr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È stressante a volte.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Es estresante a veces.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b/>
                <w:bCs/>
                <w:color w:val="FDF5E0"/>
                <w:sz w:val="26"/>
                <w:szCs w:val="26"/>
              </w:rPr>
              <w:t xml:space="preserve">Etapa 3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GRAMMATICA</w:t>
            </w:r>
          </w:p>
          <w:p>
            <w:pPr>
              <w:spacing w:after="0" w:before="0"/>
            </w:pPr>
            <w:r>
              <w:rPr>
                <w:i/>
                <w:iCs/>
                <w:color w:val="FDF5E0"/>
                <w:sz w:val="20"/>
                <w:szCs w:val="20"/>
              </w:rPr>
              <w:t xml:space="preserve">Gli articoli, i verbi in -isco, FARE e la concordanza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60"/>
        <w:gridCol w:w="8794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794"/>
            <w:tcBorders>
              <w:top w:val="nil" w:color="FFFFFF" w:sz="0"/>
              <w:left w:val="single" w:color="E5AB07" w:sz="6"/>
              <w:bottom w:val="nil" w:color="FFFFFF" w:sz="0"/>
              <w:right w:val="nil" w:color="FFFFFF" w:sz="0"/>
            </w:tcBorders>
            <w:shd w:fill="FDF5E0" w:val="clear"/>
            <w:tcMar>
              <w:top w:type="dxa" w:w="80"/>
              <w:left w:type="dxa" w:w="24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C8940A"/>
                <w:sz w:val="26"/>
                <w:szCs w:val="26"/>
              </w:rPr>
              <w:t xml:space="preserve">Gli articoli determinativi</w:t>
            </w:r>
          </w:p>
          <w:p>
            <w:pPr>
              <w:spacing w:after="0" w:before="0"/>
            </w:pPr>
            <w:r>
              <w:rPr>
                <w:color w:val="666666"/>
                <w:sz w:val="19"/>
                <w:szCs w:val="19"/>
              </w:rPr>
              <w:t xml:space="preserve">El/la/los/las — 7 formas distintas según género, número y primera letra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A differenza dello spagnolo (el/la/los/las), l'italiano ha 7 forme diverse: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il, lo, la, l', i, gli, le — secondo il genere (M/F), il numero (sing./pl.)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e la prima lettera della parola seguente. Con la pratica diventa automatico!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1500"/>
        <w:gridCol w:w="1700"/>
        <w:gridCol w:w="1455"/>
      </w:tblGrid>
      <w:tr>
        <w:tc>
          <w:tcPr>
            <w:tcW w:type="dxa" w:w="9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Masc. consonante</w:t>
            </w:r>
          </w:p>
        </w:tc>
        <w:tc>
          <w:tcPr>
            <w:tcW w:type="dxa" w:w="19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Masc. s+cons./z/gn</w:t>
            </w:r>
          </w:p>
        </w:tc>
        <w:tc>
          <w:tcPr>
            <w:tcW w:type="dxa" w:w="15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Masc. vocale</w:t>
            </w:r>
          </w:p>
        </w:tc>
        <w:tc>
          <w:tcPr>
            <w:tcW w:type="dxa" w:w="17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Femm. consonante</w:t>
            </w:r>
          </w:p>
        </w:tc>
        <w:tc>
          <w:tcPr>
            <w:tcW w:type="dxa" w:w="1455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Femm. vocale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8"/>
                <w:sz w:val="20"/>
                <w:szCs w:val="20"/>
              </w:rPr>
              <w:t xml:space="preserve">Singolare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il  (il medico)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lo  (lo studente)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l'  (l'uomo)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la  (la cuoca)</w:t>
            </w:r>
          </w:p>
        </w:tc>
        <w:tc>
          <w:tcPr>
            <w:tcW w:type="dxa" w:w="14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l'  (l'infermiera)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1A1A18"/>
                <w:sz w:val="20"/>
                <w:szCs w:val="20"/>
              </w:rPr>
              <w:t xml:space="preserve">Plurale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i   (i medici)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gli (gli studenti)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gli (gli uomini)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le  (le cuoche)</w:t>
            </w:r>
          </w:p>
        </w:tc>
        <w:tc>
          <w:tcPr>
            <w:tcW w:type="dxa" w:w="14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C8940A"/>
                <w:sz w:val="20"/>
                <w:szCs w:val="20"/>
              </w:rPr>
              <w:t xml:space="preserve">le  (le infermiere)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Regola pratica — maschile singolare: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il → la mayoría: il libro, il treno, il medico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lo → ante s+cons., z, gn, ps, x: lo studente, lo zaino, lo gnocco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l' → ante vocal: l'uomo, l'aereo, l'ospedale, l'avvocato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i  → plural de il: i libri, i medici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gli → plural de lo e l' (masc.): gli studenti, gli uomini, gli ingegneri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p>
      <w:pPr>
        <w:spacing w:after="40" w:before="60"/>
      </w:pPr>
      <w:r>
        <w:rPr>
          <w:b/>
          <w:bCs/>
          <w:color w:val="C8940A"/>
          <w:sz w:val="22"/>
          <w:szCs w:val="22"/>
        </w:rPr>
        <w:t xml:space="preserve">Esercizio 1 — Scegli l'articolo corretto</w:t>
      </w:r>
    </w:p>
    <w:p>
      <w:pPr>
        <w:spacing w:after="30" w:before="30"/>
      </w:pPr>
      <w:r>
        <w:rPr>
          <w:sz w:val="20"/>
          <w:szCs w:val="20"/>
        </w:rPr>
        <w:t xml:space="preserve">     ___ avvocato (sing. masc., vocale)  → ______</w:t>
      </w:r>
      <w:r>
        <w:rPr>
          <w:i/>
          <w:iCs/>
          <w:color w:val="2A7A50"/>
          <w:sz w:val="18"/>
          <w:szCs w:val="18"/>
        </w:rPr>
        <w:t xml:space="preserve">  (l')</w:t>
      </w:r>
    </w:p>
    <w:p>
      <w:pPr>
        <w:spacing w:after="30" w:before="30"/>
      </w:pPr>
      <w:r>
        <w:rPr>
          <w:sz w:val="20"/>
          <w:szCs w:val="20"/>
        </w:rPr>
        <w:t xml:space="preserve">     ___ studenti (pl., s+consonante)  → ______</w:t>
      </w:r>
      <w:r>
        <w:rPr>
          <w:i/>
          <w:iCs/>
          <w:color w:val="2A7A50"/>
          <w:sz w:val="18"/>
          <w:szCs w:val="18"/>
        </w:rPr>
        <w:t xml:space="preserve">  (gli)</w:t>
      </w:r>
    </w:p>
    <w:p>
      <w:pPr>
        <w:spacing w:after="30" w:before="30"/>
      </w:pPr>
      <w:r>
        <w:rPr>
          <w:sz w:val="20"/>
          <w:szCs w:val="20"/>
        </w:rPr>
        <w:t xml:space="preserve">     ___ infermiera (sing. femm., vocale)  → ______</w:t>
      </w:r>
      <w:r>
        <w:rPr>
          <w:i/>
          <w:iCs/>
          <w:color w:val="2A7A50"/>
          <w:sz w:val="18"/>
          <w:szCs w:val="18"/>
        </w:rPr>
        <w:t xml:space="preserve">  (l')</w:t>
      </w:r>
    </w:p>
    <w:p>
      <w:pPr>
        <w:spacing w:after="30" w:before="30"/>
      </w:pPr>
      <w:r>
        <w:rPr>
          <w:sz w:val="20"/>
          <w:szCs w:val="20"/>
        </w:rPr>
        <w:t xml:space="preserve">     ___ cuoche (pl. femminile)  → ______</w:t>
      </w:r>
      <w:r>
        <w:rPr>
          <w:i/>
          <w:iCs/>
          <w:color w:val="2A7A50"/>
          <w:sz w:val="18"/>
          <w:szCs w:val="18"/>
        </w:rPr>
        <w:t xml:space="preserve">  (le)</w:t>
      </w:r>
    </w:p>
    <w:p>
      <w:pPr>
        <w:spacing w:after="30" w:before="30"/>
      </w:pPr>
      <w:r>
        <w:rPr>
          <w:sz w:val="20"/>
          <w:szCs w:val="20"/>
        </w:rPr>
        <w:t xml:space="preserve">     ___ zaino (sing. masc., z)  → ______</w:t>
      </w:r>
      <w:r>
        <w:rPr>
          <w:i/>
          <w:iCs/>
          <w:color w:val="2A7A50"/>
          <w:sz w:val="18"/>
          <w:szCs w:val="18"/>
        </w:rPr>
        <w:t xml:space="preserve">  (lo)</w:t>
      </w:r>
    </w:p>
    <w:p>
      <w:pPr>
        <w:spacing w:after="60" w:before="0"/>
      </w:pPr>
      <w:r>
        <w:rPr>
          <w:sz w:val="4"/>
          <w:szCs w:val="4"/>
        </w:rPr>
        <w:t xml:space="preserve"/>
      </w:r>
    </w:p>
    <w:p>
      <w:pPr>
        <w:spacing w:after="40" w:before="60"/>
      </w:pPr>
      <w:r>
        <w:rPr>
          <w:b/>
          <w:bCs/>
          <w:color w:val="C8940A"/>
          <w:sz w:val="22"/>
          <w:szCs w:val="22"/>
        </w:rPr>
        <w:t xml:space="preserve">Esercizio 2 — Completa con l'articolo corretto</w:t>
      </w:r>
    </w:p>
    <w:p>
      <w:pPr>
        <w:spacing w:after="30" w:before="30"/>
      </w:pPr>
      <w:r>
        <w:rPr>
          <w:sz w:val="20"/>
          <w:szCs w:val="20"/>
        </w:rPr>
        <w:t xml:space="preserve">     ___ medico lavora in ospedale.  </w:t>
      </w:r>
      <w:r>
        <w:rPr>
          <w:b/>
          <w:bCs/>
          <w:color w:val="2A7A50"/>
          <w:sz w:val="18"/>
          <w:szCs w:val="18"/>
        </w:rPr>
        <w:t xml:space="preserve">(Il)</w:t>
      </w:r>
      <w:r>
        <w:rPr>
          <w:i/>
          <w:iCs/>
          <w:color w:val="666666"/>
          <w:sz w:val="17"/>
          <w:szCs w:val="17"/>
        </w:rPr>
        <w:t xml:space="preserve">  ← medico = masc., consonante</w:t>
      </w:r>
    </w:p>
    <w:p>
      <w:pPr>
        <w:spacing w:after="30" w:before="30"/>
      </w:pPr>
      <w:r>
        <w:rPr>
          <w:sz w:val="20"/>
          <w:szCs w:val="20"/>
        </w:rPr>
        <w:t xml:space="preserve">     ___ insegnanti sono brave.  </w:t>
      </w:r>
      <w:r>
        <w:rPr>
          <w:b/>
          <w:bCs/>
          <w:color w:val="2A7A50"/>
          <w:sz w:val="18"/>
          <w:szCs w:val="18"/>
        </w:rPr>
        <w:t xml:space="preserve">(Le)</w:t>
      </w:r>
      <w:r>
        <w:rPr>
          <w:i/>
          <w:iCs/>
          <w:color w:val="666666"/>
          <w:sz w:val="17"/>
          <w:szCs w:val="17"/>
        </w:rPr>
        <w:t xml:space="preserve">  ← insegnanti = femm. plurale</w:t>
      </w:r>
    </w:p>
    <w:p>
      <w:pPr>
        <w:spacing w:after="30" w:before="30"/>
      </w:pPr>
      <w:r>
        <w:rPr>
          <w:sz w:val="20"/>
          <w:szCs w:val="20"/>
        </w:rPr>
        <w:t xml:space="preserve">     Conosco ___ avvocato di mia madre.  </w:t>
      </w:r>
      <w:r>
        <w:rPr>
          <w:b/>
          <w:bCs/>
          <w:color w:val="2A7A50"/>
          <w:sz w:val="18"/>
          <w:szCs w:val="18"/>
        </w:rPr>
        <w:t xml:space="preserve">(l')</w:t>
      </w:r>
      <w:r>
        <w:rPr>
          <w:i/>
          <w:iCs/>
          <w:color w:val="666666"/>
          <w:sz w:val="17"/>
          <w:szCs w:val="17"/>
        </w:rPr>
        <w:t xml:space="preserve">  ← avvocato = masc., vocale</w:t>
      </w:r>
    </w:p>
    <w:p>
      <w:pPr>
        <w:spacing w:after="30" w:before="30"/>
      </w:pPr>
      <w:r>
        <w:rPr>
          <w:sz w:val="20"/>
          <w:szCs w:val="20"/>
        </w:rPr>
        <w:t xml:space="preserve">     ___ zaino di Marco è rosso.  </w:t>
      </w:r>
      <w:r>
        <w:rPr>
          <w:b/>
          <w:bCs/>
          <w:color w:val="2A7A50"/>
          <w:sz w:val="18"/>
          <w:szCs w:val="18"/>
        </w:rPr>
        <w:t xml:space="preserve">(Lo)</w:t>
      </w:r>
      <w:r>
        <w:rPr>
          <w:i/>
          <w:iCs/>
          <w:color w:val="666666"/>
          <w:sz w:val="17"/>
          <w:szCs w:val="17"/>
        </w:rPr>
        <w:t xml:space="preserve">  ← zaino = masc., z</w:t>
      </w:r>
    </w:p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60"/>
        <w:gridCol w:w="8794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794"/>
            <w:tcBorders>
              <w:top w:val="nil" w:color="FFFFFF" w:sz="0"/>
              <w:left w:val="single" w:color="E5AB07" w:sz="6"/>
              <w:bottom w:val="nil" w:color="FFFFFF" w:sz="0"/>
              <w:right w:val="nil" w:color="FFFFFF" w:sz="0"/>
            </w:tcBorders>
            <w:shd w:fill="FDF5E0" w:val="clear"/>
            <w:tcMar>
              <w:top w:type="dxa" w:w="80"/>
              <w:left w:type="dxa" w:w="24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C8940A"/>
                <w:sz w:val="26"/>
                <w:szCs w:val="26"/>
              </w:rPr>
              <w:t xml:space="preserve">Verbi in -isco</w:t>
            </w:r>
          </w:p>
          <w:p>
            <w:pPr>
              <w:spacing w:after="0" w:before="0"/>
            </w:pPr>
            <w:r>
              <w:rPr>
                <w:color w:val="666666"/>
                <w:sz w:val="19"/>
                <w:szCs w:val="19"/>
              </w:rPr>
              <w:t xml:space="preserve">Alcuni verbi -IRE inseriscono -ISC- tra la radice e la desinenza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In verbi come capire, finire, preferire, pulire, costruire,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il morfema -ISC- appare nelle forme del singolare (io, tu, lui/lei)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e nella 3ª persona plurale (loro). Le forme NOI e VOI sono regolari.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i/>
          <w:iCs/>
          <w:color w:val="C8940A"/>
          <w:sz w:val="24"/>
          <w:szCs w:val="24"/>
        </w:rPr>
        <w:t xml:space="preserve">CAPIRE</w:t>
      </w:r>
      <w:r>
        <w:rPr>
          <w:color w:val="666666"/>
          <w:sz w:val="20"/>
          <w:szCs w:val="20"/>
        </w:rPr>
        <w:t xml:space="preserve">  —  entender / comprender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capisco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entiendo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tu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capisci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entiendes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lui / lei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capisce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entiende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noi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capiamo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entendemos ← sin -isc-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voi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capite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entendéis ← sin -isc-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loro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capiscono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entienden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i/>
          <w:iCs/>
          <w:color w:val="C8940A"/>
          <w:sz w:val="24"/>
          <w:szCs w:val="24"/>
        </w:rPr>
        <w:t xml:space="preserve">FINIRE</w:t>
      </w:r>
      <w:r>
        <w:rPr>
          <w:color w:val="666666"/>
          <w:sz w:val="20"/>
          <w:szCs w:val="20"/>
        </w:rPr>
        <w:t xml:space="preserve">  —  terminar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finisco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termino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tu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finisci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terminas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lui / lei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finisce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termina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noi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finiamo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terminamos ← sin -isc-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voi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finite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termináis ← sin -isc-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loro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finiscono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terminan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i/>
          <w:iCs/>
          <w:color w:val="C8940A"/>
          <w:sz w:val="24"/>
          <w:szCs w:val="24"/>
        </w:rPr>
        <w:t xml:space="preserve">PREFERIRE</w:t>
      </w:r>
      <w:r>
        <w:rPr>
          <w:color w:val="666666"/>
          <w:sz w:val="20"/>
          <w:szCs w:val="20"/>
        </w:rPr>
        <w:t xml:space="preserve">  —  preferir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preferisco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prefiero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tu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preferisci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prefieres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lui / lei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preferisce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prefiere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noi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preferiamo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preferimos ← sin -isc-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voi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preferite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preferís ← sin -isc-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loro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preferiscono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prefieren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p>
      <w:pPr>
        <w:spacing w:after="40" w:before="60"/>
      </w:pPr>
      <w:r>
        <w:rPr>
          <w:b/>
          <w:bCs/>
          <w:color w:val="C8940A"/>
          <w:sz w:val="22"/>
          <w:szCs w:val="22"/>
        </w:rPr>
        <w:t xml:space="preserve">Esercizio 3 — Completa con il verbo corretto (-isco)</w:t>
      </w:r>
    </w:p>
    <w:p>
      <w:pPr>
        <w:spacing w:after="30" w:before="30"/>
      </w:pPr>
      <w:r>
        <w:rPr>
          <w:sz w:val="20"/>
          <w:szCs w:val="20"/>
        </w:rPr>
        <w:t xml:space="preserve">     Io non ___ bene l'inglese. (capire)  </w:t>
      </w:r>
      <w:r>
        <w:rPr>
          <w:b/>
          <w:bCs/>
          <w:color w:val="2A7A50"/>
          <w:sz w:val="18"/>
          <w:szCs w:val="18"/>
        </w:rPr>
        <w:t xml:space="preserve">(capisco)</w:t>
      </w:r>
    </w:p>
    <w:p>
      <w:pPr>
        <w:spacing w:after="30" w:before="30"/>
      </w:pPr>
      <w:r>
        <w:rPr>
          <w:sz w:val="20"/>
          <w:szCs w:val="20"/>
        </w:rPr>
        <w:t xml:space="preserve">     Lei ___ il lavoro alle sei. (finire)  </w:t>
      </w:r>
      <w:r>
        <w:rPr>
          <w:b/>
          <w:bCs/>
          <w:color w:val="2A7A50"/>
          <w:sz w:val="18"/>
          <w:szCs w:val="18"/>
        </w:rPr>
        <w:t xml:space="preserve">(finisce)</w:t>
      </w:r>
    </w:p>
    <w:p>
      <w:pPr>
        <w:spacing w:after="30" w:before="30"/>
      </w:pPr>
      <w:r>
        <w:rPr>
          <w:sz w:val="20"/>
          <w:szCs w:val="20"/>
        </w:rPr>
        <w:t xml:space="preserve">     Noi ___ lavorare di mattina. (preferire)  </w:t>
      </w:r>
      <w:r>
        <w:rPr>
          <w:b/>
          <w:bCs/>
          <w:color w:val="2A7A50"/>
          <w:sz w:val="18"/>
          <w:szCs w:val="18"/>
        </w:rPr>
        <w:t xml:space="preserve">(preferiamo)</w:t>
      </w:r>
    </w:p>
    <w:p>
      <w:pPr>
        <w:spacing w:after="30" w:before="30"/>
      </w:pPr>
      <w:r>
        <w:rPr>
          <w:sz w:val="20"/>
          <w:szCs w:val="20"/>
        </w:rPr>
        <w:t xml:space="preserve">     I bambini ___ subito! (capire)  </w:t>
      </w:r>
      <w:r>
        <w:rPr>
          <w:b/>
          <w:bCs/>
          <w:color w:val="2A7A50"/>
          <w:sz w:val="18"/>
          <w:szCs w:val="18"/>
        </w:rPr>
        <w:t xml:space="preserve">(capiscono)</w:t>
      </w:r>
    </w:p>
    <w:p>
      <w:pPr>
        <w:spacing w:after="30" w:before="30"/>
      </w:pPr>
      <w:r>
        <w:rPr>
          <w:sz w:val="20"/>
          <w:szCs w:val="20"/>
        </w:rPr>
        <w:t xml:space="preserve">     Voi ___ a che ora? (finire)  </w:t>
      </w:r>
      <w:r>
        <w:rPr>
          <w:b/>
          <w:bCs/>
          <w:color w:val="2A7A50"/>
          <w:sz w:val="18"/>
          <w:szCs w:val="18"/>
        </w:rPr>
        <w:t xml:space="preserve">(finite)</w:t>
      </w:r>
    </w:p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60"/>
        <w:gridCol w:w="8794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794"/>
            <w:tcBorders>
              <w:top w:val="nil" w:color="FFFFFF" w:sz="0"/>
              <w:left w:val="single" w:color="E5AB07" w:sz="6"/>
              <w:bottom w:val="nil" w:color="FFFFFF" w:sz="0"/>
              <w:right w:val="nil" w:color="FFFFFF" w:sz="0"/>
            </w:tcBorders>
            <w:shd w:fill="FDF5E0" w:val="clear"/>
            <w:tcMar>
              <w:top w:type="dxa" w:w="80"/>
              <w:left w:type="dxa" w:w="24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C8940A"/>
                <w:sz w:val="26"/>
                <w:szCs w:val="26"/>
              </w:rPr>
              <w:t xml:space="preserve">Il verbo FARE</w:t>
            </w:r>
          </w:p>
          <w:p>
            <w:pPr>
              <w:spacing w:after="0" w:before="0"/>
            </w:pPr>
            <w:r>
              <w:rPr>
                <w:color w:val="666666"/>
                <w:sz w:val="19"/>
                <w:szCs w:val="19"/>
              </w:rPr>
              <w:t xml:space="preserve">Verbo irregolare fondamentale — uno dei più usati in italiano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FARE: molto più di "hacer"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• Faccio il medico. → Soy médico. (expresa la profesión)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• Fare una domanda → Hacer una pregunta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• Fare una passeggiata → Dar un paseo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• Fare colazione → Desayunar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• Fare sport → Hacer deporte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• Non fa niente. → No importa. (expresión idiomática)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p>
      <w:pPr>
        <w:spacing w:after="40" w:before="80"/>
      </w:pPr>
      <w:r>
        <w:rPr>
          <w:rFonts w:ascii="Georgia" w:cs="Georgia" w:eastAsia="Georgia" w:hAnsi="Georgia"/>
          <w:b/>
          <w:bCs/>
          <w:i/>
          <w:iCs/>
          <w:color w:val="C8940A"/>
          <w:sz w:val="24"/>
          <w:szCs w:val="24"/>
        </w:rPr>
        <w:t xml:space="preserve">FARE</w:t>
      </w:r>
      <w:r>
        <w:rPr>
          <w:color w:val="666666"/>
          <w:sz w:val="20"/>
          <w:szCs w:val="20"/>
        </w:rPr>
        <w:t xml:space="preserve">  —  hacer — presente indicativo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faccio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hago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tu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fai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hacés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lui / lei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fa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hace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noi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facciamo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hacemos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voi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fate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hacéis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color w:val="666666"/>
                <w:sz w:val="20"/>
                <w:szCs w:val="20"/>
              </w:rPr>
              <w:t xml:space="preserve">loro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C8940A"/>
                <w:sz w:val="20"/>
                <w:szCs w:val="20"/>
              </w:rPr>
              <w:t xml:space="preserve">fanno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hacen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La formula chiave: FARE + articolo determinativo + professione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Faccio il cuoco.  /  Faccio la parrucchiera.  /  Fa l'avvocato.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Alternativa: ESSERE + professione (senza articolo)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  Sono medico.  /  Sei infermiera.  /  È insegnante.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p>
      <w:pPr>
        <w:spacing w:after="40" w:before="60"/>
      </w:pPr>
      <w:r>
        <w:rPr>
          <w:b/>
          <w:bCs/>
          <w:color w:val="C8940A"/>
          <w:sz w:val="22"/>
          <w:szCs w:val="22"/>
        </w:rPr>
        <w:t xml:space="preserve">Esercizio 4 — Completa con FARE</w:t>
      </w:r>
    </w:p>
    <w:p>
      <w:pPr>
        <w:spacing w:after="30" w:before="30"/>
      </w:pPr>
      <w:r>
        <w:rPr>
          <w:sz w:val="20"/>
          <w:szCs w:val="20"/>
        </w:rPr>
        <w:t xml:space="preserve">     Io ___ il cameriere in un ristorante.  </w:t>
      </w:r>
      <w:r>
        <w:rPr>
          <w:b/>
          <w:bCs/>
          <w:color w:val="2A7A50"/>
          <w:sz w:val="18"/>
          <w:szCs w:val="18"/>
        </w:rPr>
        <w:t xml:space="preserve">(faccio)</w:t>
      </w:r>
    </w:p>
    <w:p>
      <w:pPr>
        <w:spacing w:after="30" w:before="30"/>
      </w:pPr>
      <w:r>
        <w:rPr>
          <w:sz w:val="20"/>
          <w:szCs w:val="20"/>
        </w:rPr>
        <w:t xml:space="preserve">     Che lavoro ___ tuo fratello?  </w:t>
      </w:r>
      <w:r>
        <w:rPr>
          <w:b/>
          <w:bCs/>
          <w:color w:val="2A7A50"/>
          <w:sz w:val="18"/>
          <w:szCs w:val="18"/>
        </w:rPr>
        <w:t xml:space="preserve">(fa)</w:t>
      </w:r>
    </w:p>
    <w:p>
      <w:pPr>
        <w:spacing w:after="30" w:before="30"/>
      </w:pPr>
      <w:r>
        <w:rPr>
          <w:sz w:val="20"/>
          <w:szCs w:val="20"/>
        </w:rPr>
        <w:t xml:space="preserve">     Voi ___ i programmatori?  </w:t>
      </w:r>
      <w:r>
        <w:rPr>
          <w:b/>
          <w:bCs/>
          <w:color w:val="2A7A50"/>
          <w:sz w:val="18"/>
          <w:szCs w:val="18"/>
        </w:rPr>
        <w:t xml:space="preserve">(fate)</w:t>
      </w:r>
    </w:p>
    <w:p>
      <w:pPr>
        <w:spacing w:after="30" w:before="30"/>
      </w:pPr>
      <w:r>
        <w:rPr>
          <w:sz w:val="20"/>
          <w:szCs w:val="20"/>
        </w:rPr>
        <w:t xml:space="preserve">     Loro ___ i cuochi nel ristorante di famiglia.  </w:t>
      </w:r>
      <w:r>
        <w:rPr>
          <w:b/>
          <w:bCs/>
          <w:color w:val="2A7A50"/>
          <w:sz w:val="18"/>
          <w:szCs w:val="18"/>
        </w:rPr>
        <w:t xml:space="preserve">(fanno)</w:t>
      </w:r>
    </w:p>
    <w:p>
      <w:pPr>
        <w:spacing w:after="30" w:before="30"/>
      </w:pPr>
      <w:r>
        <w:rPr>
          <w:sz w:val="20"/>
          <w:szCs w:val="20"/>
        </w:rPr>
        <w:t xml:space="preserve">     Noi ___ colazione insieme ogni mattina.  </w:t>
      </w:r>
      <w:r>
        <w:rPr>
          <w:b/>
          <w:bCs/>
          <w:color w:val="2A7A50"/>
          <w:sz w:val="18"/>
          <w:szCs w:val="18"/>
        </w:rPr>
        <w:t xml:space="preserve">(facciamo)</w:t>
      </w:r>
    </w:p>
    <w:p>
      <w:pPr>
        <w:spacing w:after="12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60"/>
        <w:gridCol w:w="8794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8940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794"/>
            <w:tcBorders>
              <w:top w:val="nil" w:color="FFFFFF" w:sz="0"/>
              <w:left w:val="single" w:color="E5AB07" w:sz="6"/>
              <w:bottom w:val="nil" w:color="FFFFFF" w:sz="0"/>
              <w:right w:val="nil" w:color="FFFFFF" w:sz="0"/>
            </w:tcBorders>
            <w:shd w:fill="FDF5E0" w:val="clear"/>
            <w:tcMar>
              <w:top w:type="dxa" w:w="80"/>
              <w:left w:type="dxa" w:w="24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C8940A"/>
                <w:sz w:val="26"/>
                <w:szCs w:val="26"/>
              </w:rPr>
              <w:t xml:space="preserve">Concordanza articolo-nome-aggettivo</w:t>
            </w:r>
          </w:p>
          <w:p>
            <w:pPr>
              <w:spacing w:after="0" w:before="0"/>
            </w:pPr>
            <w:r>
              <w:rPr>
                <w:color w:val="666666"/>
                <w:sz w:val="19"/>
                <w:szCs w:val="19"/>
              </w:rPr>
              <w:t xml:space="preserve">El artículo, el sustantivo y el adjetivo concuerdan en género y número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5AB07" w:sz="2"/>
              <w:left w:val="single" w:color="E5AB07" w:sz="12"/>
              <w:bottom w:val="single" w:color="E5AB07" w:sz="2"/>
              <w:right w:val="single" w:color="E5AB07" w:sz="2"/>
            </w:tcBorders>
            <w:shd w:fill="FD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color w:val="1A1A18"/>
                <w:sz w:val="20"/>
                <w:szCs w:val="20"/>
              </w:rPr>
              <w:t xml:space="preserve">Quando un sostantivo porta un aggettivo, entrambi devono avere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lo stesso genere (M/F) e numero (sing./pl.). Anche l'articolo concorda.</w:t>
            </w:r>
          </w:p>
          <w:p>
            <w:pPr>
              <w:spacing w:after="0" w:before="40"/>
            </w:pPr>
            <w:r>
              <w:rPr>
                <w:color w:val="1A1A18"/>
                <w:sz w:val="20"/>
                <w:szCs w:val="20"/>
              </w:rPr>
              <w:t xml:space="preserve">Questa si chiama CONCORDANZA.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54"/>
      </w:tblGrid>
      <w:tr>
        <w:tc>
          <w:tcPr>
            <w:tcW w:type="dxa" w:w="22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Genere / Numero</w:t>
            </w:r>
          </w:p>
        </w:tc>
        <w:tc>
          <w:tcPr>
            <w:tcW w:type="dxa" w:w="380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Articolo + Nome + Aggettivo</w:t>
            </w:r>
          </w:p>
        </w:tc>
        <w:tc>
          <w:tcPr>
            <w:tcW w:type="dxa" w:w="3354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Masc. sing.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+ nome + aggettivo in -o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il medico bravo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Femm. sing.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la + nome + aggettivo in -a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la cuoca brava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Masc. plur.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i/gli + nome + aggettivo in -i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i medici bravi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Femm. plur.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le + nome + aggettivo in -e</w:t>
            </w:r>
          </w:p>
        </w:tc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1A1A18"/>
                <w:sz w:val="20"/>
                <w:szCs w:val="20"/>
              </w:rPr>
              <w:t xml:space="preserve">le cuoche brave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/>
      </w:r>
    </w:p>
    <w:p>
      <w:pPr>
        <w:spacing w:after="40" w:before="60"/>
      </w:pPr>
      <w:r>
        <w:rPr>
          <w:b/>
          <w:bCs/>
          <w:color w:val="C8940A"/>
          <w:sz w:val="22"/>
          <w:szCs w:val="22"/>
        </w:rPr>
        <w:t xml:space="preserve">Esercizio 5 — Concordanza: scegli la forma corretta</w:t>
      </w:r>
    </w:p>
    <w:p>
      <w:pPr>
        <w:spacing w:after="30" w:before="30"/>
      </w:pPr>
      <w:r>
        <w:rPr>
          <w:sz w:val="20"/>
          <w:szCs w:val="20"/>
        </w:rPr>
        <w:t xml:space="preserve">     la commessa ___ (gentile/gentili)  </w:t>
      </w:r>
      <w:r>
        <w:rPr>
          <w:b/>
          <w:bCs/>
          <w:color w:val="2A7A50"/>
          <w:sz w:val="18"/>
          <w:szCs w:val="18"/>
        </w:rPr>
        <w:t xml:space="preserve">(gentile)</w:t>
      </w:r>
    </w:p>
    <w:p>
      <w:pPr>
        <w:spacing w:after="30" w:before="30"/>
      </w:pPr>
      <w:r>
        <w:rPr>
          <w:sz w:val="20"/>
          <w:szCs w:val="20"/>
        </w:rPr>
        <w:t xml:space="preserve">     i medici ___ (bravo/bravi)  </w:t>
      </w:r>
      <w:r>
        <w:rPr>
          <w:b/>
          <w:bCs/>
          <w:color w:val="2A7A50"/>
          <w:sz w:val="18"/>
          <w:szCs w:val="18"/>
        </w:rPr>
        <w:t xml:space="preserve">(bravi)</w:t>
      </w:r>
    </w:p>
    <w:p>
      <w:pPr>
        <w:spacing w:after="30" w:before="30"/>
      </w:pPr>
      <w:r>
        <w:rPr>
          <w:sz w:val="20"/>
          <w:szCs w:val="20"/>
        </w:rPr>
        <w:t xml:space="preserve">     l'insegnante ___ (brava/bravo) — femminile  </w:t>
      </w:r>
      <w:r>
        <w:rPr>
          <w:b/>
          <w:bCs/>
          <w:color w:val="2A7A50"/>
          <w:sz w:val="18"/>
          <w:szCs w:val="18"/>
        </w:rPr>
        <w:t xml:space="preserve">(brava)</w:t>
      </w:r>
    </w:p>
    <w:p>
      <w:pPr>
        <w:spacing w:after="30" w:before="30"/>
      </w:pPr>
      <w:r>
        <w:rPr>
          <w:sz w:val="20"/>
          <w:szCs w:val="20"/>
        </w:rPr>
        <w:t xml:space="preserve">     le infermiere ___ (esperto/esperte)  </w:t>
      </w:r>
      <w:r>
        <w:rPr>
          <w:b/>
          <w:bCs/>
          <w:color w:val="2A7A50"/>
          <w:sz w:val="18"/>
          <w:szCs w:val="18"/>
        </w:rPr>
        <w:t xml:space="preserve">(esperte)</w:t>
      </w:r>
    </w:p>
    <w:p>
      <w:pPr>
        <w:spacing w:after="30" w:before="30"/>
      </w:pPr>
      <w:r>
        <w:rPr>
          <w:sz w:val="20"/>
          <w:szCs w:val="20"/>
        </w:rPr>
        <w:t xml:space="preserve">     lo studente ___ (intelligente/intelligenti)  </w:t>
      </w:r>
      <w:r>
        <w:rPr>
          <w:b/>
          <w:bCs/>
          <w:color w:val="2A7A50"/>
          <w:sz w:val="18"/>
          <w:szCs w:val="18"/>
        </w:rPr>
        <w:t xml:space="preserve">(intelligente)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</w:pPr>
      <w:r>
        <w:rPr>
          <w:rFonts w:ascii="Georgia" w:cs="Georgia" w:eastAsia="Georgia" w:hAnsi="Georgia"/>
          <w:b/>
          <w:bCs/>
          <w:i/>
          <w:iCs/>
          <w:color w:val="C8940A"/>
          <w:sz w:val="30"/>
          <w:szCs w:val="30"/>
        </w:rPr>
        <w:t xml:space="preserve">Glossario del modulo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40"/>
      </w:tblGrid>
      <w:tr>
        <w:tc>
          <w:tcPr>
            <w:tcW w:type="dxa" w:w="2338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Italiano</w:t>
            </w:r>
          </w:p>
        </w:tc>
        <w:tc>
          <w:tcPr>
            <w:tcW w:type="dxa" w:w="2338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Español</w:t>
            </w:r>
          </w:p>
        </w:tc>
        <w:tc>
          <w:tcPr>
            <w:tcW w:type="dxa" w:w="2338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Italiano</w:t>
            </w:r>
          </w:p>
        </w:tc>
        <w:tc>
          <w:tcPr>
            <w:tcW w:type="dxa" w:w="2340"/>
            <w:tcBorders>
              <w:top w:val="single" w:color="E5AB07" w:sz="1"/>
              <w:left w:val="single" w:color="E5AB07" w:sz="1"/>
              <w:bottom w:val="single" w:color="E5AB07" w:sz="1"/>
              <w:right w:val="single" w:color="E5AB07" w:sz="1"/>
            </w:tcBorders>
            <w:shd w:fill="C8940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Español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lavoro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trabajo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l'ufficio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la oficina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la professione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la profesión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collega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el/la colega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datore di lavoro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empleador/jefe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dipendente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empleado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lo stipendio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sueldo/salario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contratto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contrato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curriculum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currículum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colloquio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la entrevista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cercare lavoro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buscar trabajo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trovare un impiego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encontrar empleo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assumere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contratar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licenziare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despedir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la candidatura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la candidatura / postulación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il sussidio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el subsidio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disponibile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disponible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esperto/a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experto/a</w:t>
            </w:r>
          </w:p>
        </w:tc>
      </w:tr>
      <w:tr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immediato/a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inmediato/a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/>
                <w:iCs/>
                <w:color w:val="C8940A"/>
                <w:sz w:val="20"/>
                <w:szCs w:val="20"/>
              </w:rPr>
              <w:t xml:space="preserve">la dichiarazione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i w:val="false"/>
                <w:iCs w:val="false"/>
                <w:color w:val="1A1A18"/>
                <w:sz w:val="20"/>
                <w:szCs w:val="20"/>
              </w:rPr>
              <w:t xml:space="preserve">la declaración</w:t>
            </w:r>
          </w:p>
        </w:tc>
      </w:tr>
    </w:tbl>
    <w:sectPr>
      <w:pgSz w:w="11906" w:h="16838" w:orient="portrait"/>
      <w:pgMar w:top="1276" w:right="1276" w:bottom="1276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2026-04-22T20:30:43.061Z</dcterms:created>
  <dcterms:modified xsi:type="dcterms:W3CDTF">2026-04-22T20:30:43.062Z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