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6770" w14:textId="77777777" w:rsidR="005362EB" w:rsidRDefault="00CB0487">
      <w:pPr>
        <w:pStyle w:val="Sinespaciado"/>
        <w:tabs>
          <w:tab w:val="center" w:pos="4135"/>
          <w:tab w:val="right" w:pos="8271"/>
        </w:tabs>
        <w:spacing w:line="360" w:lineRule="auto"/>
        <w:jc w:val="right"/>
        <w:rPr>
          <w:rFonts w:cs="Courier New"/>
          <w:b/>
          <w:color w:val="000000"/>
          <w:sz w:val="26"/>
          <w:szCs w:val="26"/>
          <w:lang w:val="es-AR" w:eastAsia="es-AR"/>
        </w:rPr>
      </w:pPr>
      <w:r>
        <w:tab/>
        <w:t>CUMPLIMIENTO INSTANCIA PREVIA DE MEDIACIÓN</w:t>
      </w:r>
    </w:p>
    <w:p w14:paraId="49FADE8C" w14:textId="77777777" w:rsidR="005362EB" w:rsidRDefault="00CB0487">
      <w:pPr>
        <w:pStyle w:val="Sinespaciado"/>
        <w:tabs>
          <w:tab w:val="center" w:pos="4135"/>
          <w:tab w:val="right" w:pos="8271"/>
        </w:tabs>
        <w:spacing w:line="360" w:lineRule="auto"/>
        <w:jc w:val="right"/>
      </w:pPr>
      <w:r>
        <w:t>Actuación TICKET Nº  5680571</w:t>
      </w:r>
    </w:p>
    <w:p w14:paraId="383876CE" w14:textId="77777777" w:rsidR="005362EB" w:rsidRDefault="00CB0487">
      <w:pPr>
        <w:pStyle w:val="Sinespaciado"/>
        <w:tabs>
          <w:tab w:val="center" w:pos="4135"/>
          <w:tab w:val="right" w:pos="8271"/>
        </w:tabs>
        <w:spacing w:line="360" w:lineRule="auto"/>
        <w:jc w:val="right"/>
      </w:pPr>
      <w:r>
        <w:t xml:space="preserve"> </w:t>
      </w:r>
    </w:p>
    <w:p w14:paraId="69327D6C" w14:textId="77777777" w:rsidR="005362EB" w:rsidRDefault="00CB0487">
      <w:pPr>
        <w:pStyle w:val="Sinespaciado"/>
        <w:spacing w:line="360" w:lineRule="auto"/>
        <w:jc w:val="both"/>
      </w:pPr>
      <w:r>
        <w:t>En la ciudad de Mendoza, a los 16 días del mes de marzo del año 2025, en Ticket iniciado por CASANOVA MICAELA SOLEDAD,  D.N.I. 42507715, se deja constancia que la parte requirente solicita el acta de cierre de la etapa previa de mediación con respecto a  MAURICIO AGUSTIN VALLES, DNI 40560048.</w:t>
      </w:r>
    </w:p>
    <w:p w14:paraId="5102881A" w14:textId="77777777" w:rsidR="005362EB" w:rsidRDefault="00CB0487">
      <w:pPr>
        <w:pStyle w:val="Sinespaciado"/>
        <w:spacing w:line="360" w:lineRule="auto"/>
        <w:jc w:val="both"/>
        <w:rPr>
          <w:rFonts w:ascii="Caladea" w:hAnsi="Caladea" w:cs="Courier New"/>
          <w:color w:val="000000"/>
          <w:sz w:val="28"/>
          <w:szCs w:val="28"/>
          <w:lang w:val="es-AR" w:eastAsia="es-AR"/>
        </w:rPr>
      </w:pPr>
      <w:r>
        <w:t>Por lo expuesto y teniendo en cuenta la voluntariedad que caracteriza el proceso de la mediación, se da por cumplida la etapa previa de la Ley Provincial 9120 (art. 25 inc. e). Se labra el presente como documento habilitante para el inicio de la instancia judicial</w:t>
      </w:r>
    </w:p>
    <w:p w14:paraId="692C2E8D" w14:textId="77777777" w:rsidR="00594426" w:rsidRDefault="00594426">
      <w:pPr>
        <w:pStyle w:val="Sinespaciado"/>
        <w:spacing w:line="360" w:lineRule="auto"/>
        <w:jc w:val="both"/>
        <w:rPr>
          <w:rFonts w:ascii="Caladea" w:hAnsi="Caladea" w:cs="Courier New"/>
          <w:color w:val="000000"/>
          <w:sz w:val="28"/>
          <w:szCs w:val="28"/>
          <w:lang w:val="es-AR" w:eastAsia="es-AR"/>
        </w:rPr>
      </w:pPr>
      <w:r/>
    </w:p>
    <w:p w14:paraId="5F02C0A5" w14:textId="77777777" w:rsidR="005362EB" w:rsidRDefault="00CB0487">
      <w:pPr>
        <w:pStyle w:val="Sinespaciado"/>
        <w:spacing w:line="360" w:lineRule="auto"/>
        <w:jc w:val="both"/>
        <w:rPr>
          <w:rFonts w:ascii="Caladea" w:hAnsi="Caladea" w:cs="Courier New"/>
          <w:color w:val="000000"/>
          <w:sz w:val="28"/>
          <w:szCs w:val="28"/>
          <w:lang w:val="es-AR" w:eastAsia="es-AR"/>
        </w:rPr>
      </w:pPr>
      <w:r>
        <w:t>Firma. DR. JUAN MARTÍN VIDELA - SECRETARIO - CUERPO DE MEDIADORES.</w:t>
      </w:r>
    </w:p>
    <w:p w14:paraId="07A56997" w14:textId="77777777" w:rsidR="005362EB" w:rsidRDefault="00CB0487">
      <w:pPr>
        <w:pStyle w:val="Sinespaciado"/>
        <w:spacing w:line="360" w:lineRule="auto"/>
        <w:jc w:val="both"/>
        <w:rPr>
          <w:rFonts w:ascii="Caladea" w:hAnsi="Caladea" w:cs="Courier New"/>
          <w:color w:val="000000"/>
          <w:sz w:val="28"/>
          <w:szCs w:val="28"/>
          <w:lang w:val="es-AR" w:eastAsia="es-AR"/>
        </w:rPr>
      </w:pPr>
      <w:r>
        <w:t>Firmado digitalmente en PDF (ver panel de firmas)</w:t>
      </w:r>
    </w:p>
    <w:p w14:paraId="6FD06BB1" w14:textId="77777777" w:rsidR="005362EB" w:rsidRDefault="005362EB">
      <w:pPr>
        <w:pStyle w:val="Sinespaciado"/>
        <w:spacing w:line="360" w:lineRule="auto"/>
        <w:jc w:val="both"/>
        <w:rPr>
          <w:rFonts w:ascii="Caladea" w:hAnsi="Caladea" w:cs="Courier New"/>
          <w:color w:val="000000"/>
          <w:sz w:val="28"/>
          <w:szCs w:val="28"/>
          <w:lang w:val="es-AR" w:eastAsia="es-AR"/>
        </w:rPr>
      </w:pPr>
      <w:r/>
    </w:p>
    <w:sectPr w:rsidR="005362EB">
      <w:headerReference w:type="even" r:id="rId6"/>
      <w:headerReference w:type="default" r:id="rId7"/>
      <w:footerReference w:type="even" r:id="rId8"/>
      <w:footerReference w:type="default" r:id="rId9"/>
      <w:pgSz w:w="12240" w:h="20160"/>
      <w:pgMar w:top="2835" w:right="1134" w:bottom="1701" w:left="283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C5570" w14:textId="77777777" w:rsidR="002C6448" w:rsidRDefault="002C6448">
      <w:pPr>
        <w:rPr>
          <w:rFonts w:hint="eastAsia"/>
        </w:rPr>
      </w:pPr>
      <w:r>
        <w:separator/>
      </w:r>
    </w:p>
  </w:endnote>
  <w:endnote w:type="continuationSeparator" w:id="0">
    <w:p w14:paraId="4E086BAD" w14:textId="77777777" w:rsidR="002C6448" w:rsidRDefault="002C64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default"/>
  </w:font>
  <w:font w:name="Times New Roman">
    <w:panose1 w:val="02020603050405020304"/>
    <w:charset w:val="00"/>
    <w:family w:val="roman"/>
    <w:pitch w:val="variable"/>
    <w:sig w:usb0="E0002EFF" w:usb1="C000785B" w:usb2="00000009" w:usb3="00000000" w:csb0="000001FF" w:csb1="00000000"/>
  </w:font>
  <w:font w:name="Roman 10cpi">
    <w:charset w:val="00"/>
    <w:family w:val="moder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3A599" w14:textId="77777777" w:rsidR="00CB0487" w:rsidRDefault="00CB04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428C" w14:textId="77777777" w:rsidR="00CB0487" w:rsidRDefault="00CB0487">
    <w:pPr>
      <w:pStyle w:val="Standard"/>
      <w:spacing w:before="140" w:line="100" w:lineRule="exact"/>
      <w:rPr>
        <w:sz w:val="10"/>
        <w:szCs w:val="10"/>
      </w:rPr>
    </w:pPr>
  </w:p>
  <w:p w14:paraId="1DE3E4E1" w14:textId="77777777" w:rsidR="00CB0487" w:rsidRDefault="00CB0487">
    <w:pPr>
      <w:pStyle w:val="Standard"/>
      <w:tabs>
        <w:tab w:val="right" w:pos="9069"/>
      </w:tabs>
      <w:suppressAutoHyphens/>
      <w:spacing w:line="312" w:lineRule="atLeast"/>
      <w:jc w:val="both"/>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34983" w14:textId="77777777" w:rsidR="002C6448" w:rsidRDefault="002C6448">
      <w:pPr>
        <w:rPr>
          <w:rFonts w:hint="eastAsia"/>
        </w:rPr>
      </w:pPr>
      <w:r>
        <w:rPr>
          <w:color w:val="000000"/>
        </w:rPr>
        <w:separator/>
      </w:r>
    </w:p>
  </w:footnote>
  <w:footnote w:type="continuationSeparator" w:id="0">
    <w:p w14:paraId="611F72EF" w14:textId="77777777" w:rsidR="002C6448" w:rsidRDefault="002C644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7696" w14:textId="77777777" w:rsidR="00CB0487" w:rsidRDefault="00CB04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1AE5" w14:textId="2DECC863" w:rsidR="00CB0487" w:rsidRDefault="00E36F56">
    <w:pPr>
      <w:pStyle w:val="Encabezado"/>
      <w:tabs>
        <w:tab w:val="left" w:pos="-720"/>
      </w:tabs>
      <w:suppressAutoHyphens/>
      <w:spacing w:line="240" w:lineRule="auto"/>
      <w:rPr>
        <w:sz w:val="20"/>
      </w:rPr>
    </w:pPr>
    <w:r w:rsidRPr="003E3D68">
      <w:rPr>
        <w:noProof/>
        <w:sz w:val="20"/>
      </w:rPr>
      <w:drawing>
        <wp:inline distT="0" distB="0" distL="0" distR="0" wp14:anchorId="7BF52119" wp14:editId="2557A1F4">
          <wp:extent cx="3616325" cy="93789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6325" cy="937895"/>
                  </a:xfrm>
                  <a:prstGeom prst="rect">
                    <a:avLst/>
                  </a:prstGeom>
                  <a:noFill/>
                  <a:ln>
                    <a:noFill/>
                  </a:ln>
                </pic:spPr>
              </pic:pic>
            </a:graphicData>
          </a:graphic>
        </wp:inline>
      </w:drawing>
    </w:r>
  </w:p>
  <w:p w14:paraId="21BAA0B4" w14:textId="77777777" w:rsidR="00CB0487" w:rsidRDefault="00CB0487">
    <w:pPr>
      <w:pStyle w:val="Encabezado"/>
      <w:tabs>
        <w:tab w:val="left" w:pos="-720"/>
      </w:tabs>
      <w:suppressAutoHyphens/>
      <w:spacing w:line="240" w:lineRule="auto"/>
      <w:rPr>
        <w:sz w:val="20"/>
      </w:rPr>
    </w:pPr>
  </w:p>
  <w:p w14:paraId="0FB3E73F" w14:textId="77777777" w:rsidR="00CB0487" w:rsidRDefault="00CB0487">
    <w:pPr>
      <w:pStyle w:val="Encabezado"/>
      <w:tabs>
        <w:tab w:val="left" w:pos="-720"/>
      </w:tabs>
      <w:suppressAutoHyphens/>
      <w:spacing w:line="240" w:lineRule="auto"/>
      <w:rPr>
        <w:sz w:val="20"/>
      </w:rPr>
    </w:pPr>
  </w:p>
  <w:p w14:paraId="03BB04CD" w14:textId="77777777" w:rsidR="00CB0487" w:rsidRDefault="00CB0487">
    <w:pPr>
      <w:pStyle w:val="Encabezado"/>
      <w:tabs>
        <w:tab w:val="left" w:pos="-720"/>
      </w:tabs>
      <w:suppressAutoHyphens/>
      <w:spacing w:line="240" w:lineRule="auto"/>
      <w:rPr>
        <w:sz w:val="20"/>
      </w:rPr>
    </w:pPr>
  </w:p>
  <w:p w14:paraId="38B3E6B1" w14:textId="77777777" w:rsidR="00CB0487" w:rsidRDefault="00CB0487">
    <w:pPr>
      <w:pStyle w:val="Encabezado"/>
      <w:tabs>
        <w:tab w:val="left" w:pos="-720"/>
      </w:tabs>
      <w:suppressAutoHyphens/>
      <w:spacing w:line="240" w:lineRule="auto"/>
      <w:rPr>
        <w:sz w:val="20"/>
      </w:rPr>
    </w:pPr>
  </w:p>
  <w:p w14:paraId="68A5F34F" w14:textId="77777777" w:rsidR="00CB0487" w:rsidRDefault="00CB0487">
    <w:pPr>
      <w:pStyle w:val="Encabezado"/>
      <w:tabs>
        <w:tab w:val="left" w:pos="-720"/>
      </w:tabs>
      <w:suppressAutoHyphen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EB"/>
    <w:rsid w:val="002C6448"/>
    <w:rsid w:val="003E3D68"/>
    <w:rsid w:val="005362EB"/>
    <w:rsid w:val="00594426"/>
    <w:rsid w:val="005F2FD3"/>
    <w:rsid w:val="0064692E"/>
    <w:rsid w:val="00CB0487"/>
    <w:rsid w:val="00E36F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53190E"/>
  <w15:docId w15:val="{287E3037-9204-4BDC-8C51-41FD7266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Standard"/>
    <w:next w:val="Standard"/>
    <w:uiPriority w:val="9"/>
    <w:qFormat/>
    <w:pPr>
      <w:keepNext/>
      <w:suppressAutoHyphens/>
      <w:spacing w:line="312" w:lineRule="atLeast"/>
      <w:outlineLvl w:val="0"/>
    </w:pPr>
    <w:rPr>
      <w:rFonts w:ascii="Courier" w:eastAsia="Courier" w:hAnsi="Courier" w:cs="Courier"/>
      <w:b/>
      <w:b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spacing w:line="240" w:lineRule="atLeast"/>
      <w:jc w:val="center"/>
      <w:textAlignment w:val="baseline"/>
    </w:pPr>
    <w:rPr>
      <w:rFonts w:ascii="Times New Roman" w:eastAsia="Times New Roman" w:hAnsi="Times New Roman" w:cs="Times New Roman"/>
      <w:bCs/>
      <w:spacing w:val="-3"/>
      <w:kern w:val="3"/>
      <w:sz w:val="24"/>
      <w:szCs w:val="24"/>
      <w:lang w:val="es-ES" w:eastAsia="zh-CN"/>
    </w:rPr>
  </w:style>
  <w:style w:type="paragraph" w:customStyle="1" w:styleId="Heading">
    <w:name w:val="Heading"/>
    <w:basedOn w:val="Standard"/>
    <w:next w:val="Textbody"/>
    <w:pPr>
      <w:widowControl w:val="0"/>
      <w:autoSpaceDE w:val="0"/>
      <w:spacing w:line="360" w:lineRule="auto"/>
    </w:pPr>
    <w:rPr>
      <w:rFonts w:ascii="Roman 10cpi" w:eastAsia="Roman 10cpi" w:hAnsi="Roman 10cpi" w:cs="Roman 10cpi"/>
      <w:b/>
      <w:color w:val="000000"/>
      <w:spacing w:val="0"/>
      <w:lang w:val="en-US"/>
    </w:rPr>
  </w:style>
  <w:style w:type="paragraph" w:customStyle="1" w:styleId="Textbody">
    <w:name w:val="Text body"/>
    <w:basedOn w:val="Standard"/>
    <w:pPr>
      <w:widowControl w:val="0"/>
      <w:autoSpaceDE w:val="0"/>
      <w:spacing w:line="240" w:lineRule="auto"/>
      <w:jc w:val="both"/>
    </w:pPr>
    <w:rPr>
      <w:rFonts w:ascii="Arial" w:eastAsia="Arial" w:hAnsi="Arial" w:cs="Arial"/>
      <w:bCs w:val="0"/>
      <w:spacing w:val="0"/>
      <w:lang w:val="en-US"/>
    </w:rPr>
  </w:style>
  <w:style w:type="paragraph" w:styleId="Lista">
    <w:name w:val="List"/>
    <w:basedOn w:val="Textbody"/>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Encabezado">
    <w:name w:val="header"/>
    <w:basedOn w:val="Standard"/>
  </w:style>
  <w:style w:type="paragraph" w:styleId="Piedepgina">
    <w:name w:val="footer"/>
    <w:basedOn w:val="Standard"/>
  </w:style>
  <w:style w:type="paragraph" w:styleId="Textodeglobo">
    <w:name w:val="Balloon Text"/>
    <w:basedOn w:val="Standard"/>
    <w:pPr>
      <w:spacing w:line="240" w:lineRule="auto"/>
    </w:pPr>
    <w:rPr>
      <w:rFonts w:ascii="Segoe UI" w:eastAsia="Segoe UI" w:hAnsi="Segoe UI" w:cs="Segoe UI"/>
      <w:sz w:val="18"/>
      <w:szCs w:val="18"/>
    </w:rPr>
  </w:style>
  <w:style w:type="paragraph" w:styleId="NormalWeb">
    <w:name w:val="Normal (Web)"/>
    <w:basedOn w:val="Standard"/>
    <w:pPr>
      <w:spacing w:before="280" w:after="280" w:line="240" w:lineRule="auto"/>
      <w:jc w:val="left"/>
    </w:pPr>
    <w:rPr>
      <w:bCs w:val="0"/>
      <w:spacing w:val="0"/>
    </w:rPr>
  </w:style>
  <w:style w:type="paragraph" w:styleId="Subttulo">
    <w:name w:val="Subtitle"/>
    <w:basedOn w:val="Standard"/>
    <w:next w:val="Textbody"/>
    <w:uiPriority w:val="11"/>
    <w:qFormat/>
    <w:pPr>
      <w:widowControl w:val="0"/>
      <w:autoSpaceDE w:val="0"/>
      <w:spacing w:line="240" w:lineRule="auto"/>
    </w:pPr>
    <w:rPr>
      <w:rFonts w:ascii="Arial" w:eastAsia="Arial" w:hAnsi="Arial" w:cs="Arial"/>
      <w:b/>
      <w:spacing w:val="0"/>
      <w:lang w:val="en-US"/>
    </w:rPr>
  </w:style>
  <w:style w:type="paragraph" w:styleId="Sinespaciado">
    <w:name w:val="No Spacing"/>
    <w:pPr>
      <w:suppressAutoHyphens/>
      <w:autoSpaceDN w:val="0"/>
      <w:jc w:val="center"/>
      <w:textAlignment w:val="baseline"/>
    </w:pPr>
    <w:rPr>
      <w:rFonts w:ascii="Times New Roman" w:eastAsia="Times New Roman" w:hAnsi="Times New Roman" w:cs="Times New Roman"/>
      <w:bCs/>
      <w:spacing w:val="-3"/>
      <w:kern w:val="3"/>
      <w:sz w:val="24"/>
      <w:szCs w:val="24"/>
      <w:lang w:val="es-ES" w:eastAsia="zh-CN"/>
    </w:rPr>
  </w:style>
  <w:style w:type="character" w:customStyle="1" w:styleId="TextodegloboCar">
    <w:name w:val="Texto de globo Car"/>
    <w:rPr>
      <w:rFonts w:ascii="Segoe UI" w:eastAsia="Segoe UI" w:hAnsi="Segoe UI" w:cs="Segoe UI"/>
      <w:bCs/>
      <w:spacing w:val="-3"/>
      <w:sz w:val="18"/>
      <w:szCs w:val="18"/>
      <w:lang w:val="es-ES"/>
    </w:rPr>
  </w:style>
  <w:style w:type="character" w:customStyle="1" w:styleId="TextoindependienteCar">
    <w:name w:val="Texto independiente Car"/>
    <w:rPr>
      <w:rFonts w:ascii="Arial" w:eastAsia="Arial" w:hAnsi="Arial" w:cs="Arial"/>
      <w:sz w:val="24"/>
      <w:szCs w:val="24"/>
      <w:lang w:val="en-US"/>
    </w:rPr>
  </w:style>
  <w:style w:type="character" w:customStyle="1" w:styleId="SubttuloCar">
    <w:name w:val="Subtítulo Car"/>
    <w:rPr>
      <w:rFonts w:ascii="Arial" w:eastAsia="Arial" w:hAnsi="Arial" w:cs="Arial"/>
      <w:b/>
      <w:bCs/>
      <w:sz w:val="24"/>
      <w:szCs w:val="24"/>
      <w:lang w:val="en-US"/>
    </w:rPr>
  </w:style>
  <w:style w:type="character" w:customStyle="1" w:styleId="Internetlink">
    <w:name w:val="Internet link"/>
    <w:rPr>
      <w:rFonts w:cs="Times New Roman"/>
      <w:color w:val="0000FF"/>
      <w:u w:val="single"/>
    </w:rPr>
  </w:style>
  <w:style w:type="character" w:customStyle="1" w:styleId="StrongEmphasis">
    <w:name w:val="Strong Emphasis"/>
    <w:rPr>
      <w:b/>
      <w:bCs/>
    </w:rPr>
  </w:style>
  <w:style w:type="character" w:customStyle="1" w:styleId="TtuloCar">
    <w:name w:val="Título Car"/>
    <w:rPr>
      <w:rFonts w:ascii="Roman 10cpi" w:eastAsia="Times New Roman" w:hAnsi="Roman 10cpi" w:cs="Roman 10cpi"/>
      <w:b/>
      <w:bCs/>
      <w:color w:val="000000"/>
      <w:sz w:val="24"/>
      <w:szCs w:val="24"/>
      <w:lang w:val="en-US"/>
    </w:rPr>
  </w:style>
  <w:style w:type="character" w:customStyle="1" w:styleId="readonlyattribute">
    <w:name w:val="readonlyattribut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605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Andres Bloise</dc:creator>
  <cp:keywords/>
  <cp:lastModifiedBy>Renzo Bloise</cp:lastModifiedBy>
  <cp:revision>2</cp:revision>
  <dcterms:created xsi:type="dcterms:W3CDTF">2025-03-16T21:16:00Z</dcterms:created>
  <dcterms:modified xsi:type="dcterms:W3CDTF">2025-03-16T21:16:00Z</dcterms:modified>
</cp:coreProperties>
</file>