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Documento de Negocio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FERREMAX (FMX)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Sistema Web de Gestión para Ferretería</w:t>
      </w:r>
    </w:p>
    <w:p>
      <w:pPr>
        <w:spacing w:after="6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Versión 1.0</w:t>
      </w:r>
    </w:p>
    <w:p>
      <w:pPr>
        <w:spacing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Universidad Nacional Mayor de San Marcos</w:t>
      </w:r>
    </w:p>
    <w:p>
      <w:pPr>
        <w:spacing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Facultad de Ingeniería de Sistemas e Informática</w:t>
      </w:r>
    </w:p>
    <w:p>
      <w:pPr>
        <w:spacing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Curso: Diseño de Software  ·  Docente: Espinoza Robles, Armando David</w:t>
      </w:r>
    </w:p>
    <w:p>
      <w:pPr>
        <w:spacing w:after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Grupo 1  ·  2026</w:t>
      </w:r>
    </w:p>
    <w:p>
      <w:r>
        <w:br w:type="page"/>
      </w:r>
    </w:p>
    <w:p>
      <w:pPr>
        <w:spacing w:after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Historial de Revisiones</w:t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1500"/>
        <w:gridCol w:w="1300"/>
        <w:gridCol w:w="4160"/>
        <w:gridCol w:w="2100"/>
      </w:tblGrid>
      <w:tr>
        <w:trPr>
          <w:tblHeader/>
        </w:trPr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41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10/09/2026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Versión inicial. Levantamiento de los tres procesos de negocio de la ferretería en su situación actual (AS-IS), con su ficha, su diagrama BPMN y la descripción de sus actividades.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Grupo 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Tabla de Contenidos</w:t>
      </w:r>
    </w:p>
    <w:p>
      <w:pPr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Introducción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1.1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Propósito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1.2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Alcance del documento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1.3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Definiciones, siglas y abreviaturas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1.4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Referencias</w:t>
      </w:r>
    </w:p>
    <w:p>
      <w:pPr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Proceso 1: Venta al Cliente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2.1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Ficha de Proceso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2.2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Diagrama del Proceso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2.3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Descripción de Actividades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2.4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Problemas detectados y oportunidad de mejora</w:t>
      </w:r>
    </w:p>
    <w:p>
      <w:pPr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Proceso 2: Gestión de Inventario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Ficha de Proceso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Diagrama del Proceso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3.3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Descripción de Actividades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3.4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Problemas detectados y oportunidad de mejora</w:t>
      </w:r>
    </w:p>
    <w:p>
      <w:pPr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Proceso 3: Administración y Análisis del Negocio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4.1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Ficha de Proceso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4.2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Diagrama del Proceso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4.3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Descripción de Actividades</w:t>
      </w:r>
    </w:p>
    <w:p>
      <w:pPr>
        <w:spacing w:after="7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4.4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Problemas detectados y oportunidad de mejora</w:t>
      </w:r>
    </w:p>
    <w:p>
      <w:pPr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Correspondencia entre los procesos y los casos de uso del sistema</w:t>
      </w:r>
    </w:p>
    <w:p>
      <w:r>
        <w:br w:type="page"/>
      </w:r>
    </w:p>
    <w:p>
      <w:pPr>
        <w:spacing w:after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Documento de Negocio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1.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Introducción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FERREMAX es una ferretería que comercializa herramientas, materiales de construcción y productos de acabado. Hoy gestiona su inventario y sus ventas de forma manual, apoyándose en cuadernos y hojas de cálculo. Este documento describe cómo se ejecutan actualmente sus procesos, sin ningún componente informático de por medio.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levantamiento se realizó mediante entrevistas con el dueño y observación directa de la atención en el mostrador. De él se identificaron tres procesos de negocio: la venta al cliente, la gestión del inventario, y la administración del personal junto con el análisis de los resultados. Cada uno se documenta aquí con su ficha, su diagrama en notación BPMN y la descripción de las actividades que lo componen.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documento corresponde a la fase de Inicio del Proceso Unificado y es el punto de partida del modelo de casos de uso: las oportunidades de mejora que se señalan al final de cada proceso son las que dan origen a los requisitos funcionales del sistema FERREMAX. Por eso cada mejora se acompaña del caso de uso y del requisito funcional que la recogen.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Propósito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propósito de este documento es dejar constancia escrita de cómo opera hoy la ferretería, antes de introducir el sistema. Sirve a tres fines concretos: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Establecer una línea base sobre la que medir la mejora. Sin conocer cuánto toma hoy registrar una venta o cada cuánto se descuadra el inventario, no hay forma de demostrar después que el sistema aportó algo.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Justificar cada requisito funcional. Ningún requisito del sistema debería existir porque parezca una buena idea: debe responder a un problema observado en alguno de estos tres procesos.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Dar al equipo de desarrollo un entendimiento común del negocio. Quien programe el punto de venta necesita saber que hoy el vendedor camina al almacén a verificar el stock, porque eso explica por qué la verificación en pantalla es la mejora que más tiempo ahorra.</w:t>
      </w:r>
    </w:p>
    <w:p>
      <w:pPr>
        <w:spacing w:after="110" w:before="10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destinatarios del documento son el dueño de la ferretería, que valida que lo descrito coincida con su operación; el equipo de análisis y desarrollo, que lo usa como fuente de los requisitos; y el docente del curso, que evalúa la coherencia entre el modelo del negocio y el resto de los artefactos del proyecto.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Alcance del documento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cubre los tres procesos de negocio de la ferretería en su situación actual (AS-IS) y señala, al cierre de cada uno, las oportunidades de mejora que el sistema atiende. Quedan fuera de su alcance: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diseño del sistema propuesto, que se desarrolla en el Documento de Arquitectura del Software (DAS).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especificación detallada de los casos de uso, que se documenta en las cinco especificaciones de requisito del proyecto.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procesos administrativos ajenos a la operación de venta e inventario, como la contabilidad, el pago de planillas o los trámites tributarios.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1.3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Definiciones, siglas y abreviaturas</w:t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300"/>
        <w:gridCol w:w="6760"/>
      </w:tblGrid>
      <w:tr>
        <w:trPr>
          <w:tblHeader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Término</w:t>
            </w:r>
          </w:p>
        </w:tc>
        <w:tc>
          <w:tcPr>
            <w:tcW w:type="dxa" w:w="67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Proceso de negocio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Conjunto de actividades relacionadas que, a partir de una o más entradas, produce un resultado de valor para el negocio o para el cliente.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Ficha de proceso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Resumen que identifica un proceso: su código, su responsable, su objetivo, su alcance, sus entradas y salidas, y su frecuencia de ejecución.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AS-IS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Situación actual de un proceso, tal como se ejecuta antes de introducir cualquier mejora.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TO-BE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Situación futura de un proceso, una vez incorporada la mejora propuesta.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BPMN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Process Model and Notation. Notación estándar para representar gráficamente procesos de negocio mediante eventos, actividades, compuertas y flujos.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Calle (lane)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Franja horizontal de un diagrama BPMN que agrupa las actividades ejecutadas por un mismo actor o rol.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Compuerta (gateway)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Elemento BPMN, representado con un rombo, que bifurca o une el flujo del proceso según una condición.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Actividad manual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Tarea que una persona ejecuta íntegramente, sin apoyo de ningún sistema informático.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Actividad semiautomática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Tarea que una persona ejecuta apoyándose en una herramienta informática de propósito general, como una hoja de cálculo.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Cantidad disponible de un producto en el almacén.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Rotura de stock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Situación en la que un producto se agota y una venta no puede concretarse por falta de existencias.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IGV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Impuesto General a las Ventas, del 18 % en el Perú.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Caso de Uso del Sistema. Identifica una funcionalidad del sistema FERREMAX.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RF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Requerimiento Funcional del sistema FERREMAX.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Proceso de Negocio.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1.4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Entrevistas con el dueño de la ferretería FERREMAX y observación directa de la atención en mostrador (agosto de 2026).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Cuaderno de ventas y hoja de cálculo de inventario en uso en el establecimiento.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DAS_Ferremax_Grupo1 — Documento de Arquitectura del Software, versión 1.0.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FMX-PCH — Acta de Constitución del Proyecto (Project Charter), versión 1.0.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FMX-ERS01 a FMX-ERS05 — Especificaciones de requisito del sistema, versión 1.0.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Object Management Group. Business Process Model and Notation (BPMN), versión 2.0.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400" w:bottom="1000" w:left="140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2.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Proceso 1: Venta al Cliente  (Cordero Alfaro)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Ficha de Proceso</w:t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100"/>
        <w:gridCol w:w="3060"/>
        <w:gridCol w:w="1500"/>
        <w:gridCol w:w="2400"/>
      </w:tblGrid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Número o código de proceso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PROC-001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Venta al cliente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Vendedor de mostrador (supervisado por el dueño)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· Vendedor · Dueño (Administrador)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 / Propósito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Atender la solicitud de un cliente en el mostrador, entregarle los productos que necesita, cobrar el importe correcto y dejar constancia de la venta para poder actualizar el inventario.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Alcance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Comienza cuando el cliente solicita productos en el mostrador y termina cuando el dueño descuenta lo vendido en la hoja de cálculo, al cierre de la jornada.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Solicitud verbal del cliente · Existencias físicas del almacén · Lista de precios vigente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Salidas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Productos entregados · Ticket escrito a mano · Anotación en el cuaderno de ventas · Hoja de cálculo de inventario actualizada al cierre del día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 vez que un cliente se acerca al mostrador. En promedio unas 30 veces al día, con mayor concentración en las primeras horas de la mañana y los fines de semana.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100" w:right="1400" w:bottom="1000" w:left="14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Diagrama del Proceso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siguiente diagrama, en notación BPMN 2.0, representa el proceso «Venta al cliente» tal como se ejecuta hoy en la ferretería. Cada calle horizontal agrupa las actividades de un actor; los rombos marcan los puntos donde el flujo se bifurca según una condición.</w:t>
      </w:r>
    </w:p>
    <w:p>
      <w:pPr>
        <w:spacing w:after="80" w:before="100"/>
        <w:jc w:val="center"/>
      </w:pPr>
      <w:r>
        <w:drawing>
          <wp:inline distT="0" distB="0" distL="0" distR="0">
            <wp:extent cx="9525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1. Diagrama BPMN del proceso PROC-001 — Venta al cliente (situación actual).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2.3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Descripción de Actividades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primera tabla enumera las actividades del proceso con los datos que consume y produce cada una. La segunda las describe en detalle, indicando el rol que las ejecuta y si se realizan de forma enteramente manual o con apoyo de una hoja de cálculo.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a)  Actividades, entradas y salidas</w:t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1560"/>
        <w:gridCol w:w="2560"/>
        <w:gridCol w:w="2520"/>
        <w:gridCol w:w="2420"/>
      </w:tblGrid>
      <w:tr>
        <w:trPr>
          <w:tblHeader/>
        </w:trPr>
        <w:tc>
          <w:tcPr>
            <w:tcW w:type="dxa" w:w="1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2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Actividad</w:t>
            </w:r>
          </w:p>
        </w:tc>
        <w:tc>
          <w:tcPr>
            <w:tcW w:type="dxa" w:w="25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24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Salida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Solicitar los productos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Necesidad de compra del cliente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Pedido expresado verbalmente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Anotar el pedido y revisar el almacén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Pedido verbal del cliente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Lista de productos y cantidades anotada a mano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Verificar la disponibilidad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Lista anotada · Existencias físicas del almacén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Confirmación o rechazo de la disponibilidad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Informar la falta de stock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Rechazo de la disponibilidad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Venta no concretada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Armar el pedido y calcular el total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Lista confirmada · Lista de precios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Productos reunidos y monto total calculado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Cobrar y emitir el ticket a mano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Monto total calculado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Pago recibido · Ticket entregado al cliente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Registrar la venta en el cuaderno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Ticket emitido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Anotación en el cuaderno de ventas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Revisar el cuaderno al cierre del día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Cuaderno de ventas de la jornada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Relación de productos vendidos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Descontar lo vendido en la hoja de cálculo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Relación de productos vendidos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Hoja de cálculo de inventario actualizada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b)  Descripción, rol y tipo de cada actividad</w:t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800"/>
        <w:gridCol w:w="2100"/>
        <w:gridCol w:w="3560"/>
        <w:gridCol w:w="1500"/>
        <w:gridCol w:w="1100"/>
      </w:tblGrid>
      <w:tr>
        <w:trPr>
          <w:tblHeader/>
        </w:trPr>
        <w:tc>
          <w:tcPr>
            <w:tcW w:type="dxa" w:w="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Actividad</w:t>
            </w:r>
          </w:p>
        </w:tc>
        <w:tc>
          <w:tcPr>
            <w:tcW w:type="dxa" w:w="3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1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Solicitar los productos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cliente llega al mostrador y pide de viva voz los productos que necesita, indicando la cantidad y, en ocasiones, la marca o la medida.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Anotar el pedido y revisar el almacén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vendedor apunta en un cuaderno los productos y las cantidades solicitadas, y se dirige al almacén a comprobar si hay existencias. No consulta ningún registro: la verificación es siempre visual.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Vendedor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Verificar la disponibilidad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vendedor determina si hay unidades suficientes para cubrir lo pedido. Si el producto está en una ubicación poco frecuente, la búsqueda puede tomar varios minutos.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Vendedor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Informar la falta de stock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Cuando no hay existencias suficientes, el vendedor se lo comunica al cliente y le ofrece una alternativa. Si el cliente no la acepta, la venta se pierde y no queda registro alguno de ese intento.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Vendedor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Armar el pedido y calcular el total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vendedor reúne los productos en el mostrador y suma los importes con una calculadora, consultando la lista de precios. Es el punto donde con más frecuencia se cometen errores de cálculo.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Vendedor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Cobrar y emitir el ticket a mano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vendedor cobra en efectivo o con tarjeta y escribe a mano un ticket con los productos y el total. El ticket no lleva numeración correlativa ni desglose del impuesto.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Vendedor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Registrar la venta en el cuaderno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vendedor anota la venta en un cuaderno común a todo el personal. El cuaderno no identifica quién realizó cada venta.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Vendedor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Revisar el cuaderno al cierre del día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 terminar la jornada, el dueño repasa las anotaciones para reconstruir qué se vendió. Las anotaciones ilegibles o incompletas se resuelven preguntando al vendedor.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Descontar lo vendido en la hoja de cálculo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resta a mano las cantidades vendidas en la hoja de cálculo del inventario. Si omite una anotación o se equivoca al restar, la diferencia queda oculta hasta el siguiente conteo físico.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Semiautomático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2.4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Problemas detectados y oportunidad de mejora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 levantamiento de este proceso se desprenden los siguientes problemas: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inventario registrado solo coincide con el físico durante unos minutos al día: entre una venta y el cierre de la jornada, nadie conoce el stock real.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cálculo del total depende de una calculadora y de la lectura de una lista de precios impresa, de modo que un error de digitación se traslada directamente al cobro.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ticket escrito a mano no lleva numeración correlativa, por lo que una venta no puede localizarse después ni recuperarse si el cliente extravía su comprobante.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cuaderno de ventas es común: no permite saber qué vendió cada persona ni medir el desempeño individual.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Las ventas que se pierden por falta de stock no dejan ningún rastro, así que el dueño no puede cuantificar cuánto le cuesta quedarse sin existencias.</w:t>
      </w:r>
    </w:p>
    <w:p>
      <w:pPr>
        <w:spacing w:after="110" w:before="14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FERREMAX responde a esos problemas con las mejoras que se detallan a continuación. La última columna indica el caso de uso y el requisito funcional que recogen cada una, de modo que la trazabilidad entre el negocio y el sistema quede establecida.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400"/>
        <w:gridCol w:w="4560"/>
        <w:gridCol w:w="2100"/>
      </w:tblGrid>
      <w:tr>
        <w:trPr>
          <w:tblHeader/>
        </w:trP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Mejora</w:t>
            </w:r>
          </w:p>
        </w:tc>
        <w:tc>
          <w:tcPr>
            <w:tcW w:type="dxa" w:w="4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 qué consiste</w:t>
            </w:r>
          </w:p>
        </w:tc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Caso de uso · RF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Verificación de stock en pantalla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vendedor consulta la disponibilidad en el catálogo del sistema sin caminar al almacén, y el sistema impide comprometer una cantidad mayor a la existente.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CUS-04 · RF-12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Cálculo automático del total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sistema suma el subtotal, aplica el IGV del 18 % y presenta el total, con lo que desaparece el error de cálculo manual.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CUS-04 · RF-11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Factura con numeración correlativa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Cada venta emite una factura con número único y consecutivo, recuperable e imprimible en cualquier momento.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CUS-04, CUS-05 · RF-13, RF-14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Descuento inmediato del stock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inventario se reduce en el mismo instante de la venta, dentro de una transacción atómica, de modo que el registro nunca se separa del físico.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CUS-04 · RF-16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Trazabilidad por vendedor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Cada venta queda asociada al usuario que la registró, lo que permite medir el desempeño individual y auditar cualquier operación.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CUS-06 · RF-15, RF-25</w:t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 w:orient="portrait"/>
          <w:pgMar w:top="1100" w:right="1400" w:bottom="1000" w:left="1400" w:header="708" w:footer="708" w:gutter="0"/>
          <w:pgNumType/>
          <w:docGrid w:linePitch="360"/>
        </w:sectPr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3.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Proceso 2: Gestión de Inventario  (Mallqui Meza / Florencio Valenzuela)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Ficha de Proceso</w:t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100"/>
        <w:gridCol w:w="3060"/>
        <w:gridCol w:w="1500"/>
        <w:gridCol w:w="2400"/>
      </w:tblGrid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Número o código de proceso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PROC-002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Gestión de inventario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Dueño (Administrador)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Dueño (Administrador) · Vendedor · Proveedor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 / Propósito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Conocer las existencias reales del almacén y reponerlas antes de que se agoten, evitando tanto la rotura de stock como la acumulación de productos sin rotación.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Alcance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Comienza con el conteo físico periódico o con el aviso de un faltante, y termina cuando la mercadería recibida queda anotada en la hoja de cálculo.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Existencias físicas del almacén · Hoja de cálculo de inventario · Aviso verbal del vendedor · Catálogo y precios del proveedor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Salidas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Hoja de cálculo corregida · Pedido colocado al proveedor · Mercadería recibida y verificada · Factura de compra archivada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conteo físico se realiza cada semana o cada mes, según la carga de trabajo. El pedido al proveedor se produce cada vez que el conteo o el aviso de un vendedor revela un faltante.</w:t>
            </w:r>
          </w:p>
        </w:tc>
      </w:tr>
    </w:tbl>
    <w:p>
      <w:pPr>
        <w:sectPr>
          <w:headerReference w:type="default" r:id="rId15"/>
          <w:footerReference w:type="default" r:id="rId16"/>
          <w:pgSz w:w="11906" w:h="16838" w:orient="portrait"/>
          <w:pgMar w:top="1100" w:right="1400" w:bottom="1000" w:left="14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Diagrama del Proceso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siguiente diagrama, en notación BPMN 2.0, representa el proceso «Gestión de inventario» tal como se ejecuta hoy en la ferretería. Cada calle horizontal agrupa las actividades de un actor; los rombos marcan los puntos donde el flujo se bifurca según una condición.</w:t>
      </w:r>
    </w:p>
    <w:p>
      <w:pPr>
        <w:spacing w:after="80" w:before="100"/>
        <w:jc w:val="center"/>
      </w:pPr>
      <w:r>
        <w:drawing>
          <wp:inline distT="0" distB="0" distL="0" distR="0">
            <wp:extent cx="9525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2. Diagrama BPMN del proceso PROC-002 — Gestión de inventario (situación actual).</w:t>
      </w:r>
    </w:p>
    <w:p>
      <w:pPr>
        <w:sectPr>
          <w:headerReference w:type="default" r:id="rId17"/>
          <w:footerReference w:type="default" r:id="rId18"/>
          <w:pgSz w:w="16838" w:h="11906" w:orient="landscape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3.3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Descripción de Actividades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primera tabla enumera las actividades del proceso con los datos que consume y produce cada una. La segunda las describe en detalle, indicando el rol que las ejecuta y si se realizan de forma enteramente manual o con apoyo de una hoja de cálculo.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a)  Actividades, entradas y salidas</w:t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1560"/>
        <w:gridCol w:w="2560"/>
        <w:gridCol w:w="2520"/>
        <w:gridCol w:w="2420"/>
      </w:tblGrid>
      <w:tr>
        <w:trPr>
          <w:tblHeader/>
        </w:trPr>
        <w:tc>
          <w:tcPr>
            <w:tcW w:type="dxa" w:w="1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2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Actividad</w:t>
            </w:r>
          </w:p>
        </w:tc>
        <w:tc>
          <w:tcPr>
            <w:tcW w:type="dxa" w:w="25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24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Salida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Detectar un faltante en el mostrador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Observación del vendedor durante la atención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Aviso verbal al dueño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Realizar el conteo físico del almacén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Existencias físicas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Conteo anotado en papel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Comparar con la hoja de cálculo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Conteo anotado · Hoja de cálculo de inventario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Diferencias identificadas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Ajustar a mano la hoja de cálculo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Diferencias identificadas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Hoja de cálculo corregida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Decidir la reposición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Hoja de cálculo corregida · Criterio del dueño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Relación de productos a pedir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Contactar al proveedor y hacer el pedido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Relación de productos a pedir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Pedido colocado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Despachar la mercadería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Pedido colocado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Mercadería despachada · Factura de compra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Verificar cantidades, precios y estado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Mercadería recibida · Factura de compra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Recepción conforme o reclamo al proveedor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Anotar la entrada en la hoja de cálculo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Recepción conforme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Hoja de cálculo de inventario actualizada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b)  Descripción, rol y tipo de cada actividad</w:t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800"/>
        <w:gridCol w:w="2100"/>
        <w:gridCol w:w="3560"/>
        <w:gridCol w:w="1500"/>
        <w:gridCol w:w="1100"/>
      </w:tblGrid>
      <w:tr>
        <w:trPr>
          <w:tblHeader/>
        </w:trPr>
        <w:tc>
          <w:tcPr>
            <w:tcW w:type="dxa" w:w="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Actividad</w:t>
            </w:r>
          </w:p>
        </w:tc>
        <w:tc>
          <w:tcPr>
            <w:tcW w:type="dxa" w:w="3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1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Detectar un faltante en el mostrador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vendedor advierte durante la atención que un producto se agotó o está por agotarse y se lo comunica verbalmente al dueño. El aviso no queda registrado en ninguna parte y con frecuencia se olvida.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Vendedor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Realizar el conteo físico del almacén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recorre el almacén y cuenta las unidades de cada producto, anotándolas en papel. Un conteo completo le ocupa buena parte de una jornada, por lo que tiende a espaciarlo.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Comparar con la hoja de cálculo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coteja el conteo con lo registrado en la hoja de cálculo y anota las diferencias. Es en este momento, y solo en este, cuando salen a la luz los descuadres acumulados.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Semiautomático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Ajustar a mano la hoja de cálculo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corrige las cantidades para que coincidan con el conteo. El ajuste no deja constancia del motivo de la diferencia, de modo que no puede investigarse su origen.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Semiautomático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Decidir la reposición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determina qué productos pedir y en qué cantidad. No existe un nivel mínimo definido por producto: la decisión se apoya en su experiencia y en la impresión de qué se ha vendido más.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Contactar al proveedor y hacer el pedido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llama o escribe al proveedor y le transmite la relación de productos. El pedido queda en una conversación, sin un documento que lo respalde.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Despachar la mercadería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proveedor prepara y envía los productos solicitados junto con su factura de compra.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Proveedor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Verificar cantidades, precios y estado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contrasta lo recibido con la factura y con lo que había pedido, y revisa que la mercadería llegue en buen estado. Ante una diferencia, reclama al proveedor.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Anotar la entrada en la hoja de cálculo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suma las cantidades recibidas en la hoja de cálculo. Si el registro se posterga, los productos ya están a la venta sin figurar en el inventario.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Semiautomático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3.4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Problemas detectados y oportunidad de mejora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 levantamiento de este proceso se desprenden los siguientes problemas: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Entre un conteo físico y el siguiente nadie conoce el stock real, y el descuadre solo se descubre semanas después de haberse producido.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ajuste manual corrige el número pero no registra el motivo, de modo que las causas del descuadre —merma, robo, error de anotación— nunca se identifican.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existe un nivel mínimo por producto ni ninguna alerta: la reposición depende de que alguien recuerde avisar.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aviso del vendedor es verbal y se pierde con facilidad, sobre todo en horas de mucha afluencia.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conteo físico consume una jornada completa del dueño cada vez que se realiza.</w:t>
      </w:r>
    </w:p>
    <w:p>
      <w:pPr>
        <w:spacing w:after="110" w:before="14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FERREMAX responde a esos problemas con las mejoras que se detallan a continuación. La última columna indica el caso de uso y el requisito funcional que recogen cada una, de modo que la trazabilidad entre el negocio y el sistema quede establecida.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400"/>
        <w:gridCol w:w="4560"/>
        <w:gridCol w:w="2100"/>
      </w:tblGrid>
      <w:tr>
        <w:trPr>
          <w:tblHeader/>
        </w:trP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Mejora</w:t>
            </w:r>
          </w:p>
        </w:tc>
        <w:tc>
          <w:tcPr>
            <w:tcW w:type="dxa" w:w="4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 qué consiste</w:t>
            </w:r>
          </w:p>
        </w:tc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Caso de uso · RF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Stock siempre actualizado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Cada entrada y cada salida modifican el inventario en el momento en que ocurren, sin esperar a un conteo periódico.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CUS-03 · RF-17, RF-18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Bitácora de movimientos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Toda variación de stock queda asentada con su fecha, cantidad, motivo y responsable, de modo que el saldo puede reconstruirse y auditarse.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CUS-07 · RF-20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Alerta de stock mínimo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sistema avisa automáticamente cuando un producto baja de su nivel mínimo, sin depender de que alguien lo recuerde.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CUS-03 · RF-09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Reporte de existencias imprimible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conteo físico se apoya en un listado generado en segundos y filtrable por categoría o proveedor, en lugar de recorrer el almacén sin referencia.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CUS-03 · RF-19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Registro estructurado del producto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Cada producto guarda su proveedor, categoría, ubicación, precio y costo, lo que permite localizarlo y calcular el margen real.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CUS-03 · RF-05, RF-06, RF-08</w:t>
            </w:r>
          </w:p>
        </w:tc>
      </w:tr>
    </w:tbl>
    <w:p>
      <w:pPr>
        <w:sectPr>
          <w:headerReference w:type="default" r:id="rId19"/>
          <w:footerReference w:type="default" r:id="rId20"/>
          <w:pgSz w:w="11906" w:h="16838" w:orient="portrait"/>
          <w:pgMar w:top="1100" w:right="1400" w:bottom="1000" w:left="1400" w:header="708" w:footer="708" w:gutter="0"/>
          <w:pgNumType/>
          <w:docGrid w:linePitch="360"/>
        </w:sectPr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4.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Proceso 3: Administración y Análisis del Negocio  (Roman Hurtado / Vásquez Sal y Rosas)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Ficha de Proceso</w:t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100"/>
        <w:gridCol w:w="3060"/>
        <w:gridCol w:w="1500"/>
        <w:gridCol w:w="2400"/>
      </w:tblGrid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Número o código de proceso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PROC-003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Administración y análisis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Dueño (Administrador)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Dueño (Administrador) · Vendedor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 / Propósito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Incorporar y dar de baja al personal de mostrador, y conocer el resultado de las ventas del periodo para decidir qué reponer y a qué proveedor comprar.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Alcance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Abarca dos frentes: la incorporación del personal de mostrador y su forma de registrar las ventas, y el análisis periódico de los resultados para decidir la reposición.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Cuadernos de ventas del periodo · Tickets emitidos · Facturas de compra · Experiencia del dueño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Salidas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Vendedor habilitado o retirado · Total de ventas del periodo · Relación de productos con mayor movimiento · Decisión de compra</w:t>
            </w:r>
          </w:p>
        </w:tc>
      </w:tr>
      <w:tr>
        <w:trPr>
          <w:cantSplit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696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incorporación o salida de personal es esporádica, unas pocas veces al año. El análisis de ventas se realiza a fin de mes o antes de una compra importante.</w:t>
            </w:r>
          </w:p>
        </w:tc>
      </w:tr>
    </w:tbl>
    <w:p>
      <w:pPr>
        <w:sectPr>
          <w:headerReference w:type="default" r:id="rId21"/>
          <w:footerReference w:type="default" r:id="rId22"/>
          <w:pgSz w:w="11906" w:h="16838" w:orient="portrait"/>
          <w:pgMar w:top="1100" w:right="1400" w:bottom="1000" w:left="14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Diagrama del Proceso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siguiente diagrama, en notación BPMN 2.0, representa el proceso «Administración y análisis» tal como se ejecuta hoy en la ferretería. Cada calle horizontal agrupa las actividades de un actor; los rombos marcan los puntos donde el flujo se bifurca según una condición.</w:t>
      </w:r>
    </w:p>
    <w:p>
      <w:pPr>
        <w:spacing w:after="80" w:before="100"/>
        <w:jc w:val="center"/>
      </w:pPr>
      <w:r>
        <w:drawing>
          <wp:inline distT="0" distB="0" distL="0" distR="0">
            <wp:extent cx="9525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3. Diagrama BPMN del proceso PROC-003 — Administración y análisis (situación actual).</w:t>
      </w:r>
    </w:p>
    <w:p>
      <w:pPr>
        <w:sectPr>
          <w:headerReference w:type="default" r:id="rId23"/>
          <w:footerReference w:type="default" r:id="rId24"/>
          <w:pgSz w:w="16838" w:h="11906" w:orient="landscape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4.3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Descripción de Actividades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primera tabla enumera las actividades del proceso con los datos que consume y produce cada una. La segunda las describe en detalle, indicando el rol que las ejecuta y si se realizan de forma enteramente manual o con apoyo de una hoja de cálculo.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a)  Actividades, entradas y salidas</w:t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1560"/>
        <w:gridCol w:w="2560"/>
        <w:gridCol w:w="2520"/>
        <w:gridCol w:w="2420"/>
      </w:tblGrid>
      <w:tr>
        <w:trPr>
          <w:tblHeader/>
        </w:trPr>
        <w:tc>
          <w:tcPr>
            <w:tcW w:type="dxa" w:w="1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2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Actividad</w:t>
            </w:r>
          </w:p>
        </w:tc>
        <w:tc>
          <w:tcPr>
            <w:tcW w:type="dxa" w:w="25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24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Salida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Incorporar o retirar a un vendedor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Necesidad de personal en el mostrador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Vendedor habilitado o retirado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Explicar verbalmente el procedimiento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Instrucción del dueño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Vendedor instruido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Registrar las ventas en el cuaderno común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Ventas atendidas durante el turno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Cuaderno de ventas del periodo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Reunir los cuadernos y tickets del periodo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Cuadernos y tickets acumulados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Documentación del periodo reunida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Sumar las ventas a mano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Documentación del periodo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de ventas del periodo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Verificar si los registros están completos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de ventas · Documentación reunida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Diagnóstico de completitud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Estimar el resultado por experiencia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Registros incompletos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Estimación aproximada del periodo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Identificar los productos de mayor movimiento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Documentación del periodo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Relación de productos con más rotación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Decidir qué reponer y a qué proveedor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Relación de productos · Precios del proveedor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Decisión de compra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b)  Descripción, rol y tipo de cada actividad</w:t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800"/>
        <w:gridCol w:w="2100"/>
        <w:gridCol w:w="3560"/>
        <w:gridCol w:w="1500"/>
        <w:gridCol w:w="1100"/>
      </w:tblGrid>
      <w:tr>
        <w:trPr>
          <w:tblHeader/>
        </w:trPr>
        <w:tc>
          <w:tcPr>
            <w:tcW w:type="dxa" w:w="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Actividad</w:t>
            </w:r>
          </w:p>
        </w:tc>
        <w:tc>
          <w:tcPr>
            <w:tcW w:type="dxa" w:w="3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1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Incorporar o retirar a un vendedor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decide sumar o dar de baja a una persona en el mostrador. No hay ningún registro de quién trabaja en cada momento ni credenciales que lo identifiquen.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Explicar verbalmente el procedimiento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explica de palabra cómo atender, cómo cobrar y cómo anotar en el cuaderno. Al no haber un procedimiento escrito, cada vendedor termina anotando a su manera.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Registrar las ventas en el cuaderno común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vendedor apunta sus ventas en el mismo cuaderno que usan los demás. Nada indica quién escribió cada línea.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Vendedor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Reunir los cuadernos y tickets del periodo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junta los cuadernos y las copias de los tickets del periodo que quiere analizar. Los documentos extraviados simplemente no se contabilizan.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Sumar las ventas a mano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suma con calculadora los importes de todas las ventas. En un mes con actividad normal esto le ocupa varias horas y admite errores difíciles de detectar.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Verificar si los registros están completos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evalúa si lo reunido cubre el periodo o si faltan días. La comprobación es aproximada, porque no existe un correlativo contra el cual contrastar.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Estimar el resultado por experiencia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Cuando faltan registros, el dueño completa el cuadro con su propia impresión del periodo. La cifra resultante no es verificable.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Identificar los productos de mayor movimiento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deduce qué productos rotaron más revisando anotaciones y apoyándose en su memoria. Los productos de baja rotación son los más difíciles de detectar, y son precisamente los que inmovilizan capital.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Decidir qué reponer y a qué proveedor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 esa información parcial, el dueño decide las cantidades a comprar y el proveedor. Al no conocer el margen real por producto, la decisión atiende al volumen vendido más que a la rentabilidad.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Dueño (Administrador)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4.4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Problemas detectados y oportunidad de mejora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 levantamiento de este proceso se desprenden los siguientes problemas: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cuaderno de ventas es común y anónimo: no permite saber qué vendió cada persona ni evaluar su desempeño.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existe control de acceso alguno; cualquiera que esté en el mostrador puede anotar, corregir o borrar una venta.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Sumar un mes de ventas a mano consume varias horas y admite errores que nadie llega a detectar.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 ticket o un cuaderno extraviado desaparece del cálculo sin dejar señal, porque no hay numeración correlativa que revele el hueco.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decisión de compra se toma sobre el volumen vendido y no sobre el margen, porque el costo por producto no se registra junto con el precio.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productos de baja rotación pasan inadvertidos y siguen ocupando espacio y capital.</w:t>
      </w:r>
    </w:p>
    <w:p>
      <w:pPr>
        <w:spacing w:after="110" w:before="14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FERREMAX responde a esos problemas con las mejoras que se detallan a continuación. La última columna indica el caso de uso y el requisito funcional que recogen cada una, de modo que la trazabilidad entre el negocio y el sistema quede establecida.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400"/>
        <w:gridCol w:w="4560"/>
        <w:gridCol w:w="2100"/>
      </w:tblGrid>
      <w:tr>
        <w:trPr>
          <w:tblHeader/>
        </w:trPr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Mejora</w:t>
            </w:r>
          </w:p>
        </w:tc>
        <w:tc>
          <w:tcPr>
            <w:tcW w:type="dxa" w:w="4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 qué consiste</w:t>
            </w:r>
          </w:p>
        </w:tc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Caso de uso · RF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Acceso identificado por usuario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Cada persona entra con su propia cuenta y contraseña, y el sistema habilita solo las opciones que su rol permite.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CUS-01, CUS-02 · RF-01, RF-03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Gestión de personal con baja lógica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dueño crea y desactiva cuentas sin perder el historial de las ventas que esa persona registró.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CUS-08 · RF-26, RF-27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Indicadores calculados automáticamente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Ingresos, ganancia, número de ventas y ticket promedio del periodo se obtienen en segundos, sin sumar nada a mano.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CUS-09 · RF-21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Gráficos de rotación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sistema muestra los cinco productos más vendidos y los cinco menos vendidos, con lo que la baja rotación deja de pasar inadvertida.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CUS-09 · RF-22, RF-23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Margen real por producto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 congelar el precio y el costo en cada línea de venta, la ganancia del periodo refleja los valores vigentes en su momento y orienta la decisión de compra.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CUS-09 · RF-21</w:t>
            </w:r>
          </w:p>
        </w:tc>
      </w:tr>
    </w:tbl>
    <w:p>
      <w:pPr>
        <w:sectPr>
          <w:headerReference w:type="default" r:id="rId25"/>
          <w:footerReference w:type="default" r:id="rId26"/>
          <w:pgSz w:w="11906" w:h="16838" w:orient="portrait"/>
          <w:pgMar w:top="1100" w:right="1400" w:bottom="1000" w:left="1400" w:header="708" w:footer="708" w:gutter="0"/>
          <w:pgNumType/>
          <w:docGrid w:linePitch="360"/>
        </w:sectPr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5.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Correspondencia entre los procesos y los casos de uso del sistema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siguiente tabla cierra el recorrido: relaciona cada proceso de negocio levantado en este documento con los casos de uso del sistema FERREMAX que lo automatizan y con el integrante del equipo responsable de su construcción. Sirve para comprobar que ningún proceso quedó sin cubrir y que ningún caso de uso del sistema carece de un problema de negocio que lo justifique.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1900"/>
        <w:gridCol w:w="2200"/>
        <w:gridCol w:w="2300"/>
        <w:gridCol w:w="266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Proceso de negocio</w:t>
            </w:r>
          </w:p>
        </w:tc>
        <w:tc>
          <w:tcPr>
            <w:tcW w:type="dxa" w:w="2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Actividad automatizada</w:t>
            </w:r>
          </w:p>
        </w:tc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Casos de uso del sistema</w:t>
            </w:r>
          </w:p>
        </w:tc>
        <w:tc>
          <w:tcPr>
            <w:tcW w:type="dxa" w:w="26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y responsable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PN1 · Venta al cliente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Registro de la venta, cálculo del total con IGV, emisión de factura y descuento del stock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CUS-04 Registrar venta</w:t>
            </w:r>
          </w:p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CUS-05 Consultar factura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M3 Ventas y Facturación</w:t>
            </w:r>
          </w:p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Cordero Alfaro, Renzo Pedro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PN1 · Venta al cliente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Consulta del historial de ventas por vendedor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CUS-06 Consultar historial de ventas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M4 Reportes y Análisis</w:t>
            </w:r>
          </w:p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Vásquez Sal y Rosas, Yosef Uriel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PN2 · Gestión de inventario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Alta, modificación y consulta de productos; stock mínimo y reporte de existencias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CUS-03 Mantener productos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M2 Gestión de Inventario</w:t>
            </w:r>
          </w:p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Mallqui Meza, José Francisco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PN2 · Gestión de inventario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Bitácora auditable de entradas y salidas de stock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CUS-07 Consultar movimientos de stock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M5 Administración y Auditoría</w:t>
            </w:r>
          </w:p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Roman Hurtado, Máximo Lenny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PN3 · Administración y análisis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Control de acceso identificado y por rol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CUS-01 Iniciar sesión</w:t>
            </w:r>
          </w:p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CUS-02 Cerrar sesión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M1 Seguridad y Control de Acceso</w:t>
            </w:r>
          </w:p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Florencio Valenzuela, David Abraham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PN3 · Administración y análisis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 y baja de usuarios del sistema con su rol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CUS-08 Mantener usuarios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M5 Administración y Auditoría</w:t>
            </w:r>
          </w:p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Roman Hurtado, Máximo Lenny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PN3 · Administración y análisis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Indicadores del periodo y gráficos de rotación de productos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CUS-09 Generar reportes de ventas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M4 Reportes y Análisis</w:t>
            </w:r>
          </w:p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Vásquez Sal y Rosas, Yosef Uriel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nueve casos de uso del sistema quedan justificados por al menos un problema observado en los procesos actuales, y los tres procesos de negocio quedan cubiertos por los cinco módulos del sistema. La especificación detallada de cada caso de uso, con su flujo principal, sus flujos alternos y su diagrama UML, se encuentra en los documentos FMX-ERS01 a FMX-ERS05.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4530"/>
        <w:gridCol w:w="4530"/>
      </w:tblGrid>
      <w:tr>
        <w:trPr>
          <w:tblHeader/>
        </w:trPr>
        <w:tc>
          <w:tcPr>
            <w:tcW w:type="dxa" w:w="453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453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Revisado y aprobado por</w:t>
            </w:r>
          </w:p>
        </w:tc>
      </w:tr>
      <w:tr>
        <w:trPr>
          <w:cantSplit/>
        </w:trPr>
        <w:tc>
          <w:tcPr>
            <w:tcW w:type="dxa" w:w="45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Grupo 1 — E.P. de Ingeniería de Software</w:t>
            </w:r>
          </w:p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Firma: ______________________</w:t>
            </w:r>
          </w:p>
        </w:tc>
        <w:tc>
          <w:tcPr>
            <w:tcW w:type="dxa" w:w="45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Dueño de la ferretería FERREMAX</w:t>
            </w:r>
          </w:p>
          <w:p>
            <w:pPr>
              <w:spacing w:after="110" w:before="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  <w:p>
            <w:pPr>
              <w:spacing w:after="11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Firma: ______________________</w:t>
            </w:r>
          </w:p>
        </w:tc>
      </w:tr>
    </w:tbl>
    <w:sectPr>
      <w:headerReference w:type="default" r:id="rId27"/>
      <w:footerReference w:type="default" r:id="rId28"/>
      <w:pgSz w:w="11906" w:h="16838" w:orient="portrait"/>
      <w:pgMar w:top="1100" w:right="1400" w:bottom="10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3080"/>
      <w:gridCol w:w="2990"/>
      <w:gridCol w:w="2990"/>
    </w:tblGrid>
    <w:tr>
      <w:tc>
        <w:tcPr>
          <w:tcW w:type="dxa" w:w="308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Confidencial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— Grupo 1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Página </w:t>
          </w:r>
          <w:r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3080"/>
      <w:gridCol w:w="2990"/>
      <w:gridCol w:w="2990"/>
    </w:tblGrid>
    <w:tr>
      <w:tc>
        <w:tcPr>
          <w:tcW w:type="dxa" w:w="308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Confidencial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— Grupo 1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Página </w:t>
          </w:r>
          <w:r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490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5066"/>
      <w:gridCol w:w="4917"/>
      <w:gridCol w:w="4917"/>
    </w:tblGrid>
    <w:tr>
      <w:tc>
        <w:tcPr>
          <w:tcW w:type="dxa" w:w="506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Confidencial</w:t>
          </w:r>
        </w:p>
      </w:tc>
      <w:tc>
        <w:tcPr>
          <w:tcW w:type="dxa" w:w="4917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— Grupo 1</w:t>
          </w:r>
        </w:p>
      </w:tc>
      <w:tc>
        <w:tcPr>
          <w:tcW w:type="dxa" w:w="4917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Página </w:t>
          </w:r>
          <w:r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3080"/>
      <w:gridCol w:w="2990"/>
      <w:gridCol w:w="2990"/>
    </w:tblGrid>
    <w:tr>
      <w:tc>
        <w:tcPr>
          <w:tcW w:type="dxa" w:w="308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Confidencial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— Grupo 1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Página </w:t>
          </w:r>
          <w:r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3080"/>
      <w:gridCol w:w="2990"/>
      <w:gridCol w:w="2990"/>
    </w:tblGrid>
    <w:tr>
      <w:tc>
        <w:tcPr>
          <w:tcW w:type="dxa" w:w="308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Confidencial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— Grupo 1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Página </w:t>
          </w:r>
          <w:r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490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5066"/>
      <w:gridCol w:w="4917"/>
      <w:gridCol w:w="4917"/>
    </w:tblGrid>
    <w:tr>
      <w:tc>
        <w:tcPr>
          <w:tcW w:type="dxa" w:w="506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Confidencial</w:t>
          </w:r>
        </w:p>
      </w:tc>
      <w:tc>
        <w:tcPr>
          <w:tcW w:type="dxa" w:w="4917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— Grupo 1</w:t>
          </w:r>
        </w:p>
      </w:tc>
      <w:tc>
        <w:tcPr>
          <w:tcW w:type="dxa" w:w="4917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Página </w:t>
          </w:r>
          <w:r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3080"/>
      <w:gridCol w:w="2990"/>
      <w:gridCol w:w="2990"/>
    </w:tblGrid>
    <w:tr>
      <w:tc>
        <w:tcPr>
          <w:tcW w:type="dxa" w:w="308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Confidencial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— Grupo 1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Página </w:t>
          </w:r>
          <w:r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3080"/>
      <w:gridCol w:w="2990"/>
      <w:gridCol w:w="2990"/>
    </w:tblGrid>
    <w:tr>
      <w:tc>
        <w:tcPr>
          <w:tcW w:type="dxa" w:w="308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Confidencial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— Grupo 1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Página </w:t>
          </w:r>
          <w:r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490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5066"/>
      <w:gridCol w:w="4917"/>
      <w:gridCol w:w="4917"/>
    </w:tblGrid>
    <w:tr>
      <w:tc>
        <w:tcPr>
          <w:tcW w:type="dxa" w:w="506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Confidencial</w:t>
          </w:r>
        </w:p>
      </w:tc>
      <w:tc>
        <w:tcPr>
          <w:tcW w:type="dxa" w:w="4917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— Grupo 1</w:t>
          </w:r>
        </w:p>
      </w:tc>
      <w:tc>
        <w:tcPr>
          <w:tcW w:type="dxa" w:w="4917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Página </w:t>
          </w:r>
          <w:r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3080"/>
      <w:gridCol w:w="2990"/>
      <w:gridCol w:w="2990"/>
    </w:tblGrid>
    <w:tr>
      <w:tc>
        <w:tcPr>
          <w:tcW w:type="dxa" w:w="308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Confidencial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— Grupo 1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Página </w:t>
          </w:r>
          <w:r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3080"/>
      <w:gridCol w:w="2990"/>
      <w:gridCol w:w="2990"/>
    </w:tblGrid>
    <w:tr>
      <w:tc>
        <w:tcPr>
          <w:tcW w:type="dxa" w:w="308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Confidencial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— Grupo 1</w:t>
          </w:r>
        </w:p>
      </w:tc>
      <w:tc>
        <w:tcPr>
          <w:tcW w:type="dxa" w:w="299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Página </w:t>
          </w:r>
          <w:r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5436"/>
      <w:gridCol w:w="3624"/>
    </w:tblGrid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(FMX)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Versión:	1.0</w:t>
          </w:r>
        </w:p>
      </w:tc>
    </w:tr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Documento de Negocio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Fecha  :	10/09/2026</w:t>
          </w:r>
        </w:p>
      </w:tc>
    </w:tr>
  </w:tbl>
  <w:p>
    <w:pP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5436"/>
      <w:gridCol w:w="3624"/>
    </w:tblGrid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(FMX)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Versión:	1.0</w:t>
          </w:r>
        </w:p>
      </w:tc>
    </w:tr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Documento de Negocio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Fecha  :	10/09/2026</w:t>
          </w:r>
        </w:p>
      </w:tc>
    </w:tr>
  </w:tbl>
  <w:p>
    <w:pP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90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8940"/>
      <w:gridCol w:w="5960"/>
    </w:tblGrid>
    <w:tr>
      <w:tc>
        <w:tcPr>
          <w:tcW w:type="dxa" w:w="894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(FMX)</w:t>
          </w:r>
        </w:p>
      </w:tc>
      <w:tc>
        <w:tcPr>
          <w:tcW w:type="dxa" w:w="596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Versión:	1.0</w:t>
          </w:r>
        </w:p>
      </w:tc>
    </w:tr>
    <w:tr>
      <w:tc>
        <w:tcPr>
          <w:tcW w:type="dxa" w:w="894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Documento de Negocio</w:t>
          </w:r>
        </w:p>
      </w:tc>
      <w:tc>
        <w:tcPr>
          <w:tcW w:type="dxa" w:w="596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Fecha  :	10/09/2026</w:t>
          </w:r>
        </w:p>
      </w:tc>
    </w:tr>
  </w:tbl>
  <w:p>
    <w:pP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5436"/>
      <w:gridCol w:w="3624"/>
    </w:tblGrid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(FMX)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Versión:	1.0</w:t>
          </w:r>
        </w:p>
      </w:tc>
    </w:tr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Documento de Negocio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Fecha  :	10/09/2026</w:t>
          </w:r>
        </w:p>
      </w:tc>
    </w:tr>
  </w:tbl>
  <w:p>
    <w:pP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5436"/>
      <w:gridCol w:w="3624"/>
    </w:tblGrid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(FMX)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Versión:	1.0</w:t>
          </w:r>
        </w:p>
      </w:tc>
    </w:tr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Documento de Negocio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Fecha  :	10/09/2026</w:t>
          </w:r>
        </w:p>
      </w:tc>
    </w:tr>
  </w:tbl>
  <w:p>
    <w:pP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90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8940"/>
      <w:gridCol w:w="5960"/>
    </w:tblGrid>
    <w:tr>
      <w:tc>
        <w:tcPr>
          <w:tcW w:type="dxa" w:w="894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(FMX)</w:t>
          </w:r>
        </w:p>
      </w:tc>
      <w:tc>
        <w:tcPr>
          <w:tcW w:type="dxa" w:w="596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Versión:	1.0</w:t>
          </w:r>
        </w:p>
      </w:tc>
    </w:tr>
    <w:tr>
      <w:tc>
        <w:tcPr>
          <w:tcW w:type="dxa" w:w="894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Documento de Negocio</w:t>
          </w:r>
        </w:p>
      </w:tc>
      <w:tc>
        <w:tcPr>
          <w:tcW w:type="dxa" w:w="596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Fecha  :	10/09/2026</w:t>
          </w:r>
        </w:p>
      </w:tc>
    </w:tr>
  </w:tbl>
  <w:p>
    <w:pP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5436"/>
      <w:gridCol w:w="3624"/>
    </w:tblGrid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(FMX)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Versión:	1.0</w:t>
          </w:r>
        </w:p>
      </w:tc>
    </w:tr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Documento de Negocio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Fecha  :	10/09/2026</w:t>
          </w:r>
        </w:p>
      </w:tc>
    </w:tr>
  </w:tbl>
  <w:p>
    <w:pP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5436"/>
      <w:gridCol w:w="3624"/>
    </w:tblGrid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(FMX)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Versión:	1.0</w:t>
          </w:r>
        </w:p>
      </w:tc>
    </w:tr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Documento de Negocio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Fecha  :	10/09/2026</w:t>
          </w:r>
        </w:p>
      </w:tc>
    </w:tr>
  </w:tbl>
  <w:p>
    <w:pP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90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8940"/>
      <w:gridCol w:w="5960"/>
    </w:tblGrid>
    <w:tr>
      <w:tc>
        <w:tcPr>
          <w:tcW w:type="dxa" w:w="894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(FMX)</w:t>
          </w:r>
        </w:p>
      </w:tc>
      <w:tc>
        <w:tcPr>
          <w:tcW w:type="dxa" w:w="596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Versión:	1.0</w:t>
          </w:r>
        </w:p>
      </w:tc>
    </w:tr>
    <w:tr>
      <w:tc>
        <w:tcPr>
          <w:tcW w:type="dxa" w:w="894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Documento de Negocio</w:t>
          </w:r>
        </w:p>
      </w:tc>
      <w:tc>
        <w:tcPr>
          <w:tcW w:type="dxa" w:w="596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Fecha  :	10/09/2026</w:t>
          </w:r>
        </w:p>
      </w:tc>
    </w:tr>
  </w:tbl>
  <w:p>
    <w:pP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5436"/>
      <w:gridCol w:w="3624"/>
    </w:tblGrid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(FMX)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Versión:	1.0</w:t>
          </w:r>
        </w:p>
      </w:tc>
    </w:tr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Documento de Negocio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Fecha  :	10/09/2026</w:t>
          </w:r>
        </w:p>
      </w:tc>
    </w:tr>
  </w:tbl>
  <w:p>
    <w:pP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60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4"/>
        <w:insideV w:val="single" w:color="000000" w:sz="4"/>
      </w:tblBorders>
    </w:tblPr>
    <w:tblGrid>
      <w:gridCol w:w="5436"/>
      <w:gridCol w:w="3624"/>
    </w:tblGrid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FERREMAX (FMX)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Versión:	1.0</w:t>
          </w:r>
        </w:p>
      </w:tc>
    </w:tr>
    <w:tr>
      <w:tc>
        <w:tcPr>
          <w:tcW w:type="dxa" w:w="543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Documento de Negocio</w:t>
          </w:r>
        </w:p>
      </w:tc>
      <w:tc>
        <w:tcPr>
          <w:tcW w:type="dxa" w:w="3624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Fecha  :	10/09/2026</w:t>
          </w:r>
        </w:p>
      </w:tc>
    </w:tr>
  </w:tbl>
  <w:p>
    <w:pP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ccad7e7550ece187ccd493b8fe9f4207b36f24df.png"/><Relationship Id="rId30" Type="http://schemas.openxmlformats.org/officeDocument/2006/relationships/image" Target="media/479b6f9d93acc3a94802689bb598ca973d97a5b8.png"/><Relationship Id="rId31" Type="http://schemas.openxmlformats.org/officeDocument/2006/relationships/image" Target="media/de96ae6694a2bc33c17f99602aeac5b91596d9b6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Negocio — FERREMAX</dc:title>
  <dc:creator>Grupo 1 — Diseño de Software — UNMSM</dc:creator>
  <cp:lastModifiedBy>Un-named</cp:lastModifiedBy>
  <cp:revision>1</cp:revision>
  <dcterms:created xsi:type="dcterms:W3CDTF">2026-09-10T17:25:53.526Z</dcterms:created>
  <dcterms:modified xsi:type="dcterms:W3CDTF">2026-09-10T17:25:53.527Z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