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51FDE" w14:textId="77777777" w:rsidR="005D26E2" w:rsidRPr="006845C1" w:rsidRDefault="005D26E2" w:rsidP="005D26E2">
      <w:pPr>
        <w:spacing w:line="360" w:lineRule="auto"/>
        <w:jc w:val="center"/>
        <w:rPr>
          <w:rFonts w:ascii="Arial" w:hAnsi="Arial" w:cs="Arial"/>
        </w:rPr>
      </w:pPr>
      <w:r w:rsidRPr="006845C1">
        <w:rPr>
          <w:rFonts w:ascii="Arial" w:hAnsi="Arial" w:cs="Arial"/>
          <w:noProof/>
        </w:rPr>
        <w:drawing>
          <wp:anchor distT="0" distB="0" distL="114300" distR="114300" simplePos="0" relativeHeight="251659264" behindDoc="0" locked="0" layoutInCell="1" allowOverlap="1" wp14:anchorId="356972E5" wp14:editId="29699136">
            <wp:simplePos x="0" y="0"/>
            <wp:positionH relativeFrom="column">
              <wp:posOffset>1405890</wp:posOffset>
            </wp:positionH>
            <wp:positionV relativeFrom="paragraph">
              <wp:posOffset>0</wp:posOffset>
            </wp:positionV>
            <wp:extent cx="2190750" cy="753110"/>
            <wp:effectExtent l="0" t="0" r="0" b="8890"/>
            <wp:wrapTopAndBottom/>
            <wp:docPr id="1" name="Imagen 1" descr="Imagen que contiene objeto, señal, reloj,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objeto, señal, reloj, dibuj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0750" cy="753110"/>
                    </a:xfrm>
                    <a:prstGeom prst="rect">
                      <a:avLst/>
                    </a:prstGeom>
                    <a:noFill/>
                  </pic:spPr>
                </pic:pic>
              </a:graphicData>
            </a:graphic>
            <wp14:sizeRelH relativeFrom="page">
              <wp14:pctWidth>0</wp14:pctWidth>
            </wp14:sizeRelH>
            <wp14:sizeRelV relativeFrom="page">
              <wp14:pctHeight>0</wp14:pctHeight>
            </wp14:sizeRelV>
          </wp:anchor>
        </w:drawing>
      </w:r>
    </w:p>
    <w:p w14:paraId="6A144670" w14:textId="77777777" w:rsidR="005D26E2" w:rsidRPr="006845C1" w:rsidRDefault="005D26E2" w:rsidP="005D26E2">
      <w:pPr>
        <w:spacing w:line="360" w:lineRule="auto"/>
        <w:jc w:val="center"/>
        <w:rPr>
          <w:rFonts w:ascii="Arial" w:hAnsi="Arial" w:cs="Arial"/>
        </w:rPr>
      </w:pPr>
      <w:r w:rsidRPr="006845C1">
        <w:rPr>
          <w:rFonts w:ascii="Arial" w:hAnsi="Arial" w:cs="Arial"/>
        </w:rPr>
        <w:t xml:space="preserve">Tarea </w:t>
      </w:r>
    </w:p>
    <w:p w14:paraId="26DF18C5" w14:textId="3EA8D879" w:rsidR="005D26E2" w:rsidRPr="006845C1" w:rsidRDefault="005D26E2" w:rsidP="005D26E2">
      <w:pPr>
        <w:spacing w:line="360" w:lineRule="auto"/>
        <w:jc w:val="center"/>
        <w:rPr>
          <w:rFonts w:ascii="Arial" w:hAnsi="Arial" w:cs="Arial"/>
        </w:rPr>
      </w:pPr>
      <w:r w:rsidRPr="006845C1">
        <w:rPr>
          <w:rFonts w:ascii="Arial" w:hAnsi="Arial" w:cs="Arial"/>
        </w:rPr>
        <w:t>“</w:t>
      </w:r>
      <w:r>
        <w:rPr>
          <w:rFonts w:ascii="Arial" w:hAnsi="Arial" w:cs="Arial"/>
        </w:rPr>
        <w:t>La empresa y su entorno</w:t>
      </w:r>
      <w:r w:rsidRPr="006845C1">
        <w:rPr>
          <w:rFonts w:ascii="Arial" w:hAnsi="Arial" w:cs="Arial"/>
        </w:rPr>
        <w:t>”</w:t>
      </w:r>
    </w:p>
    <w:p w14:paraId="57C60E7D" w14:textId="77777777" w:rsidR="005D26E2" w:rsidRPr="006845C1" w:rsidRDefault="005D26E2" w:rsidP="005D26E2">
      <w:pPr>
        <w:pStyle w:val="Prrafodelista"/>
        <w:numPr>
          <w:ilvl w:val="0"/>
          <w:numId w:val="1"/>
        </w:numPr>
        <w:spacing w:line="360" w:lineRule="auto"/>
        <w:rPr>
          <w:rFonts w:ascii="Arial" w:hAnsi="Arial" w:cs="Arial"/>
        </w:rPr>
      </w:pPr>
      <w:r w:rsidRPr="006845C1">
        <w:rPr>
          <w:rFonts w:ascii="Arial" w:hAnsi="Arial" w:cs="Arial"/>
          <w:b/>
          <w:bCs/>
        </w:rPr>
        <w:t>CURSO:</w:t>
      </w:r>
    </w:p>
    <w:p w14:paraId="6426B1D7" w14:textId="77777777" w:rsidR="005D26E2" w:rsidRPr="006845C1" w:rsidRDefault="005D26E2" w:rsidP="005D26E2">
      <w:pPr>
        <w:pStyle w:val="Prrafodelista"/>
        <w:spacing w:line="360" w:lineRule="auto"/>
        <w:rPr>
          <w:rFonts w:ascii="Arial" w:hAnsi="Arial" w:cs="Arial"/>
        </w:rPr>
      </w:pPr>
      <w:r w:rsidRPr="006845C1">
        <w:rPr>
          <w:rFonts w:ascii="Arial" w:hAnsi="Arial" w:cs="Arial"/>
        </w:rPr>
        <w:t>Administración y Organización de Empresas</w:t>
      </w:r>
    </w:p>
    <w:p w14:paraId="3B817C8B" w14:textId="77777777" w:rsidR="005D26E2" w:rsidRPr="006845C1" w:rsidRDefault="005D26E2" w:rsidP="005D26E2">
      <w:pPr>
        <w:pStyle w:val="Prrafodelista"/>
        <w:numPr>
          <w:ilvl w:val="0"/>
          <w:numId w:val="1"/>
        </w:numPr>
        <w:spacing w:line="360" w:lineRule="auto"/>
        <w:rPr>
          <w:rFonts w:ascii="Arial" w:hAnsi="Arial" w:cs="Arial"/>
        </w:rPr>
      </w:pPr>
      <w:r w:rsidRPr="006845C1">
        <w:rPr>
          <w:rFonts w:ascii="Arial" w:hAnsi="Arial" w:cs="Arial"/>
          <w:b/>
          <w:bCs/>
        </w:rPr>
        <w:t>DOCENTE:</w:t>
      </w:r>
    </w:p>
    <w:p w14:paraId="7193A880" w14:textId="77777777" w:rsidR="005D26E2" w:rsidRPr="006845C1" w:rsidRDefault="005D26E2" w:rsidP="005D26E2">
      <w:pPr>
        <w:pStyle w:val="Prrafodelista"/>
        <w:spacing w:line="360" w:lineRule="auto"/>
        <w:rPr>
          <w:rFonts w:ascii="Arial" w:hAnsi="Arial" w:cs="Arial"/>
        </w:rPr>
      </w:pPr>
      <w:r w:rsidRPr="006845C1">
        <w:rPr>
          <w:rFonts w:ascii="Arial" w:hAnsi="Arial" w:cs="Arial"/>
        </w:rPr>
        <w:t>Luis Enrique Delgado Quispe</w:t>
      </w:r>
    </w:p>
    <w:p w14:paraId="48B425B2" w14:textId="77777777" w:rsidR="005D26E2" w:rsidRPr="006845C1" w:rsidRDefault="005D26E2" w:rsidP="005D26E2">
      <w:pPr>
        <w:pStyle w:val="Prrafodelista"/>
        <w:numPr>
          <w:ilvl w:val="0"/>
          <w:numId w:val="1"/>
        </w:numPr>
        <w:spacing w:line="360" w:lineRule="auto"/>
        <w:rPr>
          <w:rFonts w:ascii="Arial" w:hAnsi="Arial" w:cs="Arial"/>
        </w:rPr>
      </w:pPr>
      <w:r w:rsidRPr="006845C1">
        <w:rPr>
          <w:rFonts w:ascii="Arial" w:hAnsi="Arial" w:cs="Arial"/>
          <w:b/>
          <w:bCs/>
        </w:rPr>
        <w:t>ESTUDIANTE:</w:t>
      </w:r>
    </w:p>
    <w:p w14:paraId="4216E66B" w14:textId="77777777" w:rsidR="005D26E2" w:rsidRPr="006845C1" w:rsidRDefault="005D26E2" w:rsidP="005D26E2">
      <w:pPr>
        <w:pStyle w:val="Prrafodelista"/>
        <w:spacing w:line="360" w:lineRule="auto"/>
        <w:rPr>
          <w:rFonts w:ascii="Arial" w:hAnsi="Arial" w:cs="Arial"/>
        </w:rPr>
      </w:pPr>
      <w:r w:rsidRPr="006845C1">
        <w:rPr>
          <w:rFonts w:ascii="Arial" w:hAnsi="Arial" w:cs="Arial"/>
        </w:rPr>
        <w:t xml:space="preserve">Renzo Daniel Falconí Rodríguez </w:t>
      </w:r>
    </w:p>
    <w:p w14:paraId="03927F07" w14:textId="77777777" w:rsidR="005D26E2" w:rsidRPr="006845C1" w:rsidRDefault="005D26E2" w:rsidP="005D26E2">
      <w:pPr>
        <w:pStyle w:val="Prrafodelista"/>
        <w:numPr>
          <w:ilvl w:val="0"/>
          <w:numId w:val="1"/>
        </w:numPr>
        <w:spacing w:line="360" w:lineRule="auto"/>
        <w:rPr>
          <w:rFonts w:ascii="Arial" w:hAnsi="Arial" w:cs="Arial"/>
        </w:rPr>
      </w:pPr>
      <w:r w:rsidRPr="006845C1">
        <w:rPr>
          <w:rFonts w:ascii="Arial" w:hAnsi="Arial" w:cs="Arial"/>
          <w:b/>
          <w:bCs/>
        </w:rPr>
        <w:t>CICLO:</w:t>
      </w:r>
    </w:p>
    <w:p w14:paraId="261FCF17" w14:textId="77777777" w:rsidR="005D26E2" w:rsidRPr="006845C1" w:rsidRDefault="005D26E2" w:rsidP="005D26E2">
      <w:pPr>
        <w:pStyle w:val="Prrafodelista"/>
        <w:spacing w:line="360" w:lineRule="auto"/>
        <w:rPr>
          <w:rFonts w:ascii="Arial" w:hAnsi="Arial" w:cs="Arial"/>
        </w:rPr>
      </w:pPr>
      <w:r w:rsidRPr="006845C1">
        <w:rPr>
          <w:rFonts w:ascii="Arial" w:hAnsi="Arial" w:cs="Arial"/>
        </w:rPr>
        <w:t>5° ciclo</w:t>
      </w:r>
      <w:r w:rsidRPr="006845C1">
        <w:rPr>
          <w:rFonts w:ascii="Arial" w:hAnsi="Arial" w:cs="Arial"/>
        </w:rPr>
        <w:br/>
      </w:r>
    </w:p>
    <w:p w14:paraId="2D586AE4" w14:textId="77777777" w:rsidR="005D26E2" w:rsidRPr="006845C1" w:rsidRDefault="005D26E2" w:rsidP="005D26E2">
      <w:pPr>
        <w:spacing w:line="360" w:lineRule="auto"/>
        <w:rPr>
          <w:rFonts w:ascii="Arial" w:hAnsi="Arial" w:cs="Arial"/>
        </w:rPr>
      </w:pPr>
    </w:p>
    <w:p w14:paraId="340975E2" w14:textId="77777777" w:rsidR="005D26E2" w:rsidRPr="006845C1" w:rsidRDefault="005D26E2" w:rsidP="005D26E2">
      <w:pPr>
        <w:spacing w:line="360" w:lineRule="auto"/>
        <w:rPr>
          <w:rFonts w:ascii="Arial" w:hAnsi="Arial" w:cs="Arial"/>
        </w:rPr>
      </w:pPr>
    </w:p>
    <w:p w14:paraId="69FC3CC2" w14:textId="77777777" w:rsidR="005D26E2" w:rsidRPr="006845C1" w:rsidRDefault="005D26E2" w:rsidP="005D26E2">
      <w:pPr>
        <w:spacing w:line="360" w:lineRule="auto"/>
        <w:rPr>
          <w:rFonts w:ascii="Arial" w:hAnsi="Arial" w:cs="Arial"/>
        </w:rPr>
      </w:pPr>
    </w:p>
    <w:p w14:paraId="0CB3E0A1" w14:textId="77777777" w:rsidR="005D26E2" w:rsidRPr="006845C1" w:rsidRDefault="005D26E2" w:rsidP="005D26E2">
      <w:pPr>
        <w:spacing w:line="360" w:lineRule="auto"/>
        <w:rPr>
          <w:rFonts w:ascii="Arial" w:hAnsi="Arial" w:cs="Arial"/>
        </w:rPr>
      </w:pPr>
    </w:p>
    <w:p w14:paraId="6BBD4785" w14:textId="77777777" w:rsidR="005D26E2" w:rsidRPr="006845C1" w:rsidRDefault="005D26E2" w:rsidP="005D26E2">
      <w:pPr>
        <w:spacing w:line="360" w:lineRule="auto"/>
        <w:rPr>
          <w:rFonts w:ascii="Arial" w:hAnsi="Arial" w:cs="Arial"/>
        </w:rPr>
      </w:pPr>
    </w:p>
    <w:p w14:paraId="576D9AA6" w14:textId="77777777" w:rsidR="005D26E2" w:rsidRPr="006845C1" w:rsidRDefault="005D26E2" w:rsidP="005D26E2">
      <w:pPr>
        <w:spacing w:line="360" w:lineRule="auto"/>
        <w:rPr>
          <w:rFonts w:ascii="Arial" w:hAnsi="Arial" w:cs="Arial"/>
        </w:rPr>
      </w:pPr>
    </w:p>
    <w:p w14:paraId="22D2AA59" w14:textId="77777777" w:rsidR="005D26E2" w:rsidRPr="006845C1" w:rsidRDefault="005D26E2" w:rsidP="005D26E2">
      <w:pPr>
        <w:spacing w:line="360" w:lineRule="auto"/>
        <w:rPr>
          <w:rFonts w:ascii="Arial" w:hAnsi="Arial" w:cs="Arial"/>
        </w:rPr>
      </w:pPr>
    </w:p>
    <w:p w14:paraId="06DDDC39" w14:textId="77777777" w:rsidR="005D26E2" w:rsidRPr="006845C1" w:rsidRDefault="005D26E2" w:rsidP="005D26E2">
      <w:pPr>
        <w:spacing w:line="360" w:lineRule="auto"/>
        <w:rPr>
          <w:rFonts w:ascii="Arial" w:hAnsi="Arial" w:cs="Arial"/>
        </w:rPr>
      </w:pPr>
    </w:p>
    <w:p w14:paraId="0856198D" w14:textId="77777777" w:rsidR="005D26E2" w:rsidRPr="006845C1" w:rsidRDefault="005D26E2" w:rsidP="005D26E2">
      <w:pPr>
        <w:spacing w:line="360" w:lineRule="auto"/>
        <w:rPr>
          <w:rFonts w:ascii="Arial" w:hAnsi="Arial" w:cs="Arial"/>
        </w:rPr>
      </w:pPr>
    </w:p>
    <w:p w14:paraId="6A1EFB74" w14:textId="77777777" w:rsidR="005D26E2" w:rsidRPr="006845C1" w:rsidRDefault="005D26E2" w:rsidP="005D26E2">
      <w:pPr>
        <w:spacing w:line="360" w:lineRule="auto"/>
        <w:rPr>
          <w:rFonts w:ascii="Arial" w:hAnsi="Arial" w:cs="Arial"/>
        </w:rPr>
      </w:pPr>
    </w:p>
    <w:p w14:paraId="41A18B0D" w14:textId="77777777" w:rsidR="005D26E2" w:rsidRPr="006845C1" w:rsidRDefault="005D26E2" w:rsidP="005D26E2">
      <w:pPr>
        <w:spacing w:line="360" w:lineRule="auto"/>
        <w:rPr>
          <w:rFonts w:ascii="Arial" w:hAnsi="Arial" w:cs="Arial"/>
        </w:rPr>
      </w:pPr>
    </w:p>
    <w:p w14:paraId="6D603980" w14:textId="77777777" w:rsidR="005D26E2" w:rsidRPr="006845C1" w:rsidRDefault="005D26E2" w:rsidP="005D26E2">
      <w:pPr>
        <w:spacing w:line="360" w:lineRule="auto"/>
        <w:jc w:val="center"/>
        <w:rPr>
          <w:rFonts w:ascii="Arial" w:hAnsi="Arial" w:cs="Arial"/>
        </w:rPr>
      </w:pPr>
    </w:p>
    <w:p w14:paraId="1F8AE427" w14:textId="77777777" w:rsidR="005D26E2" w:rsidRDefault="005D26E2" w:rsidP="005D26E2">
      <w:pPr>
        <w:spacing w:line="360" w:lineRule="auto"/>
        <w:jc w:val="center"/>
        <w:rPr>
          <w:rFonts w:ascii="Arial" w:hAnsi="Arial" w:cs="Arial"/>
          <w:b/>
          <w:bCs/>
        </w:rPr>
      </w:pPr>
      <w:r w:rsidRPr="006845C1">
        <w:rPr>
          <w:rFonts w:ascii="Arial" w:hAnsi="Arial" w:cs="Arial"/>
          <w:b/>
          <w:bCs/>
        </w:rPr>
        <w:t>ICA – PERU</w:t>
      </w:r>
    </w:p>
    <w:p w14:paraId="2E5F815D" w14:textId="77777777" w:rsidR="005D26E2" w:rsidRPr="006845C1" w:rsidRDefault="005D26E2" w:rsidP="005D26E2">
      <w:pPr>
        <w:spacing w:line="360" w:lineRule="auto"/>
        <w:jc w:val="center"/>
        <w:rPr>
          <w:rFonts w:ascii="Arial" w:hAnsi="Arial" w:cs="Arial"/>
          <w:b/>
          <w:bCs/>
        </w:rPr>
      </w:pPr>
      <w:r w:rsidRPr="006845C1">
        <w:rPr>
          <w:rFonts w:ascii="Arial" w:hAnsi="Arial" w:cs="Arial"/>
          <w:b/>
          <w:bCs/>
        </w:rPr>
        <w:t>2022</w:t>
      </w:r>
    </w:p>
    <w:p w14:paraId="20F2946B" w14:textId="77777777" w:rsidR="005D26E2" w:rsidRPr="006845C1" w:rsidRDefault="005D26E2" w:rsidP="005D26E2">
      <w:pPr>
        <w:tabs>
          <w:tab w:val="left" w:pos="4725"/>
        </w:tabs>
        <w:spacing w:line="360" w:lineRule="auto"/>
        <w:rPr>
          <w:rFonts w:ascii="Arial" w:hAnsi="Arial" w:cs="Arial"/>
          <w:b/>
          <w:bCs/>
        </w:rPr>
      </w:pPr>
      <w:r w:rsidRPr="006845C1">
        <w:rPr>
          <w:rFonts w:ascii="Arial" w:hAnsi="Arial" w:cs="Arial"/>
          <w:b/>
          <w:bCs/>
        </w:rPr>
        <w:lastRenderedPageBreak/>
        <w:t>INTRODUCCION:</w:t>
      </w:r>
    </w:p>
    <w:p w14:paraId="1009F2EA" w14:textId="27CA4B12" w:rsidR="005D26E2" w:rsidRDefault="00220AA8" w:rsidP="005D26E2">
      <w:pPr>
        <w:tabs>
          <w:tab w:val="left" w:pos="4725"/>
        </w:tabs>
        <w:spacing w:line="360" w:lineRule="auto"/>
        <w:rPr>
          <w:rFonts w:ascii="Arial" w:hAnsi="Arial" w:cs="Arial"/>
        </w:rPr>
      </w:pPr>
      <w:r>
        <w:rPr>
          <w:rFonts w:ascii="Arial" w:hAnsi="Arial" w:cs="Arial"/>
        </w:rPr>
        <w:t xml:space="preserve">La empresa que he elegido en esta oportunidad es Promart. Promart es una empresa de </w:t>
      </w:r>
      <w:proofErr w:type="spellStart"/>
      <w:r>
        <w:rPr>
          <w:rFonts w:ascii="Arial" w:hAnsi="Arial" w:cs="Arial"/>
        </w:rPr>
        <w:t>Retail</w:t>
      </w:r>
      <w:proofErr w:type="spellEnd"/>
      <w:r>
        <w:rPr>
          <w:rFonts w:ascii="Arial" w:hAnsi="Arial" w:cs="Arial"/>
        </w:rPr>
        <w:t>, la cual forma parte del grupo Intercorp desde hace 6 años. He elegido esta empresa dado que mi hermano actualmente trabaja en esta empresa, así que, puedo usar su información como respaldo para esta investigación.</w:t>
      </w:r>
    </w:p>
    <w:p w14:paraId="1DE6FD12" w14:textId="4DB7677D" w:rsidR="005D26E2" w:rsidRDefault="005D26E2" w:rsidP="005D26E2">
      <w:pPr>
        <w:tabs>
          <w:tab w:val="left" w:pos="4725"/>
        </w:tabs>
        <w:spacing w:line="360" w:lineRule="auto"/>
        <w:rPr>
          <w:rFonts w:ascii="Arial" w:hAnsi="Arial" w:cs="Arial"/>
          <w:b/>
          <w:bCs/>
        </w:rPr>
      </w:pPr>
      <w:r w:rsidRPr="00125CCE">
        <w:rPr>
          <w:rFonts w:ascii="Arial" w:hAnsi="Arial" w:cs="Arial"/>
          <w:b/>
          <w:bCs/>
        </w:rPr>
        <w:t>INVESTIGACION:</w:t>
      </w:r>
    </w:p>
    <w:p w14:paraId="41875B74" w14:textId="27B91784" w:rsidR="005D26E2" w:rsidRDefault="00220AA8" w:rsidP="005D26E2">
      <w:pPr>
        <w:tabs>
          <w:tab w:val="left" w:pos="4725"/>
        </w:tabs>
        <w:spacing w:line="360" w:lineRule="auto"/>
        <w:rPr>
          <w:rFonts w:ascii="Arial" w:hAnsi="Arial" w:cs="Arial"/>
        </w:rPr>
      </w:pPr>
      <w:r>
        <w:rPr>
          <w:rFonts w:ascii="Arial" w:hAnsi="Arial" w:cs="Arial"/>
        </w:rPr>
        <w:t xml:space="preserve">El objetivo de Promart es mejorar la calidad de vida y el bienestar de las familias peruanas. Su </w:t>
      </w:r>
      <w:r w:rsidR="00EA6B5D">
        <w:rPr>
          <w:rFonts w:ascii="Arial" w:hAnsi="Arial" w:cs="Arial"/>
        </w:rPr>
        <w:t xml:space="preserve">estrategia para cumplir esta meta es la de enfocarse en la mujer como la decisora de los cambios en la casa. </w:t>
      </w:r>
    </w:p>
    <w:p w14:paraId="02C7F3CE" w14:textId="606B143F" w:rsidR="00EA6B5D" w:rsidRDefault="00EA6B5D" w:rsidP="00EA6B5D">
      <w:pPr>
        <w:pStyle w:val="Prrafodelista"/>
        <w:numPr>
          <w:ilvl w:val="0"/>
          <w:numId w:val="1"/>
        </w:numPr>
        <w:tabs>
          <w:tab w:val="left" w:pos="4725"/>
        </w:tabs>
        <w:spacing w:line="360" w:lineRule="auto"/>
        <w:rPr>
          <w:rFonts w:ascii="Arial" w:hAnsi="Arial" w:cs="Arial"/>
        </w:rPr>
      </w:pPr>
      <w:r>
        <w:rPr>
          <w:rFonts w:ascii="Arial" w:hAnsi="Arial" w:cs="Arial"/>
        </w:rPr>
        <w:t>Entorno social</w:t>
      </w:r>
    </w:p>
    <w:p w14:paraId="06F49F70" w14:textId="706F2BC8" w:rsidR="00EA6B5D" w:rsidRDefault="003E7A43" w:rsidP="00EA6B5D">
      <w:pPr>
        <w:pStyle w:val="Prrafodelista"/>
        <w:tabs>
          <w:tab w:val="left" w:pos="4725"/>
        </w:tabs>
        <w:spacing w:line="360" w:lineRule="auto"/>
        <w:rPr>
          <w:rFonts w:ascii="Arial" w:hAnsi="Arial" w:cs="Arial"/>
        </w:rPr>
      </w:pPr>
      <w:r>
        <w:rPr>
          <w:rFonts w:ascii="Arial" w:hAnsi="Arial" w:cs="Arial"/>
        </w:rPr>
        <w:t xml:space="preserve">Respecto al sector social de </w:t>
      </w:r>
      <w:r w:rsidR="00EA6B5D">
        <w:rPr>
          <w:rFonts w:ascii="Arial" w:hAnsi="Arial" w:cs="Arial"/>
        </w:rPr>
        <w:t>Promart</w:t>
      </w:r>
      <w:r>
        <w:rPr>
          <w:rFonts w:ascii="Arial" w:hAnsi="Arial" w:cs="Arial"/>
        </w:rPr>
        <w:t>, esta</w:t>
      </w:r>
      <w:r w:rsidR="00EA6B5D">
        <w:rPr>
          <w:rFonts w:ascii="Arial" w:hAnsi="Arial" w:cs="Arial"/>
        </w:rPr>
        <w:t xml:space="preserve"> cuenta con 3706 colaboradores de los cuales, alrededor de 88% son </w:t>
      </w:r>
      <w:proofErr w:type="spellStart"/>
      <w:r w:rsidR="00EA6B5D">
        <w:rPr>
          <w:rFonts w:ascii="Arial" w:hAnsi="Arial" w:cs="Arial"/>
        </w:rPr>
        <w:t>Millennials</w:t>
      </w:r>
      <w:proofErr w:type="spellEnd"/>
      <w:r w:rsidR="00EA6B5D">
        <w:rPr>
          <w:rFonts w:ascii="Arial" w:hAnsi="Arial" w:cs="Arial"/>
        </w:rPr>
        <w:t xml:space="preserve">, es decir, cuenta con un ambiente laboral joven el cual permite una mejora </w:t>
      </w:r>
      <w:r w:rsidR="00F364AE">
        <w:rPr>
          <w:rFonts w:ascii="Arial" w:hAnsi="Arial" w:cs="Arial"/>
        </w:rPr>
        <w:t>social para empatizar con sus clientes, que,</w:t>
      </w:r>
      <w:r w:rsidR="00EA6B5D">
        <w:rPr>
          <w:rFonts w:ascii="Arial" w:hAnsi="Arial" w:cs="Arial"/>
        </w:rPr>
        <w:t xml:space="preserve"> a su vez, </w:t>
      </w:r>
      <w:r w:rsidR="00F364AE">
        <w:rPr>
          <w:rFonts w:ascii="Arial" w:hAnsi="Arial" w:cs="Arial"/>
        </w:rPr>
        <w:t xml:space="preserve">son </w:t>
      </w:r>
      <w:r w:rsidR="00EA6B5D">
        <w:rPr>
          <w:rFonts w:ascii="Arial" w:hAnsi="Arial" w:cs="Arial"/>
        </w:rPr>
        <w:t xml:space="preserve">capacitados para llevar todo tipo de actividades </w:t>
      </w:r>
    </w:p>
    <w:p w14:paraId="5DB8867E" w14:textId="4488B266" w:rsidR="00F364AE" w:rsidRDefault="00F364AE" w:rsidP="00F364AE">
      <w:pPr>
        <w:pStyle w:val="Prrafodelista"/>
        <w:numPr>
          <w:ilvl w:val="0"/>
          <w:numId w:val="1"/>
        </w:numPr>
        <w:tabs>
          <w:tab w:val="left" w:pos="4725"/>
        </w:tabs>
        <w:spacing w:line="360" w:lineRule="auto"/>
        <w:rPr>
          <w:rFonts w:ascii="Arial" w:hAnsi="Arial" w:cs="Arial"/>
        </w:rPr>
      </w:pPr>
      <w:r>
        <w:rPr>
          <w:rFonts w:ascii="Arial" w:hAnsi="Arial" w:cs="Arial"/>
        </w:rPr>
        <w:t xml:space="preserve">Entorno Económico </w:t>
      </w:r>
    </w:p>
    <w:p w14:paraId="4B30C314" w14:textId="22182C31" w:rsidR="00F364AE" w:rsidRDefault="00F364AE" w:rsidP="00F364AE">
      <w:pPr>
        <w:pStyle w:val="Prrafodelista"/>
        <w:tabs>
          <w:tab w:val="left" w:pos="4725"/>
        </w:tabs>
        <w:spacing w:line="360" w:lineRule="auto"/>
        <w:rPr>
          <w:rFonts w:ascii="Arial" w:hAnsi="Arial" w:cs="Arial"/>
        </w:rPr>
      </w:pPr>
      <w:r>
        <w:rPr>
          <w:rFonts w:ascii="Arial" w:hAnsi="Arial" w:cs="Arial"/>
        </w:rPr>
        <w:t xml:space="preserve">Respecto al sector económico de Promart, se pensaba que, dada las limitaciones que se iban a tomar debido a la pandemia del covid-19 sus ventas iban a decrecer. Esto fue todo lo contrario ya que se centraron en el teletrabajo y que las familias se inclinaron en el mejoramiento de sus casas y adaptar sus espacios </w:t>
      </w:r>
      <w:r w:rsidR="003E7A43">
        <w:rPr>
          <w:rFonts w:ascii="Arial" w:hAnsi="Arial" w:cs="Arial"/>
        </w:rPr>
        <w:t>a una nueva realidad, y así fue como una un aumento de ventas de 20% hasta 45%.</w:t>
      </w:r>
    </w:p>
    <w:p w14:paraId="14640FBF" w14:textId="73EF977B" w:rsidR="003E7A43" w:rsidRDefault="003E7A43" w:rsidP="003E7A43">
      <w:pPr>
        <w:pStyle w:val="Prrafodelista"/>
        <w:numPr>
          <w:ilvl w:val="0"/>
          <w:numId w:val="1"/>
        </w:numPr>
        <w:tabs>
          <w:tab w:val="left" w:pos="4725"/>
        </w:tabs>
        <w:spacing w:line="360" w:lineRule="auto"/>
        <w:rPr>
          <w:rFonts w:ascii="Arial" w:hAnsi="Arial" w:cs="Arial"/>
        </w:rPr>
      </w:pPr>
      <w:r>
        <w:rPr>
          <w:rFonts w:ascii="Arial" w:hAnsi="Arial" w:cs="Arial"/>
        </w:rPr>
        <w:t>Entorno Tecnológico</w:t>
      </w:r>
    </w:p>
    <w:p w14:paraId="5ECB19E1" w14:textId="758E40B1" w:rsidR="009E3E85" w:rsidRDefault="003E7A43" w:rsidP="009E3E85">
      <w:pPr>
        <w:pStyle w:val="Prrafodelista"/>
        <w:tabs>
          <w:tab w:val="left" w:pos="4725"/>
        </w:tabs>
        <w:spacing w:line="360" w:lineRule="auto"/>
        <w:rPr>
          <w:rFonts w:ascii="Arial" w:hAnsi="Arial" w:cs="Arial"/>
        </w:rPr>
      </w:pPr>
      <w:r>
        <w:rPr>
          <w:rFonts w:ascii="Arial" w:hAnsi="Arial" w:cs="Arial"/>
        </w:rPr>
        <w:t xml:space="preserve">Respecto al sector tecnológico de Promart, esta cuenta con un amplio desarrollo de tecnología en todas sus tiendas, en las cuales cuenta con un orden de productos con fácil acceso. Además de contar con una página web </w:t>
      </w:r>
      <w:r w:rsidR="009E3E85">
        <w:rPr>
          <w:rFonts w:ascii="Arial" w:hAnsi="Arial" w:cs="Arial"/>
        </w:rPr>
        <w:t>muy bien desarrollada para el fácil acceso del consumidor;</w:t>
      </w:r>
      <w:r>
        <w:rPr>
          <w:rFonts w:ascii="Arial" w:hAnsi="Arial" w:cs="Arial"/>
        </w:rPr>
        <w:t xml:space="preserve"> la empresa se encuentra trabajando </w:t>
      </w:r>
      <w:r w:rsidR="009E3E85">
        <w:rPr>
          <w:rFonts w:ascii="Arial" w:hAnsi="Arial" w:cs="Arial"/>
        </w:rPr>
        <w:t>en un producto de realidad aumentada para mejorar la experiencia de compra, se tiene planeado que el comprador pueda visualizar como quedaran sus productos en el hogar.</w:t>
      </w:r>
    </w:p>
    <w:p w14:paraId="4C891581" w14:textId="2EEBE3FB" w:rsidR="003E7A43" w:rsidRDefault="009E3E85" w:rsidP="009E3E85">
      <w:pPr>
        <w:pStyle w:val="Prrafodelista"/>
        <w:numPr>
          <w:ilvl w:val="0"/>
          <w:numId w:val="1"/>
        </w:numPr>
        <w:tabs>
          <w:tab w:val="left" w:pos="4725"/>
        </w:tabs>
        <w:spacing w:line="360" w:lineRule="auto"/>
        <w:rPr>
          <w:rFonts w:ascii="Arial" w:hAnsi="Arial" w:cs="Arial"/>
        </w:rPr>
      </w:pPr>
      <w:r>
        <w:rPr>
          <w:rFonts w:ascii="Arial" w:hAnsi="Arial" w:cs="Arial"/>
        </w:rPr>
        <w:t xml:space="preserve">Entorno Demográfico </w:t>
      </w:r>
    </w:p>
    <w:p w14:paraId="2A95DF1D" w14:textId="3765521F" w:rsidR="009E3E85" w:rsidRPr="009E3E85" w:rsidRDefault="009E3E85" w:rsidP="009E3E85">
      <w:pPr>
        <w:pStyle w:val="Prrafodelista"/>
        <w:tabs>
          <w:tab w:val="left" w:pos="4725"/>
        </w:tabs>
        <w:spacing w:line="360" w:lineRule="auto"/>
        <w:rPr>
          <w:rFonts w:ascii="Arial" w:hAnsi="Arial" w:cs="Arial"/>
        </w:rPr>
      </w:pPr>
      <w:r>
        <w:rPr>
          <w:rFonts w:ascii="Arial" w:hAnsi="Arial" w:cs="Arial"/>
        </w:rPr>
        <w:t xml:space="preserve">Respecto al sector demográfico de Promart, esta cuenta con 33 tiendas alrededor de todo el Perú, además, cuando se apertura una nueva tienda se hace una convocatoria interna para que los empleados, por necesidad laboral, trabajan en ciudades </w:t>
      </w:r>
      <w:r w:rsidR="00F04770">
        <w:rPr>
          <w:rFonts w:ascii="Arial" w:hAnsi="Arial" w:cs="Arial"/>
        </w:rPr>
        <w:t>lejos de su familia puedan ser trasladados si en caso lo requieran.</w:t>
      </w:r>
      <w:r>
        <w:rPr>
          <w:rFonts w:ascii="Arial" w:hAnsi="Arial" w:cs="Arial"/>
        </w:rPr>
        <w:t xml:space="preserve"> </w:t>
      </w:r>
    </w:p>
    <w:p w14:paraId="6AD9179B" w14:textId="450C4115" w:rsidR="005D26E2" w:rsidRDefault="005D26E2" w:rsidP="005D26E2">
      <w:pPr>
        <w:tabs>
          <w:tab w:val="left" w:pos="4725"/>
        </w:tabs>
        <w:spacing w:line="360" w:lineRule="auto"/>
        <w:rPr>
          <w:rFonts w:ascii="Arial" w:hAnsi="Arial" w:cs="Arial"/>
          <w:b/>
          <w:bCs/>
        </w:rPr>
      </w:pPr>
      <w:r>
        <w:rPr>
          <w:rFonts w:ascii="Arial" w:hAnsi="Arial" w:cs="Arial"/>
          <w:b/>
          <w:bCs/>
        </w:rPr>
        <w:lastRenderedPageBreak/>
        <w:t>CONCLUSIONES:</w:t>
      </w:r>
    </w:p>
    <w:p w14:paraId="0229A9F6" w14:textId="798F8B01" w:rsidR="00F04770" w:rsidRPr="00F04770" w:rsidRDefault="00F04770" w:rsidP="005D26E2">
      <w:pPr>
        <w:tabs>
          <w:tab w:val="left" w:pos="4725"/>
        </w:tabs>
        <w:spacing w:line="360" w:lineRule="auto"/>
        <w:rPr>
          <w:rFonts w:ascii="Arial" w:hAnsi="Arial" w:cs="Arial"/>
        </w:rPr>
      </w:pPr>
      <w:r>
        <w:rPr>
          <w:rFonts w:ascii="Arial" w:hAnsi="Arial" w:cs="Arial"/>
        </w:rPr>
        <w:t xml:space="preserve">Después de haber investigado respecto a las diferentes áreas de la empresa, puedo llegar a la conclusión de que; Promart cuenta con una amplia variedad de empleados jóvenes, capacitados para dar la mejor experiencia a sus compradores, esto acompañado con la mejor tecnología </w:t>
      </w:r>
      <w:r w:rsidR="00BE0CDA">
        <w:rPr>
          <w:rFonts w:ascii="Arial" w:hAnsi="Arial" w:cs="Arial"/>
        </w:rPr>
        <w:t>y facilitando algunos aspectos para que sus colaboradores trabajen de la manera más eficiente.</w:t>
      </w:r>
    </w:p>
    <w:p w14:paraId="27A4BEC2" w14:textId="77777777" w:rsidR="005D26E2" w:rsidRDefault="005D26E2" w:rsidP="005D26E2">
      <w:pPr>
        <w:tabs>
          <w:tab w:val="left" w:pos="4725"/>
        </w:tabs>
        <w:spacing w:line="360" w:lineRule="auto"/>
        <w:rPr>
          <w:rFonts w:ascii="Arial" w:hAnsi="Arial" w:cs="Arial"/>
          <w:b/>
          <w:bCs/>
        </w:rPr>
      </w:pPr>
      <w:r>
        <w:rPr>
          <w:rFonts w:ascii="Arial" w:hAnsi="Arial" w:cs="Arial"/>
          <w:b/>
          <w:bCs/>
        </w:rPr>
        <w:t>ANEXOS:</w:t>
      </w:r>
    </w:p>
    <w:p w14:paraId="74C80087" w14:textId="6C22EC39" w:rsidR="00D65B83" w:rsidRDefault="00BE0CDA">
      <w:hyperlink r:id="rId6" w:history="1">
        <w:r w:rsidRPr="007037E8">
          <w:rPr>
            <w:rStyle w:val="Hipervnculo"/>
          </w:rPr>
          <w:t>https://www.greatplacetowork.com.pe/promart</w:t>
        </w:r>
      </w:hyperlink>
    </w:p>
    <w:p w14:paraId="053359D2" w14:textId="3DEB9C01" w:rsidR="00BE0CDA" w:rsidRDefault="00BE0CDA">
      <w:hyperlink r:id="rId7" w:history="1">
        <w:r w:rsidRPr="007037E8">
          <w:rPr>
            <w:rStyle w:val="Hipervnculo"/>
          </w:rPr>
          <w:t>https://www.df.cl/empresas/industria/promart-homecenter-peru-esta-industria-tuvo-un-crecimiento-en-todos</w:t>
        </w:r>
      </w:hyperlink>
    </w:p>
    <w:p w14:paraId="7886FE8F" w14:textId="71DAC1DE" w:rsidR="00BE0CDA" w:rsidRDefault="00BE0CDA">
      <w:hyperlink r:id="rId8" w:history="1">
        <w:r w:rsidRPr="007037E8">
          <w:rPr>
            <w:rStyle w:val="Hipervnculo"/>
          </w:rPr>
          <w:t>https://www.peru-retail.com/promart-realidad-aumentada/</w:t>
        </w:r>
      </w:hyperlink>
    </w:p>
    <w:p w14:paraId="1943C470" w14:textId="678B70D0" w:rsidR="00BE0CDA" w:rsidRDefault="00BE0CDA">
      <w:hyperlink r:id="rId9" w:history="1">
        <w:r w:rsidRPr="007037E8">
          <w:rPr>
            <w:rStyle w:val="Hipervnculo"/>
          </w:rPr>
          <w:t>https://pe.linkedin.com/company/promart?trk=nav_type_overview</w:t>
        </w:r>
      </w:hyperlink>
    </w:p>
    <w:p w14:paraId="7475837B" w14:textId="77777777" w:rsidR="00BE0CDA" w:rsidRDefault="00BE0CDA"/>
    <w:sectPr w:rsidR="00BE0C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63CA9"/>
    <w:multiLevelType w:val="hybridMultilevel"/>
    <w:tmpl w:val="AF7A67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450A4E33"/>
    <w:multiLevelType w:val="hybridMultilevel"/>
    <w:tmpl w:val="913C4DF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374891442">
    <w:abstractNumId w:val="0"/>
  </w:num>
  <w:num w:numId="2" w16cid:durableId="789544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6E2"/>
    <w:rsid w:val="00220AA8"/>
    <w:rsid w:val="003E7A43"/>
    <w:rsid w:val="005D26E2"/>
    <w:rsid w:val="009E3E85"/>
    <w:rsid w:val="00BE0CDA"/>
    <w:rsid w:val="00D65B83"/>
    <w:rsid w:val="00EA6B5D"/>
    <w:rsid w:val="00F04770"/>
    <w:rsid w:val="00F364A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DD16"/>
  <w15:chartTrackingRefBased/>
  <w15:docId w15:val="{F8497D23-3B00-4655-8AF3-7F37FB7C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E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26E2"/>
    <w:pPr>
      <w:ind w:left="720"/>
      <w:contextualSpacing/>
    </w:pPr>
  </w:style>
  <w:style w:type="character" w:styleId="Hipervnculo">
    <w:name w:val="Hyperlink"/>
    <w:basedOn w:val="Fuentedeprrafopredeter"/>
    <w:uiPriority w:val="99"/>
    <w:unhideWhenUsed/>
    <w:rsid w:val="005D26E2"/>
    <w:rPr>
      <w:color w:val="0563C1" w:themeColor="hyperlink"/>
      <w:u w:val="single"/>
    </w:rPr>
  </w:style>
  <w:style w:type="character" w:styleId="Mencinsinresolver">
    <w:name w:val="Unresolved Mention"/>
    <w:basedOn w:val="Fuentedeprrafopredeter"/>
    <w:uiPriority w:val="99"/>
    <w:semiHidden/>
    <w:unhideWhenUsed/>
    <w:rsid w:val="00BE0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u-retail.com/promart-realidad-aumentada/" TargetMode="External"/><Relationship Id="rId3" Type="http://schemas.openxmlformats.org/officeDocument/2006/relationships/settings" Target="settings.xml"/><Relationship Id="rId7" Type="http://schemas.openxmlformats.org/officeDocument/2006/relationships/hyperlink" Target="https://www.df.cl/empresas/industria/promart-homecenter-peru-esta-industria-tuvo-un-crecimiento-en-tod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atplacetowork.com.pe/promart"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e.linkedin.com/company/promart?trk=nav_type_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508</Words>
  <Characters>2800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RENZO DANIEL FALCONI RODRIGUEZ</dc:creator>
  <cp:keywords/>
  <dc:description/>
  <cp:lastModifiedBy>ALUMNO - RENZO DANIEL FALCONI RODRIGUEZ</cp:lastModifiedBy>
  <cp:revision>1</cp:revision>
  <dcterms:created xsi:type="dcterms:W3CDTF">2022-04-16T00:23:00Z</dcterms:created>
  <dcterms:modified xsi:type="dcterms:W3CDTF">2022-04-16T01:00:00Z</dcterms:modified>
</cp:coreProperties>
</file>