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29BD" w14:textId="77777777" w:rsidR="004A03AE" w:rsidRDefault="00297749" w:rsidP="00C347C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MEMORANDUM OF AGREEMENT</w:t>
      </w:r>
    </w:p>
    <w:p w14:paraId="79F2378F" w14:textId="77777777" w:rsidR="004A03AE" w:rsidRDefault="004A03AE">
      <w:pPr>
        <w:jc w:val="both"/>
        <w:rPr>
          <w:rFonts w:ascii="Times New Roman" w:eastAsia="Times New Roman" w:hAnsi="Times New Roman" w:cs="Times New Roman"/>
          <w:b/>
          <w:sz w:val="24"/>
          <w:szCs w:val="24"/>
        </w:rPr>
      </w:pPr>
    </w:p>
    <w:p w14:paraId="5C4A6B79" w14:textId="77777777" w:rsidR="004A03AE" w:rsidRDefault="002977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 ALL MEN BY THESE PRESENTS:</w:t>
      </w:r>
    </w:p>
    <w:p w14:paraId="2E09EAFB" w14:textId="3F44E826" w:rsidR="004A03AE" w:rsidRDefault="002977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AGREEMENT is made and entered into this</w:t>
      </w:r>
      <w:r w:rsidR="00C347C9">
        <w:rPr>
          <w:rFonts w:ascii="Times New Roman" w:eastAsia="Times New Roman" w:hAnsi="Times New Roman" w:cs="Times New Roman"/>
          <w:sz w:val="24"/>
          <w:szCs w:val="24"/>
        </w:rPr>
        <w:t xml:space="preserve"> </w:t>
      </w:r>
      <w:r w:rsidR="00E63D26" w:rsidRPr="00EC4029">
        <w:rPr>
          <w:rFonts w:ascii="Times New Roman" w:eastAsia="Times New Roman" w:hAnsi="Times New Roman" w:cs="Times New Roman"/>
          <w:sz w:val="24"/>
          <w:szCs w:val="24"/>
          <w:highlight w:val="yellow"/>
          <w:u w:val="single"/>
        </w:rPr>
        <w:t>May 18</w:t>
      </w:r>
      <w:r w:rsidR="00C347C9" w:rsidRPr="00EC4029">
        <w:rPr>
          <w:rFonts w:ascii="Times New Roman" w:eastAsia="Times New Roman" w:hAnsi="Times New Roman" w:cs="Times New Roman"/>
          <w:sz w:val="24"/>
          <w:szCs w:val="24"/>
          <w:highlight w:val="yellow"/>
          <w:u w:val="single"/>
        </w:rPr>
        <w:t>, 2022</w:t>
      </w:r>
      <w:r>
        <w:rPr>
          <w:rFonts w:ascii="Times New Roman" w:eastAsia="Times New Roman" w:hAnsi="Times New Roman" w:cs="Times New Roman"/>
          <w:sz w:val="24"/>
          <w:szCs w:val="24"/>
        </w:rPr>
        <w:t xml:space="preserve"> by and between:</w:t>
      </w:r>
    </w:p>
    <w:p w14:paraId="4D8879D9" w14:textId="70DA0CF9" w:rsidR="004A03AE" w:rsidRDefault="00297749">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BATANGAS STATE UNIVERSITY</w:t>
      </w:r>
      <w:r>
        <w:rPr>
          <w:rFonts w:ascii="Times New Roman" w:eastAsia="Times New Roman" w:hAnsi="Times New Roman" w:cs="Times New Roman"/>
          <w:sz w:val="24"/>
          <w:szCs w:val="24"/>
        </w:rPr>
        <w:t xml:space="preserve">, hereinafter referred to as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BatStateU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or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with principal office at </w:t>
      </w:r>
      <w:r w:rsidR="00FC520B" w:rsidRPr="00D61E9A">
        <w:rPr>
          <w:rFonts w:ascii="Times New Roman" w:eastAsia="Times New Roman" w:hAnsi="Times New Roman" w:cs="Times New Roman"/>
          <w:sz w:val="24"/>
          <w:szCs w:val="24"/>
        </w:rPr>
        <w:t xml:space="preserve">G. Leviste St. </w:t>
      </w:r>
      <w:proofErr w:type="spellStart"/>
      <w:r w:rsidR="00FC520B" w:rsidRPr="00D61E9A">
        <w:rPr>
          <w:rFonts w:ascii="Times New Roman" w:eastAsia="Times New Roman" w:hAnsi="Times New Roman" w:cs="Times New Roman"/>
          <w:sz w:val="24"/>
          <w:szCs w:val="24"/>
        </w:rPr>
        <w:t>Poblacion</w:t>
      </w:r>
      <w:proofErr w:type="spellEnd"/>
      <w:r w:rsidR="00FC520B" w:rsidRPr="00D61E9A">
        <w:rPr>
          <w:rFonts w:ascii="Times New Roman" w:eastAsia="Times New Roman" w:hAnsi="Times New Roman" w:cs="Times New Roman"/>
          <w:sz w:val="24"/>
          <w:szCs w:val="24"/>
        </w:rPr>
        <w:t>, Malvar Batangas</w:t>
      </w:r>
      <w:r>
        <w:rPr>
          <w:rFonts w:ascii="Times New Roman" w:eastAsia="Times New Roman" w:hAnsi="Times New Roman" w:cs="Times New Roman"/>
          <w:sz w:val="24"/>
          <w:szCs w:val="24"/>
        </w:rPr>
        <w:t xml:space="preserve"> and represented in this act by its </w:t>
      </w:r>
      <w:r w:rsidR="00FC520B">
        <w:rPr>
          <w:rFonts w:ascii="Times New Roman" w:eastAsia="Times New Roman" w:hAnsi="Times New Roman" w:cs="Times New Roman"/>
          <w:sz w:val="24"/>
          <w:szCs w:val="24"/>
        </w:rPr>
        <w:t>Chancellor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DR. </w:t>
      </w:r>
      <w:r w:rsidR="00FC520B">
        <w:rPr>
          <w:rFonts w:ascii="Times New Roman" w:eastAsia="Times New Roman" w:hAnsi="Times New Roman" w:cs="Times New Roman"/>
          <w:b/>
          <w:sz w:val="24"/>
          <w:szCs w:val="24"/>
        </w:rPr>
        <w:t>PHILIP Y. DEL ROSARIO</w:t>
      </w:r>
      <w:r>
        <w:rPr>
          <w:rFonts w:ascii="Times New Roman" w:eastAsia="Times New Roman" w:hAnsi="Times New Roman" w:cs="Times New Roman"/>
          <w:b/>
          <w:sz w:val="24"/>
          <w:szCs w:val="24"/>
        </w:rPr>
        <w:t>;</w:t>
      </w:r>
    </w:p>
    <w:p w14:paraId="07B74B6F" w14:textId="77777777" w:rsidR="004A03AE" w:rsidRDefault="00297749">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1DD58D62" w14:textId="5646282A" w:rsidR="004A03AE" w:rsidRDefault="00297749">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sidR="008711B7" w:rsidRPr="00EC4029">
        <w:rPr>
          <w:rFonts w:ascii="Times New Roman" w:eastAsia="Times New Roman" w:hAnsi="Times New Roman" w:cs="Times New Roman"/>
          <w:b/>
          <w:sz w:val="24"/>
          <w:szCs w:val="24"/>
          <w:highlight w:val="yellow"/>
        </w:rPr>
        <w:t>MALVAR SCHOOL OF ARTS AND TRADE</w:t>
      </w:r>
      <w:r>
        <w:rPr>
          <w:rFonts w:ascii="Times New Roman" w:eastAsia="Times New Roman" w:hAnsi="Times New Roman" w:cs="Times New Roman"/>
          <w:sz w:val="24"/>
          <w:szCs w:val="24"/>
        </w:rPr>
        <w:t>, hereinafter referred to as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with </w:t>
      </w:r>
      <w:r w:rsidR="00D528BB" w:rsidRPr="00EC4029">
        <w:rPr>
          <w:rFonts w:ascii="Times New Roman" w:eastAsia="Times New Roman" w:hAnsi="Times New Roman" w:cs="Times New Roman"/>
          <w:sz w:val="24"/>
          <w:szCs w:val="24"/>
          <w:highlight w:val="yellow"/>
        </w:rPr>
        <w:t xml:space="preserve">school principal at </w:t>
      </w:r>
      <w:r w:rsidR="00D61E9A" w:rsidRPr="00EC4029">
        <w:rPr>
          <w:rFonts w:ascii="Times New Roman" w:eastAsia="Times New Roman" w:hAnsi="Times New Roman" w:cs="Times New Roman"/>
          <w:sz w:val="24"/>
          <w:szCs w:val="24"/>
          <w:highlight w:val="yellow"/>
        </w:rPr>
        <w:t xml:space="preserve">G. Leviste St. </w:t>
      </w:r>
      <w:proofErr w:type="spellStart"/>
      <w:r w:rsidR="00D61E9A" w:rsidRPr="00EC4029">
        <w:rPr>
          <w:rFonts w:ascii="Times New Roman" w:eastAsia="Times New Roman" w:hAnsi="Times New Roman" w:cs="Times New Roman"/>
          <w:sz w:val="24"/>
          <w:szCs w:val="24"/>
          <w:highlight w:val="yellow"/>
        </w:rPr>
        <w:t>Poblacion</w:t>
      </w:r>
      <w:proofErr w:type="spellEnd"/>
      <w:r w:rsidR="00D61E9A" w:rsidRPr="00EC4029">
        <w:rPr>
          <w:rFonts w:ascii="Times New Roman" w:eastAsia="Times New Roman" w:hAnsi="Times New Roman" w:cs="Times New Roman"/>
          <w:sz w:val="24"/>
          <w:szCs w:val="24"/>
          <w:highlight w:val="yellow"/>
        </w:rPr>
        <w:t>, Malvar Batangas</w:t>
      </w:r>
      <w:r w:rsidR="00D61E9A" w:rsidRPr="00D61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represented in this act by its </w:t>
      </w:r>
      <w:r w:rsidRPr="00EC4029">
        <w:rPr>
          <w:rFonts w:ascii="Times New Roman" w:eastAsia="Times New Roman" w:hAnsi="Times New Roman" w:cs="Times New Roman"/>
          <w:sz w:val="24"/>
          <w:szCs w:val="24"/>
          <w:highlight w:val="yellow"/>
        </w:rPr>
        <w:t xml:space="preserve">School </w:t>
      </w:r>
      <w:r w:rsidR="00EF5260" w:rsidRPr="00EC4029">
        <w:rPr>
          <w:rFonts w:ascii="Times New Roman" w:eastAsia="Times New Roman" w:hAnsi="Times New Roman" w:cs="Times New Roman"/>
          <w:sz w:val="24"/>
          <w:szCs w:val="24"/>
          <w:highlight w:val="yellow"/>
        </w:rPr>
        <w:t>Principal</w:t>
      </w:r>
      <w:r w:rsidR="00D91D55" w:rsidRPr="00EC4029">
        <w:rPr>
          <w:rFonts w:ascii="Times New Roman" w:eastAsia="Times New Roman" w:hAnsi="Times New Roman" w:cs="Times New Roman"/>
          <w:sz w:val="24"/>
          <w:szCs w:val="24"/>
          <w:highlight w:val="yellow"/>
        </w:rPr>
        <w:t xml:space="preserve"> III</w:t>
      </w:r>
      <w:r w:rsidRPr="00EC4029">
        <w:rPr>
          <w:rFonts w:ascii="Times New Roman" w:eastAsia="Times New Roman" w:hAnsi="Times New Roman" w:cs="Times New Roman"/>
          <w:sz w:val="24"/>
          <w:szCs w:val="24"/>
          <w:highlight w:val="yellow"/>
        </w:rPr>
        <w:t>,</w:t>
      </w:r>
      <w:r w:rsidRPr="00EC4029">
        <w:rPr>
          <w:rFonts w:ascii="Times New Roman" w:eastAsia="Times New Roman" w:hAnsi="Times New Roman" w:cs="Times New Roman"/>
          <w:b/>
          <w:sz w:val="24"/>
          <w:szCs w:val="24"/>
          <w:highlight w:val="yellow"/>
        </w:rPr>
        <w:t xml:space="preserve"> </w:t>
      </w:r>
      <w:r w:rsidR="00F076EE" w:rsidRPr="00EC4029">
        <w:rPr>
          <w:rFonts w:ascii="Times New Roman" w:eastAsia="Times New Roman" w:hAnsi="Times New Roman" w:cs="Times New Roman"/>
          <w:b/>
          <w:sz w:val="24"/>
          <w:szCs w:val="24"/>
          <w:highlight w:val="yellow"/>
        </w:rPr>
        <w:t>DR</w:t>
      </w:r>
      <w:r w:rsidRPr="00EC4029">
        <w:rPr>
          <w:rFonts w:ascii="Times New Roman" w:eastAsia="Times New Roman" w:hAnsi="Times New Roman" w:cs="Times New Roman"/>
          <w:b/>
          <w:sz w:val="24"/>
          <w:szCs w:val="24"/>
          <w:highlight w:val="yellow"/>
        </w:rPr>
        <w:t xml:space="preserve">. </w:t>
      </w:r>
      <w:r w:rsidR="002D65AB" w:rsidRPr="00EC4029">
        <w:rPr>
          <w:rFonts w:ascii="Times New Roman" w:eastAsia="Times New Roman" w:hAnsi="Times New Roman" w:cs="Times New Roman"/>
          <w:b/>
          <w:sz w:val="24"/>
          <w:szCs w:val="24"/>
          <w:highlight w:val="yellow"/>
        </w:rPr>
        <w:t>MA. LEONOR M. VERTUCIO</w:t>
      </w:r>
      <w:r>
        <w:rPr>
          <w:rFonts w:ascii="Times New Roman" w:eastAsia="Times New Roman" w:hAnsi="Times New Roman" w:cs="Times New Roman"/>
          <w:b/>
          <w:sz w:val="24"/>
          <w:szCs w:val="24"/>
        </w:rPr>
        <w:t>;</w:t>
      </w:r>
      <w:r>
        <w:rPr>
          <w:noProof/>
        </w:rPr>
        <mc:AlternateContent>
          <mc:Choice Requires="wps">
            <w:drawing>
              <wp:anchor distT="0" distB="0" distL="114300" distR="114300" simplePos="0" relativeHeight="251658240" behindDoc="1" locked="0" layoutInCell="1" hidden="0" allowOverlap="1" wp14:anchorId="75622552" wp14:editId="513EB85E">
                <wp:simplePos x="0" y="0"/>
                <wp:positionH relativeFrom="column">
                  <wp:posOffset>4216400</wp:posOffset>
                </wp:positionH>
                <wp:positionV relativeFrom="paragraph">
                  <wp:posOffset>1181100</wp:posOffset>
                </wp:positionV>
                <wp:extent cx="1795779" cy="370840"/>
                <wp:effectExtent l="0" t="0" r="0" b="0"/>
                <wp:wrapNone/>
                <wp:docPr id="1" name="Freeform: Shape 1"/>
                <wp:cNvGraphicFramePr/>
                <a:graphic xmlns:a="http://schemas.openxmlformats.org/drawingml/2006/main">
                  <a:graphicData uri="http://schemas.microsoft.com/office/word/2010/wordprocessingShape">
                    <wps:wsp>
                      <wps:cNvSpPr/>
                      <wps:spPr>
                        <a:xfrm>
                          <a:off x="4452873" y="3599343"/>
                          <a:ext cx="1786254" cy="361315"/>
                        </a:xfrm>
                        <a:custGeom>
                          <a:avLst/>
                          <a:gdLst/>
                          <a:ahLst/>
                          <a:cxnLst/>
                          <a:rect l="l" t="t" r="r" b="b"/>
                          <a:pathLst>
                            <a:path w="1786254" h="361315" extrusionOk="0">
                              <a:moveTo>
                                <a:pt x="0" y="0"/>
                              </a:moveTo>
                              <a:lnTo>
                                <a:pt x="0" y="361315"/>
                              </a:lnTo>
                              <a:lnTo>
                                <a:pt x="1786254" y="361315"/>
                              </a:lnTo>
                              <a:lnTo>
                                <a:pt x="1786254" y="0"/>
                              </a:lnTo>
                              <a:close/>
                            </a:path>
                          </a:pathLst>
                        </a:custGeom>
                        <a:solidFill>
                          <a:srgbClr val="FFFFFF"/>
                        </a:solidFill>
                        <a:ln>
                          <a:noFill/>
                        </a:ln>
                      </wps:spPr>
                      <wps:txbx>
                        <w:txbxContent>
                          <w:p w14:paraId="6E33D878" w14:textId="77777777" w:rsidR="004A03AE" w:rsidRDefault="004A03AE">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75622552" id="Freeform: Shape 1" o:spid="_x0000_s1026" style="position:absolute;left:0;text-align:left;margin-left:332pt;margin-top:93pt;width:141.4pt;height:29.2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786254,3613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" adj="-11796480,,5400" path="m,l,361315r1786254,l1786254,,,xe" stroked="f">
                <v:stroke joinstyle="miter"/>
                <v:formulas/>
                <v:path arrowok="t" o:extrusionok="f" o:connecttype="custom" textboxrect="0,0,1786254,361315"/>
                <v:textbox inset="7pt,3pt,7pt,3pt">
                  <w:txbxContent>
                    <w:p w14:paraId="6E33D878" w14:textId="77777777" w:rsidR="004A03AE" w:rsidRDefault="004A03AE">
                      <w:pPr>
                        <w:spacing w:line="275" w:lineRule="auto"/>
                        <w:textDirection w:val="btLr"/>
                      </w:pPr>
                    </w:p>
                  </w:txbxContent>
                </v:textbox>
              </v:shape>
            </w:pict>
          </mc:Fallback>
        </mc:AlternateContent>
      </w:r>
    </w:p>
    <w:p w14:paraId="249DBAF3" w14:textId="77777777" w:rsidR="004A03AE" w:rsidRDefault="002977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WITNESSETH:</w:t>
      </w:r>
    </w:p>
    <w:p w14:paraId="5219C7A8" w14:textId="77777777" w:rsidR="004A03AE" w:rsidRDefault="002977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the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as a State University, performs extension functions to provide scientific and technological services to the constituents of Batangas and other provinces; recognizes the need to strengthen its services and networks to institutions or companies in order to make its development, research and extension services functional; and considers as part of its research and extension program the fulfillment of its students-researchers of their study and the transfer of research outputs to the beneficiaries;</w:t>
      </w:r>
    </w:p>
    <w:p w14:paraId="420D4788" w14:textId="186B6D7E" w:rsidR="004A03AE" w:rsidRDefault="002977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the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through the project leaders and coordinators appearing in the attached Program Plan Marked as “Annex 1” forming part of this agreement, tied up with the project co-operator </w:t>
      </w:r>
      <w:r w:rsidR="00CB5E01" w:rsidRPr="00EC4029">
        <w:rPr>
          <w:rFonts w:ascii="Times New Roman" w:eastAsia="Times New Roman" w:hAnsi="Times New Roman" w:cs="Times New Roman"/>
          <w:sz w:val="24"/>
          <w:szCs w:val="24"/>
          <w:highlight w:val="yellow"/>
        </w:rPr>
        <w:t>Malvar School of Arts and Trade</w:t>
      </w:r>
      <w:r w:rsidR="00CB5E01">
        <w:rPr>
          <w:rFonts w:ascii="Times New Roman" w:eastAsia="Times New Roman" w:hAnsi="Times New Roman" w:cs="Times New Roman"/>
          <w:sz w:val="24"/>
          <w:szCs w:val="24"/>
        </w:rPr>
        <w:t xml:space="preserve"> </w:t>
      </w:r>
      <w:r w:rsidR="00D528BB">
        <w:rPr>
          <w:rFonts w:ascii="Times New Roman" w:eastAsia="Times New Roman" w:hAnsi="Times New Roman" w:cs="Times New Roman"/>
          <w:sz w:val="24"/>
          <w:szCs w:val="24"/>
        </w:rPr>
        <w:t>to determine</w:t>
      </w:r>
      <w:r>
        <w:rPr>
          <w:rFonts w:ascii="Times New Roman" w:eastAsia="Times New Roman" w:hAnsi="Times New Roman" w:cs="Times New Roman"/>
          <w:sz w:val="24"/>
          <w:szCs w:val="24"/>
        </w:rPr>
        <w:t xml:space="preserve"> the existing operational problems of the latter that may be a subject of a research-based extension; </w:t>
      </w:r>
    </w:p>
    <w:p w14:paraId="127DFB89" w14:textId="77777777" w:rsidR="004A03AE" w:rsidRDefault="002977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WHEREAS, the project as described below shall be beneficial and advantageous to all concerned:</w:t>
      </w:r>
    </w:p>
    <w:p w14:paraId="0627630E" w14:textId="77777777" w:rsidR="004A03AE" w:rsidRDefault="00297749">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Title of Project:  </w:t>
      </w:r>
    </w:p>
    <w:p w14:paraId="300FD0FA" w14:textId="5BC678B4" w:rsidR="004A03AE" w:rsidRDefault="00297749">
      <w:pPr>
        <w:ind w:left="720" w:firstLine="720"/>
        <w:jc w:val="both"/>
        <w:rPr>
          <w:rFonts w:ascii="Times New Roman" w:eastAsia="Times New Roman" w:hAnsi="Times New Roman" w:cs="Times New Roman"/>
          <w:sz w:val="24"/>
          <w:szCs w:val="24"/>
        </w:rPr>
      </w:pPr>
      <w:r w:rsidRPr="00EC4029">
        <w:rPr>
          <w:rFonts w:ascii="Times New Roman" w:eastAsia="Times New Roman" w:hAnsi="Times New Roman" w:cs="Times New Roman"/>
          <w:sz w:val="24"/>
          <w:szCs w:val="24"/>
          <w:highlight w:val="yellow"/>
        </w:rPr>
        <w:t xml:space="preserve">Online </w:t>
      </w:r>
      <w:r w:rsidR="00D528BB" w:rsidRPr="00EC4029">
        <w:rPr>
          <w:rFonts w:ascii="Times New Roman" w:eastAsia="Times New Roman" w:hAnsi="Times New Roman" w:cs="Times New Roman"/>
          <w:sz w:val="24"/>
          <w:szCs w:val="24"/>
          <w:highlight w:val="yellow"/>
        </w:rPr>
        <w:t>School Record</w:t>
      </w:r>
      <w:r w:rsidRPr="00EC4029">
        <w:rPr>
          <w:rFonts w:ascii="Times New Roman" w:eastAsia="Times New Roman" w:hAnsi="Times New Roman" w:cs="Times New Roman"/>
          <w:sz w:val="24"/>
          <w:szCs w:val="24"/>
          <w:highlight w:val="yellow"/>
        </w:rPr>
        <w:t xml:space="preserve"> </w:t>
      </w:r>
      <w:r w:rsidR="00D528BB" w:rsidRPr="00EC4029">
        <w:rPr>
          <w:rFonts w:ascii="Times New Roman" w:eastAsia="Times New Roman" w:hAnsi="Times New Roman" w:cs="Times New Roman"/>
          <w:sz w:val="24"/>
          <w:szCs w:val="24"/>
          <w:highlight w:val="yellow"/>
        </w:rPr>
        <w:t>Management</w:t>
      </w:r>
      <w:r w:rsidRPr="00EC4029">
        <w:rPr>
          <w:rFonts w:ascii="Times New Roman" w:eastAsia="Times New Roman" w:hAnsi="Times New Roman" w:cs="Times New Roman"/>
          <w:sz w:val="24"/>
          <w:szCs w:val="24"/>
          <w:highlight w:val="yellow"/>
        </w:rPr>
        <w:t xml:space="preserve"> System for </w:t>
      </w:r>
      <w:r w:rsidR="00FA6D40" w:rsidRPr="00EC4029">
        <w:rPr>
          <w:rFonts w:ascii="Times New Roman" w:eastAsia="Times New Roman" w:hAnsi="Times New Roman" w:cs="Times New Roman"/>
          <w:sz w:val="24"/>
          <w:szCs w:val="24"/>
          <w:highlight w:val="yellow"/>
        </w:rPr>
        <w:t>Malvar School of Arts and Trade</w:t>
      </w:r>
      <w:r>
        <w:rPr>
          <w:rFonts w:ascii="Times New Roman" w:eastAsia="Times New Roman" w:hAnsi="Times New Roman" w:cs="Times New Roman"/>
          <w:sz w:val="24"/>
          <w:szCs w:val="24"/>
        </w:rPr>
        <w:t xml:space="preserve"> </w:t>
      </w:r>
    </w:p>
    <w:p w14:paraId="69D0C5D5" w14:textId="77777777" w:rsidR="004A03AE" w:rsidRDefault="00297749">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Primary Objective/s of the Project:</w:t>
      </w:r>
      <w:r>
        <w:rPr>
          <w:rFonts w:ascii="Times New Roman" w:eastAsia="Times New Roman" w:hAnsi="Times New Roman" w:cs="Times New Roman"/>
          <w:sz w:val="24"/>
          <w:szCs w:val="24"/>
        </w:rPr>
        <w:t xml:space="preserve"> </w:t>
      </w:r>
    </w:p>
    <w:p w14:paraId="2F2DB2E9" w14:textId="77777777" w:rsidR="00BD7CAE" w:rsidRDefault="00BD7CAE" w:rsidP="00BD7CAE">
      <w:pPr>
        <w:ind w:left="1440"/>
        <w:rPr>
          <w:rFonts w:ascii="Times New Roman" w:eastAsia="Times New Roman" w:hAnsi="Times New Roman" w:cs="Times New Roman"/>
          <w:sz w:val="24"/>
          <w:szCs w:val="24"/>
        </w:rPr>
      </w:pPr>
      <w:r w:rsidRPr="00BD7CAE">
        <w:rPr>
          <w:rFonts w:ascii="Times New Roman" w:eastAsia="Times New Roman" w:hAnsi="Times New Roman" w:cs="Times New Roman"/>
          <w:sz w:val="24"/>
          <w:szCs w:val="24"/>
        </w:rPr>
        <w:t xml:space="preserve">The main objective of the project is to help </w:t>
      </w:r>
      <w:r w:rsidRPr="00EC4029">
        <w:rPr>
          <w:rFonts w:ascii="Times New Roman" w:eastAsia="Times New Roman" w:hAnsi="Times New Roman" w:cs="Times New Roman"/>
          <w:sz w:val="24"/>
          <w:szCs w:val="24"/>
          <w:highlight w:val="yellow"/>
        </w:rPr>
        <w:t>Malvar School of Arts and Trade</w:t>
      </w:r>
      <w:r w:rsidRPr="00BD7CAE">
        <w:rPr>
          <w:rFonts w:ascii="Times New Roman" w:eastAsia="Times New Roman" w:hAnsi="Times New Roman" w:cs="Times New Roman"/>
          <w:sz w:val="24"/>
          <w:szCs w:val="24"/>
        </w:rPr>
        <w:t xml:space="preserve"> in creating </w:t>
      </w:r>
      <w:r w:rsidRPr="00EC4029">
        <w:rPr>
          <w:rFonts w:ascii="Times New Roman" w:eastAsia="Times New Roman" w:hAnsi="Times New Roman" w:cs="Times New Roman"/>
          <w:sz w:val="24"/>
          <w:szCs w:val="24"/>
          <w:highlight w:val="yellow"/>
        </w:rPr>
        <w:t>record management for students, teachers, administrators and staff in which they can manage all the documents that they have.</w:t>
      </w:r>
      <w:r w:rsidR="00297749">
        <w:rPr>
          <w:rFonts w:ascii="Times New Roman" w:eastAsia="Times New Roman" w:hAnsi="Times New Roman" w:cs="Times New Roman"/>
          <w:sz w:val="24"/>
          <w:szCs w:val="24"/>
        </w:rPr>
        <w:tab/>
      </w:r>
      <w:r w:rsidR="00297749">
        <w:rPr>
          <w:rFonts w:ascii="Times New Roman" w:eastAsia="Times New Roman" w:hAnsi="Times New Roman" w:cs="Times New Roman"/>
          <w:sz w:val="24"/>
          <w:szCs w:val="24"/>
        </w:rPr>
        <w:tab/>
      </w:r>
    </w:p>
    <w:p w14:paraId="5550A1B5" w14:textId="2B3519DB" w:rsidR="004A03AE" w:rsidRDefault="00297749" w:rsidP="00BD7CAE">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Proponents: </w:t>
      </w:r>
    </w:p>
    <w:p w14:paraId="11587E50" w14:textId="379CE25A" w:rsidR="004A03AE" w:rsidRPr="00EC4029" w:rsidRDefault="00297749">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7CAE" w:rsidRPr="00EC4029">
        <w:rPr>
          <w:rFonts w:ascii="Times New Roman" w:eastAsia="Times New Roman" w:hAnsi="Times New Roman" w:cs="Times New Roman"/>
          <w:sz w:val="24"/>
          <w:szCs w:val="24"/>
          <w:highlight w:val="yellow"/>
        </w:rPr>
        <w:t>Goza, Jeomar L</w:t>
      </w:r>
      <w:r w:rsidRPr="00EC4029">
        <w:rPr>
          <w:rFonts w:ascii="Times New Roman" w:eastAsia="Times New Roman" w:hAnsi="Times New Roman" w:cs="Times New Roman"/>
          <w:sz w:val="24"/>
          <w:szCs w:val="24"/>
          <w:highlight w:val="yellow"/>
        </w:rPr>
        <w:t>.</w:t>
      </w:r>
    </w:p>
    <w:p w14:paraId="0AF28993" w14:textId="14F984EE" w:rsidR="004A03AE" w:rsidRPr="00EC4029" w:rsidRDefault="00297749">
      <w:pPr>
        <w:rPr>
          <w:rFonts w:ascii="Times New Roman" w:eastAsia="Times New Roman" w:hAnsi="Times New Roman" w:cs="Times New Roman"/>
          <w:sz w:val="24"/>
          <w:szCs w:val="24"/>
          <w:highlight w:val="yellow"/>
        </w:rPr>
      </w:pPr>
      <w:r w:rsidRPr="00EC4029">
        <w:rPr>
          <w:rFonts w:ascii="Times New Roman" w:eastAsia="Times New Roman" w:hAnsi="Times New Roman" w:cs="Times New Roman"/>
          <w:sz w:val="24"/>
          <w:szCs w:val="24"/>
          <w:highlight w:val="yellow"/>
        </w:rPr>
        <w:tab/>
      </w:r>
      <w:r w:rsidRPr="00EC4029">
        <w:rPr>
          <w:rFonts w:ascii="Times New Roman" w:eastAsia="Times New Roman" w:hAnsi="Times New Roman" w:cs="Times New Roman"/>
          <w:sz w:val="24"/>
          <w:szCs w:val="24"/>
          <w:highlight w:val="yellow"/>
        </w:rPr>
        <w:tab/>
      </w:r>
      <w:r w:rsidR="00BD7CAE" w:rsidRPr="00EC4029">
        <w:rPr>
          <w:rFonts w:ascii="Times New Roman" w:eastAsia="Times New Roman" w:hAnsi="Times New Roman" w:cs="Times New Roman"/>
          <w:sz w:val="24"/>
          <w:szCs w:val="24"/>
          <w:highlight w:val="yellow"/>
        </w:rPr>
        <w:t>Lescano, Bianca Mariz M</w:t>
      </w:r>
      <w:r w:rsidRPr="00EC4029">
        <w:rPr>
          <w:rFonts w:ascii="Times New Roman" w:eastAsia="Times New Roman" w:hAnsi="Times New Roman" w:cs="Times New Roman"/>
          <w:sz w:val="24"/>
          <w:szCs w:val="24"/>
          <w:highlight w:val="yellow"/>
        </w:rPr>
        <w:t>.</w:t>
      </w:r>
    </w:p>
    <w:p w14:paraId="785CE15B" w14:textId="57481B62" w:rsidR="00C347C9" w:rsidRPr="00EC4029" w:rsidRDefault="00297749">
      <w:pPr>
        <w:rPr>
          <w:rFonts w:ascii="Times New Roman" w:eastAsia="Times New Roman" w:hAnsi="Times New Roman" w:cs="Times New Roman"/>
          <w:sz w:val="24"/>
          <w:szCs w:val="24"/>
          <w:highlight w:val="yellow"/>
        </w:rPr>
      </w:pPr>
      <w:r w:rsidRPr="00EC4029">
        <w:rPr>
          <w:rFonts w:ascii="Times New Roman" w:eastAsia="Times New Roman" w:hAnsi="Times New Roman" w:cs="Times New Roman"/>
          <w:sz w:val="24"/>
          <w:szCs w:val="24"/>
          <w:highlight w:val="yellow"/>
        </w:rPr>
        <w:tab/>
      </w:r>
      <w:r w:rsidRPr="00EC4029">
        <w:rPr>
          <w:rFonts w:ascii="Times New Roman" w:eastAsia="Times New Roman" w:hAnsi="Times New Roman" w:cs="Times New Roman"/>
          <w:sz w:val="24"/>
          <w:szCs w:val="24"/>
          <w:highlight w:val="yellow"/>
        </w:rPr>
        <w:tab/>
      </w:r>
      <w:proofErr w:type="spellStart"/>
      <w:r w:rsidR="00605868" w:rsidRPr="00EC4029">
        <w:rPr>
          <w:rFonts w:ascii="Times New Roman" w:eastAsia="Times New Roman" w:hAnsi="Times New Roman" w:cs="Times New Roman"/>
          <w:sz w:val="24"/>
          <w:szCs w:val="24"/>
          <w:highlight w:val="yellow"/>
        </w:rPr>
        <w:t>Maiquis</w:t>
      </w:r>
      <w:proofErr w:type="spellEnd"/>
      <w:r w:rsidR="00605868" w:rsidRPr="00EC4029">
        <w:rPr>
          <w:rFonts w:ascii="Times New Roman" w:eastAsia="Times New Roman" w:hAnsi="Times New Roman" w:cs="Times New Roman"/>
          <w:sz w:val="24"/>
          <w:szCs w:val="24"/>
          <w:highlight w:val="yellow"/>
        </w:rPr>
        <w:t>, Mary Rose N</w:t>
      </w:r>
      <w:r w:rsidRPr="00EC4029">
        <w:rPr>
          <w:rFonts w:ascii="Times New Roman" w:eastAsia="Times New Roman" w:hAnsi="Times New Roman" w:cs="Times New Roman"/>
          <w:sz w:val="24"/>
          <w:szCs w:val="24"/>
          <w:highlight w:val="yellow"/>
        </w:rPr>
        <w:t>.</w:t>
      </w:r>
    </w:p>
    <w:p w14:paraId="3CB7958C" w14:textId="77777777" w:rsidR="00C347C9" w:rsidRDefault="00C347C9" w:rsidP="00C347C9">
      <w:pPr>
        <w:rPr>
          <w:rFonts w:ascii="Times New Roman" w:eastAsia="Times New Roman" w:hAnsi="Times New Roman" w:cs="Times New Roman"/>
          <w:sz w:val="24"/>
          <w:szCs w:val="24"/>
        </w:rPr>
      </w:pPr>
      <w:r w:rsidRPr="00EC4029">
        <w:rPr>
          <w:rFonts w:ascii="Times New Roman" w:eastAsia="Times New Roman" w:hAnsi="Times New Roman" w:cs="Times New Roman"/>
          <w:sz w:val="24"/>
          <w:szCs w:val="24"/>
          <w:highlight w:val="yellow"/>
        </w:rPr>
        <w:tab/>
      </w:r>
      <w:r w:rsidRPr="00EC4029">
        <w:rPr>
          <w:rFonts w:ascii="Times New Roman" w:eastAsia="Times New Roman" w:hAnsi="Times New Roman" w:cs="Times New Roman"/>
          <w:sz w:val="24"/>
          <w:szCs w:val="24"/>
          <w:highlight w:val="yellow"/>
        </w:rPr>
        <w:tab/>
        <w:t>Canoy, Menard M.</w:t>
      </w:r>
    </w:p>
    <w:p w14:paraId="6AFAEFCC" w14:textId="06566D9B" w:rsidR="004A03AE" w:rsidRDefault="00297749" w:rsidP="00C347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WHEREAS, the </w:t>
      </w:r>
      <w:r w:rsidR="00D14C97" w:rsidRPr="00EC4029">
        <w:rPr>
          <w:rFonts w:ascii="Times New Roman" w:eastAsia="Times New Roman" w:hAnsi="Times New Roman" w:cs="Times New Roman"/>
          <w:sz w:val="24"/>
          <w:szCs w:val="24"/>
          <w:highlight w:val="yellow"/>
        </w:rPr>
        <w:t>Malvar School of Arts and Trade</w:t>
      </w:r>
      <w:r>
        <w:rPr>
          <w:rFonts w:ascii="Times New Roman" w:eastAsia="Times New Roman" w:hAnsi="Times New Roman" w:cs="Times New Roman"/>
          <w:sz w:val="24"/>
          <w:szCs w:val="24"/>
        </w:rPr>
        <w:t xml:space="preserve">, recognizes the beneficial impact of a partnership for the project described above; and accepts the offer of the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for partnership for the said project; </w:t>
      </w:r>
    </w:p>
    <w:p w14:paraId="37CE4B3D" w14:textId="77777777" w:rsidR="004A03AE" w:rsidRDefault="002977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THEREFORE, for and in consideration of the above premises, and of mutual covenants and stipulations hereinafter set forth, the parties hereto agree to enter into the Agreement under the following terms and conditions:</w:t>
      </w:r>
    </w:p>
    <w:p w14:paraId="00292CD2" w14:textId="77777777" w:rsidR="004A03AE" w:rsidRDefault="004A03AE">
      <w:pPr>
        <w:ind w:firstLine="720"/>
        <w:jc w:val="both"/>
        <w:rPr>
          <w:rFonts w:ascii="Times New Roman" w:eastAsia="Times New Roman" w:hAnsi="Times New Roman" w:cs="Times New Roman"/>
          <w:sz w:val="24"/>
          <w:szCs w:val="24"/>
        </w:rPr>
      </w:pPr>
    </w:p>
    <w:p w14:paraId="46A9169B" w14:textId="77777777" w:rsidR="004A03AE" w:rsidRDefault="00297749">
      <w:pPr>
        <w:numPr>
          <w:ilvl w:val="0"/>
          <w:numId w:val="5"/>
        </w:numPr>
        <w:pBdr>
          <w:top w:val="nil"/>
          <w:left w:val="nil"/>
          <w:bottom w:val="nil"/>
          <w:right w:val="nil"/>
          <w:between w:val="nil"/>
        </w:pBd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OBLIGATIONS OF THE FIRST PARTY</w:t>
      </w:r>
    </w:p>
    <w:p w14:paraId="5FD5197E" w14:textId="77777777" w:rsidR="004A03AE" w:rsidRDefault="004A03AE">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0D3FCF31" w14:textId="545CA05B" w:rsidR="004A03AE" w:rsidRDefault="0029774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shall ensure the strict confidentiality of the data that will be gathered from the </w:t>
      </w:r>
      <w:r w:rsidR="00D14C97" w:rsidRPr="00EC4029">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These data shall be used for research and extension purposes only and in the conduct of activities in relation to the implementation of this agreement; </w:t>
      </w:r>
    </w:p>
    <w:p w14:paraId="63FC4B2A"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60DC6538" w14:textId="225C11AB" w:rsidR="004A03AE" w:rsidRDefault="0029774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shall allow the outputs of the research to be conducted to be given/transferred to the</w:t>
      </w:r>
      <w:r w:rsidR="00D14C97">
        <w:rPr>
          <w:rFonts w:ascii="Times New Roman" w:eastAsia="Times New Roman" w:hAnsi="Times New Roman" w:cs="Times New Roman"/>
          <w:color w:val="000000"/>
          <w:sz w:val="24"/>
          <w:szCs w:val="24"/>
        </w:rPr>
        <w:t xml:space="preserve"> </w:t>
      </w:r>
      <w:r w:rsidR="00D14C97" w:rsidRPr="00EC4029">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for possible utilization whether in the form of system improvement or product development subject to the intellectual property rights of 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and/or researchers;  </w:t>
      </w:r>
    </w:p>
    <w:p w14:paraId="022402D1"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3A8CCDDD" w14:textId="42A5E8B7" w:rsidR="004A03AE" w:rsidRDefault="0029774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shall assign one faculty researcher to guide, advise and assist the proponent student </w:t>
      </w:r>
      <w:r w:rsidR="007E770F">
        <w:rPr>
          <w:rFonts w:ascii="Times New Roman" w:eastAsia="Times New Roman" w:hAnsi="Times New Roman" w:cs="Times New Roman"/>
          <w:color w:val="000000"/>
          <w:sz w:val="24"/>
          <w:szCs w:val="24"/>
        </w:rPr>
        <w:t>researchers; and</w:t>
      </w:r>
    </w:p>
    <w:p w14:paraId="46C26B22"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B94CBA6" w14:textId="70942631" w:rsidR="004A03AE" w:rsidRDefault="0029774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shall acknowledge the efforts of the </w:t>
      </w:r>
      <w:r w:rsidR="00D14C97" w:rsidRPr="00DA4ED7">
        <w:rPr>
          <w:rFonts w:ascii="Times New Roman" w:eastAsia="Times New Roman" w:hAnsi="Times New Roman" w:cs="Times New Roman"/>
          <w:color w:val="000000"/>
          <w:sz w:val="24"/>
          <w:szCs w:val="24"/>
          <w:highlight w:val="yellow"/>
        </w:rPr>
        <w:t>Malvar School of Arts and Trade</w:t>
      </w:r>
      <w:r w:rsidR="00D14C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all operational aspects of the project.</w:t>
      </w:r>
    </w:p>
    <w:p w14:paraId="0655600C"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4525D71"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36D76A8E" w14:textId="77777777" w:rsidR="004A03AE" w:rsidRDefault="00297749">
      <w:pPr>
        <w:numPr>
          <w:ilvl w:val="0"/>
          <w:numId w:val="5"/>
        </w:numPr>
        <w:pBdr>
          <w:top w:val="nil"/>
          <w:left w:val="nil"/>
          <w:bottom w:val="nil"/>
          <w:right w:val="nil"/>
          <w:between w:val="nil"/>
        </w:pBd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OBLIGATIONS OF THE SECOND PARTY</w:t>
      </w:r>
    </w:p>
    <w:p w14:paraId="011F8D66" w14:textId="77777777" w:rsidR="004A03AE" w:rsidRDefault="0029774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280444B" w14:textId="0065898E"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w:t>
      </w:r>
      <w:r w:rsidR="00890183" w:rsidRPr="00A42BA5">
        <w:rPr>
          <w:rFonts w:ascii="Times New Roman" w:eastAsia="Times New Roman" w:hAnsi="Times New Roman" w:cs="Times New Roman"/>
          <w:color w:val="000000"/>
          <w:sz w:val="24"/>
          <w:szCs w:val="24"/>
          <w:highlight w:val="yellow"/>
        </w:rPr>
        <w:t>Malvar School of Arts and Trade</w:t>
      </w:r>
      <w:r w:rsidR="008901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shall allow and assist the proponent, students of 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taking the course Bachelor of Science in Information Technology to conduct data gathering and/or testing necessary for this project; </w:t>
      </w:r>
    </w:p>
    <w:p w14:paraId="7DC8BA99"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8AB849F" w14:textId="0CA72FA1"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DA4ED7">
        <w:rPr>
          <w:rFonts w:ascii="Times New Roman" w:eastAsia="Times New Roman" w:hAnsi="Times New Roman" w:cs="Times New Roman"/>
          <w:color w:val="000000"/>
          <w:sz w:val="24"/>
          <w:szCs w:val="24"/>
          <w:highlight w:val="yellow"/>
        </w:rPr>
        <w:t xml:space="preserve">The </w:t>
      </w:r>
      <w:r w:rsidR="00890183" w:rsidRPr="00DA4ED7">
        <w:rPr>
          <w:rFonts w:ascii="Times New Roman" w:eastAsia="Times New Roman" w:hAnsi="Times New Roman" w:cs="Times New Roman"/>
          <w:color w:val="000000"/>
          <w:sz w:val="24"/>
          <w:szCs w:val="24"/>
          <w:highlight w:val="yellow"/>
        </w:rPr>
        <w:t>Malvar School of Arts and Trade</w:t>
      </w:r>
      <w:r w:rsidR="008901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shall assign personnel to supervise or assist in data gathering and/or testing at a schedule agreed upon by the parties.  The said assistance shall include, but not limited to, the technical assistance on the design requirements and considerations on testing, safety, repair and maintenance; </w:t>
      </w:r>
    </w:p>
    <w:p w14:paraId="070B7B64"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E896492" w14:textId="3F57F4E8"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recipient of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project/research outputs, the </w:t>
      </w:r>
      <w:r w:rsidR="00890183" w:rsidRPr="00DA4ED7">
        <w:rPr>
          <w:rFonts w:ascii="Times New Roman" w:eastAsia="Times New Roman" w:hAnsi="Times New Roman" w:cs="Times New Roman"/>
          <w:color w:val="000000"/>
          <w:sz w:val="24"/>
          <w:szCs w:val="24"/>
          <w:highlight w:val="yellow"/>
        </w:rPr>
        <w:t>Malvar School of Arts and Trade</w:t>
      </w:r>
      <w:r w:rsidR="008901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may give, in return, academic support to the University, which may include, but not limited to, training programs for students and faculty, curriculum enrichment, and laboratory support of any form; </w:t>
      </w:r>
    </w:p>
    <w:p w14:paraId="57E42C8C"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78DEC32" w14:textId="7A1D0A32"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2B6D4F" w:rsidRPr="00DA4ED7">
        <w:rPr>
          <w:rFonts w:ascii="Times New Roman" w:eastAsia="Times New Roman" w:hAnsi="Times New Roman" w:cs="Times New Roman"/>
          <w:color w:val="000000"/>
          <w:sz w:val="24"/>
          <w:szCs w:val="24"/>
          <w:highlight w:val="yellow"/>
        </w:rPr>
        <w:t>Malvar School of Arts and Trade</w:t>
      </w:r>
      <w:r w:rsidR="002B6D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respect and recognize the intellectual property rights over the project/research outputs.  These rights shall remain with 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w:t>
      </w:r>
    </w:p>
    <w:p w14:paraId="4AAB253C"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C05E4B" w14:textId="404AAC1B"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2B6D4F" w:rsidRPr="00DA4ED7">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not produce the project/concept of the proponent student researchers without permission or consent from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w:t>
      </w:r>
    </w:p>
    <w:p w14:paraId="48EE2183"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2887641" w14:textId="35424E53"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w:t>
      </w:r>
      <w:r w:rsidR="002B6D4F" w:rsidRPr="00DA4ED7">
        <w:rPr>
          <w:rFonts w:ascii="Times New Roman" w:eastAsia="Times New Roman" w:hAnsi="Times New Roman" w:cs="Times New Roman"/>
          <w:color w:val="000000"/>
          <w:sz w:val="24"/>
          <w:szCs w:val="24"/>
          <w:highlight w:val="yellow"/>
        </w:rPr>
        <w:t>Malvar School of Arts and Trade</w:t>
      </w:r>
      <w:r w:rsidR="002B6D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shall use the prototype/output for a minimum of three </w:t>
      </w:r>
      <w:r w:rsidRPr="00910E0C">
        <w:rPr>
          <w:rFonts w:ascii="Times New Roman" w:eastAsia="Times New Roman" w:hAnsi="Times New Roman" w:cs="Times New Roman"/>
          <w:color w:val="000000"/>
          <w:sz w:val="24"/>
          <w:szCs w:val="24"/>
          <w:highlight w:val="yellow"/>
        </w:rPr>
        <w:t>(3) years</w:t>
      </w:r>
      <w:r>
        <w:rPr>
          <w:rFonts w:ascii="Times New Roman" w:eastAsia="Times New Roman" w:hAnsi="Times New Roman" w:cs="Times New Roman"/>
          <w:color w:val="000000"/>
          <w:sz w:val="24"/>
          <w:szCs w:val="24"/>
        </w:rPr>
        <w:t xml:space="preserve"> for the purpose of assessment as provided under III – IMPACT ASSESSMENT of this agreement; </w:t>
      </w:r>
    </w:p>
    <w:p w14:paraId="782D8961"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5FC527E" w14:textId="2A81A916"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Maintenance of the prototype/output, its equipment and accessories shall be to the account of the </w:t>
      </w:r>
      <w:r w:rsidR="002B6D4F" w:rsidRPr="00DA4ED7">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and   </w:t>
      </w:r>
    </w:p>
    <w:p w14:paraId="3BF54FD1"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D03C690" w14:textId="02CDC514" w:rsidR="004A03AE" w:rsidRDefault="0029774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2B6D4F" w:rsidRPr="00DA4ED7">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shall acknowledge the efforts of the </w:t>
      </w:r>
      <w:proofErr w:type="spellStart"/>
      <w:r>
        <w:rPr>
          <w:rFonts w:ascii="Times New Roman" w:eastAsia="Times New Roman" w:hAnsi="Times New Roman" w:cs="Times New Roman"/>
          <w:color w:val="000000"/>
          <w:sz w:val="24"/>
          <w:szCs w:val="24"/>
        </w:rPr>
        <w:t>BatStateU</w:t>
      </w:r>
      <w:proofErr w:type="spellEnd"/>
      <w:r>
        <w:rPr>
          <w:rFonts w:ascii="Times New Roman" w:eastAsia="Times New Roman" w:hAnsi="Times New Roman" w:cs="Times New Roman"/>
          <w:color w:val="000000"/>
          <w:sz w:val="24"/>
          <w:szCs w:val="24"/>
        </w:rPr>
        <w:t xml:space="preserve"> in all operational aspects of the project.</w:t>
      </w:r>
    </w:p>
    <w:p w14:paraId="24E560A6"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B98E15" w14:textId="77777777" w:rsidR="004A03AE" w:rsidRDefault="004A03A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F8C83EE" w14:textId="77777777" w:rsidR="004A03AE" w:rsidRDefault="00297749">
      <w:pPr>
        <w:numPr>
          <w:ilvl w:val="0"/>
          <w:numId w:val="5"/>
        </w:numPr>
        <w:pBdr>
          <w:top w:val="nil"/>
          <w:left w:val="nil"/>
          <w:bottom w:val="nil"/>
          <w:right w:val="nil"/>
          <w:between w:val="nil"/>
        </w:pBd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IMPACT ASSESSMENT</w:t>
      </w:r>
    </w:p>
    <w:p w14:paraId="4CAE4C87" w14:textId="77777777" w:rsidR="004A03AE" w:rsidRDefault="004A03AE">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55BAB5AD" w14:textId="77777777" w:rsidR="004A03AE" w:rsidRDefault="0029774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shall be duty of the parties to conduct assessment to determine the impact and sustainability of the transferred technology, equipment and/or machinery after three (3) years of utilization.  For this purpose, the parties shall each assign qualified personnel to constitute a committee to conduct this assessment.  A report on the impact assessment with proper recommendations shall be submitted to the managements of the parties. </w:t>
      </w:r>
    </w:p>
    <w:p w14:paraId="76D8977E" w14:textId="77777777" w:rsidR="004A03AE" w:rsidRDefault="004A03AE">
      <w:pPr>
        <w:rPr>
          <w:rFonts w:ascii="Times New Roman" w:eastAsia="Times New Roman" w:hAnsi="Times New Roman" w:cs="Times New Roman"/>
          <w:b/>
          <w:sz w:val="24"/>
          <w:szCs w:val="24"/>
        </w:rPr>
      </w:pPr>
    </w:p>
    <w:p w14:paraId="6E38C152" w14:textId="77777777" w:rsidR="004A03AE" w:rsidRDefault="00297749">
      <w:pPr>
        <w:numPr>
          <w:ilvl w:val="0"/>
          <w:numId w:val="5"/>
        </w:numPr>
        <w:pBdr>
          <w:top w:val="nil"/>
          <w:left w:val="nil"/>
          <w:bottom w:val="nil"/>
          <w:right w:val="nil"/>
          <w:between w:val="nil"/>
        </w:pBd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MISCELLANEOUS PROVISIONS</w:t>
      </w:r>
    </w:p>
    <w:p w14:paraId="125D4D12" w14:textId="77777777" w:rsidR="004A03AE" w:rsidRDefault="004A03AE">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20625CC5" w14:textId="7DAB432F" w:rsidR="004A03AE" w:rsidRDefault="00297749">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shall take effect from </w:t>
      </w:r>
      <w:r w:rsidR="002D689E" w:rsidRPr="00A42BA5">
        <w:rPr>
          <w:rFonts w:ascii="Times New Roman" w:eastAsia="Times New Roman" w:hAnsi="Times New Roman" w:cs="Times New Roman"/>
          <w:color w:val="000000"/>
          <w:sz w:val="24"/>
          <w:szCs w:val="24"/>
          <w:highlight w:val="yellow"/>
          <w:u w:val="single"/>
        </w:rPr>
        <w:t>May 18</w:t>
      </w:r>
      <w:r w:rsidR="00F076EE" w:rsidRPr="00A42BA5">
        <w:rPr>
          <w:rFonts w:ascii="Times New Roman" w:eastAsia="Times New Roman" w:hAnsi="Times New Roman" w:cs="Times New Roman"/>
          <w:color w:val="000000"/>
          <w:sz w:val="24"/>
          <w:szCs w:val="24"/>
          <w:highlight w:val="yellow"/>
          <w:u w:val="single"/>
        </w:rPr>
        <w:t>, 2022</w:t>
      </w:r>
      <w:r>
        <w:rPr>
          <w:rFonts w:ascii="Times New Roman" w:eastAsia="Times New Roman" w:hAnsi="Times New Roman" w:cs="Times New Roman"/>
          <w:color w:val="000000"/>
          <w:sz w:val="24"/>
          <w:szCs w:val="24"/>
        </w:rPr>
        <w:t xml:space="preserve"> until the prototype subject of this agreement is actually transferred to the </w:t>
      </w:r>
      <w:r w:rsidR="002B6D4F" w:rsidRPr="00A42BA5">
        <w:rPr>
          <w:rFonts w:ascii="Times New Roman" w:eastAsia="Times New Roman" w:hAnsi="Times New Roman" w:cs="Times New Roman"/>
          <w:color w:val="000000"/>
          <w:sz w:val="24"/>
          <w:szCs w:val="24"/>
          <w:highlight w:val="yellow"/>
        </w:rPr>
        <w:t>Malvar School of Arts and Trade</w:t>
      </w:r>
      <w:r>
        <w:rPr>
          <w:rFonts w:ascii="Times New Roman" w:eastAsia="Times New Roman" w:hAnsi="Times New Roman" w:cs="Times New Roman"/>
          <w:color w:val="000000"/>
          <w:sz w:val="24"/>
          <w:szCs w:val="24"/>
        </w:rPr>
        <w:t xml:space="preserve">. The duration </w:t>
      </w:r>
      <w:r w:rsidR="002B6D4F">
        <w:rPr>
          <w:rFonts w:ascii="Times New Roman" w:eastAsia="Times New Roman" w:hAnsi="Times New Roman" w:cs="Times New Roman"/>
          <w:color w:val="000000"/>
          <w:sz w:val="24"/>
          <w:szCs w:val="24"/>
        </w:rPr>
        <w:t>herein set</w:t>
      </w:r>
      <w:r>
        <w:rPr>
          <w:rFonts w:ascii="Times New Roman" w:eastAsia="Times New Roman" w:hAnsi="Times New Roman" w:cs="Times New Roman"/>
          <w:color w:val="000000"/>
          <w:sz w:val="24"/>
          <w:szCs w:val="24"/>
        </w:rPr>
        <w:t xml:space="preserve"> forth shall be without prejudice to the conduct of the Impact Assessment;</w:t>
      </w:r>
    </w:p>
    <w:p w14:paraId="788DB200"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6EF2B24B" w14:textId="77777777" w:rsidR="004A03AE" w:rsidRDefault="00297749">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parties shall not be held liable for any damage/loss to their persons or properties caused by a third party in the course of the implementation of the project. However, should the damages occur due to negligence of a party, the said damages will be charged to the account of the party at the fault after proper determination; </w:t>
      </w:r>
    </w:p>
    <w:p w14:paraId="6FAED0AB"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0881FD7" w14:textId="77777777" w:rsidR="004A03AE" w:rsidRDefault="0029774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Provided, further that any damage/loss to the persons or property of a third party due to the negligence of a party of this agreement during the implementation and existence of this agreement will be charged to the account of the party at fault after proper determination;</w:t>
      </w:r>
    </w:p>
    <w:p w14:paraId="213A4E5A"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4DCA4F7" w14:textId="77777777" w:rsidR="004A03AE" w:rsidRDefault="0029774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Provided finally, that neither of the parties shall be liable in any way for the failure to observe or perform any obligation provided by this agreement if such failure shall result from the promulgation of any law, rule and regulation issued by duly constituted public authority, nor shall they be liable for such failure as a result of force majeure or any event beyond their control; </w:t>
      </w:r>
    </w:p>
    <w:p w14:paraId="2FB18281" w14:textId="77777777" w:rsidR="004A03AE" w:rsidRDefault="0029774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7E8627C" w14:textId="77777777" w:rsidR="004A03AE" w:rsidRDefault="00297749">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be binding to both parties and their respective legal successors and assigns, and all rights and obligations of either party as herein provided shall not be assigned to any third party without the prior written consent of the other party; and</w:t>
      </w:r>
    </w:p>
    <w:p w14:paraId="3916FDCC" w14:textId="77777777" w:rsidR="004A03AE" w:rsidRDefault="004A03A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2135147" w14:textId="77777777" w:rsidR="004A03AE" w:rsidRDefault="00297749">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changes, modifications and alterations on the foregoing provisions shall be made upon mutual consultation of the parties. </w:t>
      </w:r>
    </w:p>
    <w:p w14:paraId="7A21E648" w14:textId="77777777" w:rsidR="004A03AE" w:rsidRDefault="004A03AE">
      <w:pPr>
        <w:spacing w:after="0" w:line="240" w:lineRule="auto"/>
        <w:jc w:val="both"/>
        <w:rPr>
          <w:rFonts w:ascii="Times New Roman" w:eastAsia="Times New Roman" w:hAnsi="Times New Roman" w:cs="Times New Roman"/>
          <w:sz w:val="24"/>
          <w:szCs w:val="24"/>
        </w:rPr>
      </w:pPr>
    </w:p>
    <w:p w14:paraId="018C6207" w14:textId="32D6469A" w:rsidR="004A03AE" w:rsidRDefault="00297749">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lastRenderedPageBreak/>
        <w:t>IN WITNESS WHEREOF</w:t>
      </w:r>
      <w:r>
        <w:rPr>
          <w:rFonts w:ascii="Times New Roman" w:eastAsia="Times New Roman" w:hAnsi="Times New Roman" w:cs="Times New Roman"/>
          <w:sz w:val="24"/>
          <w:szCs w:val="24"/>
        </w:rPr>
        <w:t>, the parties have hereunto set their hands this</w:t>
      </w:r>
      <w:r w:rsidR="0031287C">
        <w:rPr>
          <w:rFonts w:ascii="Times New Roman" w:eastAsia="Times New Roman" w:hAnsi="Times New Roman" w:cs="Times New Roman"/>
          <w:sz w:val="24"/>
          <w:szCs w:val="24"/>
        </w:rPr>
        <w:t xml:space="preserve"> </w:t>
      </w:r>
      <w:r w:rsidR="002D689E" w:rsidRPr="00A42BA5">
        <w:rPr>
          <w:rFonts w:ascii="Times New Roman" w:eastAsia="Times New Roman" w:hAnsi="Times New Roman" w:cs="Times New Roman"/>
          <w:sz w:val="24"/>
          <w:szCs w:val="24"/>
          <w:highlight w:val="yellow"/>
          <w:u w:val="single"/>
        </w:rPr>
        <w:t>18th</w:t>
      </w:r>
      <w:r w:rsidR="0031287C" w:rsidRPr="00A42BA5">
        <w:rPr>
          <w:rFonts w:ascii="Times New Roman" w:eastAsia="Times New Roman" w:hAnsi="Times New Roman" w:cs="Times New Roman"/>
          <w:sz w:val="24"/>
          <w:szCs w:val="24"/>
          <w:highlight w:val="yellow"/>
        </w:rPr>
        <w:t xml:space="preserve"> </w:t>
      </w:r>
      <w:r w:rsidRPr="00A42BA5">
        <w:rPr>
          <w:rFonts w:ascii="Times New Roman" w:eastAsia="Times New Roman" w:hAnsi="Times New Roman" w:cs="Times New Roman"/>
          <w:sz w:val="24"/>
          <w:szCs w:val="24"/>
          <w:highlight w:val="yellow"/>
        </w:rPr>
        <w:t xml:space="preserve">day </w:t>
      </w:r>
      <w:r w:rsidR="007E770F" w:rsidRPr="00A42BA5">
        <w:rPr>
          <w:rFonts w:ascii="Times New Roman" w:eastAsia="Times New Roman" w:hAnsi="Times New Roman" w:cs="Times New Roman"/>
          <w:sz w:val="24"/>
          <w:szCs w:val="24"/>
          <w:highlight w:val="yellow"/>
        </w:rPr>
        <w:t>of</w:t>
      </w:r>
      <w:r w:rsidR="0031287C" w:rsidRPr="00A42BA5">
        <w:rPr>
          <w:rFonts w:ascii="Times New Roman" w:eastAsia="Times New Roman" w:hAnsi="Times New Roman" w:cs="Times New Roman"/>
          <w:sz w:val="24"/>
          <w:szCs w:val="24"/>
          <w:highlight w:val="yellow"/>
        </w:rPr>
        <w:t xml:space="preserve"> </w:t>
      </w:r>
      <w:r w:rsidR="002D689E" w:rsidRPr="00A42BA5">
        <w:rPr>
          <w:rFonts w:ascii="Times New Roman" w:eastAsia="Times New Roman" w:hAnsi="Times New Roman" w:cs="Times New Roman"/>
          <w:sz w:val="24"/>
          <w:szCs w:val="24"/>
          <w:highlight w:val="yellow"/>
          <w:u w:val="single"/>
        </w:rPr>
        <w:t>May</w:t>
      </w:r>
      <w:r w:rsidR="0031287C" w:rsidRPr="00A42BA5">
        <w:rPr>
          <w:rFonts w:ascii="Times New Roman" w:eastAsia="Times New Roman" w:hAnsi="Times New Roman" w:cs="Times New Roman"/>
          <w:sz w:val="24"/>
          <w:szCs w:val="24"/>
          <w:highlight w:val="yellow"/>
          <w:u w:val="single"/>
        </w:rPr>
        <w:t xml:space="preserve"> 2022</w:t>
      </w:r>
      <w:r>
        <w:rPr>
          <w:rFonts w:ascii="Times New Roman" w:eastAsia="Times New Roman" w:hAnsi="Times New Roman" w:cs="Times New Roman"/>
          <w:sz w:val="24"/>
          <w:szCs w:val="24"/>
        </w:rPr>
        <w:t xml:space="preserve"> at Batangas State University, </w:t>
      </w:r>
    </w:p>
    <w:p w14:paraId="0199626A" w14:textId="77777777" w:rsidR="004A03AE" w:rsidRDefault="004A03AE">
      <w:pPr>
        <w:spacing w:after="0" w:line="240" w:lineRule="auto"/>
        <w:jc w:val="both"/>
        <w:rPr>
          <w:rFonts w:ascii="Times New Roman" w:eastAsia="Times New Roman" w:hAnsi="Times New Roman" w:cs="Times New Roman"/>
          <w:sz w:val="24"/>
          <w:szCs w:val="24"/>
        </w:rPr>
      </w:pPr>
    </w:p>
    <w:p w14:paraId="74613501" w14:textId="77777777" w:rsidR="004A03AE" w:rsidRDefault="004A03AE">
      <w:pPr>
        <w:spacing w:after="0" w:line="240" w:lineRule="auto"/>
        <w:jc w:val="both"/>
        <w:rPr>
          <w:rFonts w:ascii="Times New Roman" w:eastAsia="Times New Roman" w:hAnsi="Times New Roman" w:cs="Times New Roman"/>
          <w:sz w:val="24"/>
          <w:szCs w:val="24"/>
        </w:rPr>
      </w:pPr>
    </w:p>
    <w:p w14:paraId="503B4B0D" w14:textId="38111433" w:rsidR="004A03AE" w:rsidRDefault="002977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BATANGAS STATE UNIVERSITY </w:t>
      </w:r>
      <w:r>
        <w:rPr>
          <w:rFonts w:ascii="Times New Roman" w:eastAsia="Times New Roman" w:hAnsi="Times New Roman" w:cs="Times New Roman"/>
          <w:b/>
          <w:sz w:val="24"/>
          <w:szCs w:val="24"/>
        </w:rPr>
        <w:tab/>
      </w:r>
      <w:r w:rsidR="0074415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For</w:t>
      </w:r>
      <w:r w:rsidR="00EF5260">
        <w:rPr>
          <w:rFonts w:ascii="Times New Roman" w:eastAsia="Times New Roman" w:hAnsi="Times New Roman" w:cs="Times New Roman"/>
          <w:b/>
          <w:sz w:val="24"/>
          <w:szCs w:val="24"/>
        </w:rPr>
        <w:t xml:space="preserve"> </w:t>
      </w:r>
      <w:r w:rsidR="00744153" w:rsidRPr="00A42BA5">
        <w:rPr>
          <w:rFonts w:ascii="Times New Roman" w:eastAsia="Times New Roman" w:hAnsi="Times New Roman" w:cs="Times New Roman"/>
          <w:b/>
          <w:sz w:val="24"/>
          <w:szCs w:val="24"/>
          <w:highlight w:val="yellow"/>
        </w:rPr>
        <w:t>MALVAR</w:t>
      </w:r>
      <w:r w:rsidR="00EF5260" w:rsidRPr="00A42BA5">
        <w:rPr>
          <w:rFonts w:ascii="Times New Roman" w:eastAsia="Times New Roman" w:hAnsi="Times New Roman" w:cs="Times New Roman"/>
          <w:b/>
          <w:sz w:val="24"/>
          <w:szCs w:val="24"/>
          <w:highlight w:val="yellow"/>
        </w:rPr>
        <w:t xml:space="preserve"> </w:t>
      </w:r>
      <w:r w:rsidR="00744153" w:rsidRPr="00A42BA5">
        <w:rPr>
          <w:rFonts w:ascii="Times New Roman" w:eastAsia="Times New Roman" w:hAnsi="Times New Roman" w:cs="Times New Roman"/>
          <w:b/>
          <w:sz w:val="24"/>
          <w:szCs w:val="24"/>
          <w:highlight w:val="yellow"/>
        </w:rPr>
        <w:t>SCHOOLOFARTSANDTR</w:t>
      </w:r>
      <w:r w:rsidR="00C733A9" w:rsidRPr="00A42BA5">
        <w:rPr>
          <w:rFonts w:ascii="Times New Roman" w:eastAsia="Times New Roman" w:hAnsi="Times New Roman" w:cs="Times New Roman"/>
          <w:b/>
          <w:sz w:val="24"/>
          <w:szCs w:val="24"/>
          <w:highlight w:val="yellow"/>
        </w:rPr>
        <w:t>ADE</w:t>
      </w:r>
    </w:p>
    <w:p w14:paraId="0DBB2198" w14:textId="77777777" w:rsidR="004A03AE" w:rsidRDefault="002977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authority of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BOR; </w:t>
      </w:r>
    </w:p>
    <w:p w14:paraId="5F047EF6" w14:textId="77777777" w:rsidR="004A03AE" w:rsidRDefault="0029774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BOR Resolution No.130, s. 2015       </w:t>
      </w:r>
    </w:p>
    <w:p w14:paraId="4A878CCA" w14:textId="77777777" w:rsidR="004A03AE" w:rsidRDefault="004A03AE">
      <w:pPr>
        <w:spacing w:after="0" w:line="240" w:lineRule="auto"/>
        <w:rPr>
          <w:rFonts w:ascii="Times New Roman" w:eastAsia="Times New Roman" w:hAnsi="Times New Roman" w:cs="Times New Roman"/>
          <w:sz w:val="24"/>
          <w:szCs w:val="24"/>
        </w:rPr>
      </w:pPr>
    </w:p>
    <w:p w14:paraId="4D311107" w14:textId="77777777" w:rsidR="004A03AE" w:rsidRDefault="004A03AE">
      <w:pPr>
        <w:spacing w:after="0" w:line="240" w:lineRule="auto"/>
        <w:rPr>
          <w:rFonts w:ascii="Times New Roman" w:eastAsia="Times New Roman" w:hAnsi="Times New Roman" w:cs="Times New Roman"/>
          <w:sz w:val="24"/>
          <w:szCs w:val="24"/>
        </w:rPr>
      </w:pPr>
    </w:p>
    <w:p w14:paraId="6E6705BE" w14:textId="4BBDA026" w:rsidR="004A03AE" w:rsidRDefault="00297749" w:rsidP="00334B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5E5B21">
        <w:rPr>
          <w:rFonts w:ascii="Times New Roman" w:eastAsia="Times New Roman" w:hAnsi="Times New Roman" w:cs="Times New Roman"/>
          <w:b/>
          <w:sz w:val="24"/>
          <w:szCs w:val="24"/>
        </w:rPr>
        <w:t>PHIL</w:t>
      </w:r>
      <w:r w:rsidR="00FC520B">
        <w:rPr>
          <w:rFonts w:ascii="Times New Roman" w:eastAsia="Times New Roman" w:hAnsi="Times New Roman" w:cs="Times New Roman"/>
          <w:b/>
          <w:sz w:val="24"/>
          <w:szCs w:val="24"/>
        </w:rPr>
        <w:t>IP Y. DEL ROSARIO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744153">
        <w:rPr>
          <w:rFonts w:ascii="Times New Roman" w:eastAsia="Times New Roman" w:hAnsi="Times New Roman" w:cs="Times New Roman"/>
          <w:b/>
          <w:sz w:val="24"/>
          <w:szCs w:val="24"/>
        </w:rPr>
        <w:t xml:space="preserve"> </w:t>
      </w:r>
      <w:r w:rsidR="00C347C9">
        <w:rPr>
          <w:rFonts w:ascii="Times New Roman" w:eastAsia="Times New Roman" w:hAnsi="Times New Roman" w:cs="Times New Roman"/>
          <w:b/>
          <w:sz w:val="24"/>
          <w:szCs w:val="24"/>
        </w:rPr>
        <w:t xml:space="preserve">   </w:t>
      </w:r>
      <w:r w:rsidR="002E5C02">
        <w:rPr>
          <w:rFonts w:ascii="Times New Roman" w:eastAsia="Times New Roman" w:hAnsi="Times New Roman" w:cs="Times New Roman"/>
          <w:b/>
          <w:sz w:val="24"/>
          <w:szCs w:val="24"/>
        </w:rPr>
        <w:t xml:space="preserve">     </w:t>
      </w:r>
      <w:r w:rsidR="004D0CF9" w:rsidRPr="00A42BA5">
        <w:rPr>
          <w:rFonts w:ascii="Times New Roman" w:eastAsia="Times New Roman" w:hAnsi="Times New Roman" w:cs="Times New Roman"/>
          <w:b/>
          <w:sz w:val="24"/>
          <w:szCs w:val="24"/>
          <w:highlight w:val="yellow"/>
        </w:rPr>
        <w:t xml:space="preserve">DR. </w:t>
      </w:r>
      <w:r w:rsidR="00927842" w:rsidRPr="00A42BA5">
        <w:rPr>
          <w:rFonts w:ascii="Times New Roman" w:eastAsia="Times New Roman" w:hAnsi="Times New Roman" w:cs="Times New Roman"/>
          <w:b/>
          <w:sz w:val="24"/>
          <w:szCs w:val="24"/>
          <w:highlight w:val="yellow"/>
        </w:rPr>
        <w:t>MA. LEONOR M. VERTUCIO</w:t>
      </w:r>
    </w:p>
    <w:p w14:paraId="0AE5FC59" w14:textId="74AD58EE" w:rsidR="002E5C02" w:rsidRDefault="005E5B21" w:rsidP="00334B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Chancellor        </w:t>
      </w:r>
      <w:r w:rsidR="00297749">
        <w:rPr>
          <w:rFonts w:ascii="Times New Roman" w:eastAsia="Times New Roman" w:hAnsi="Times New Roman" w:cs="Times New Roman"/>
          <w:sz w:val="24"/>
          <w:szCs w:val="24"/>
        </w:rPr>
        <w:tab/>
      </w:r>
      <w:r w:rsidR="00297749">
        <w:rPr>
          <w:rFonts w:ascii="Times New Roman" w:eastAsia="Times New Roman" w:hAnsi="Times New Roman" w:cs="Times New Roman"/>
          <w:sz w:val="24"/>
          <w:szCs w:val="24"/>
        </w:rPr>
        <w:tab/>
      </w:r>
      <w:r w:rsidR="00297749">
        <w:rPr>
          <w:rFonts w:ascii="Times New Roman" w:eastAsia="Times New Roman" w:hAnsi="Times New Roman" w:cs="Times New Roman"/>
          <w:sz w:val="24"/>
          <w:szCs w:val="24"/>
        </w:rPr>
        <w:tab/>
      </w:r>
      <w:r w:rsidR="00297749">
        <w:rPr>
          <w:rFonts w:ascii="Times New Roman" w:eastAsia="Times New Roman" w:hAnsi="Times New Roman" w:cs="Times New Roman"/>
          <w:sz w:val="24"/>
          <w:szCs w:val="24"/>
        </w:rPr>
        <w:tab/>
      </w:r>
      <w:r w:rsidR="00927842">
        <w:rPr>
          <w:rFonts w:ascii="Times New Roman" w:eastAsia="Times New Roman" w:hAnsi="Times New Roman" w:cs="Times New Roman"/>
          <w:sz w:val="24"/>
          <w:szCs w:val="24"/>
        </w:rPr>
        <w:t xml:space="preserve"> </w:t>
      </w:r>
      <w:r w:rsidR="00C347C9">
        <w:rPr>
          <w:rFonts w:ascii="Times New Roman" w:eastAsia="Times New Roman" w:hAnsi="Times New Roman" w:cs="Times New Roman"/>
          <w:sz w:val="24"/>
          <w:szCs w:val="24"/>
        </w:rPr>
        <w:t xml:space="preserve">   </w:t>
      </w:r>
      <w:r w:rsidR="002E5C02">
        <w:rPr>
          <w:rFonts w:ascii="Times New Roman" w:eastAsia="Times New Roman" w:hAnsi="Times New Roman" w:cs="Times New Roman"/>
          <w:sz w:val="24"/>
          <w:szCs w:val="24"/>
        </w:rPr>
        <w:t xml:space="preserve">     </w:t>
      </w:r>
      <w:r w:rsidR="002E5C02" w:rsidRPr="00A42BA5">
        <w:rPr>
          <w:rFonts w:ascii="Times New Roman" w:eastAsia="Times New Roman" w:hAnsi="Times New Roman" w:cs="Times New Roman"/>
          <w:sz w:val="24"/>
          <w:szCs w:val="24"/>
          <w:highlight w:val="yellow"/>
        </w:rPr>
        <w:t xml:space="preserve">School </w:t>
      </w:r>
      <w:r w:rsidR="00927842" w:rsidRPr="00A42BA5">
        <w:rPr>
          <w:rFonts w:ascii="Times New Roman" w:eastAsia="Times New Roman" w:hAnsi="Times New Roman" w:cs="Times New Roman"/>
          <w:sz w:val="24"/>
          <w:szCs w:val="24"/>
          <w:highlight w:val="yellow"/>
        </w:rPr>
        <w:t>Principal</w:t>
      </w:r>
      <w:r w:rsidR="000C2005" w:rsidRPr="00A42BA5">
        <w:rPr>
          <w:rFonts w:ascii="Times New Roman" w:eastAsia="Times New Roman" w:hAnsi="Times New Roman" w:cs="Times New Roman"/>
          <w:sz w:val="24"/>
          <w:szCs w:val="24"/>
          <w:highlight w:val="yellow"/>
        </w:rPr>
        <w:t xml:space="preserve"> III</w:t>
      </w:r>
      <w:r w:rsidR="00B20E64">
        <w:rPr>
          <w:rFonts w:ascii="Times New Roman" w:eastAsia="Times New Roman" w:hAnsi="Times New Roman" w:cs="Times New Roman"/>
          <w:sz w:val="24"/>
          <w:szCs w:val="24"/>
        </w:rPr>
        <w:t xml:space="preserve"> </w:t>
      </w:r>
    </w:p>
    <w:p w14:paraId="30831020" w14:textId="0B0CEA81" w:rsidR="002E5C02" w:rsidRDefault="002E5C02" w:rsidP="00334B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A42BA5">
        <w:rPr>
          <w:rFonts w:ascii="Times New Roman" w:eastAsia="Times New Roman" w:hAnsi="Times New Roman" w:cs="Times New Roman"/>
          <w:sz w:val="24"/>
          <w:szCs w:val="24"/>
          <w:highlight w:val="yellow"/>
        </w:rPr>
        <w:t>Malvar School of Arts and Trade</w:t>
      </w:r>
    </w:p>
    <w:p w14:paraId="3EDA279D" w14:textId="77777777" w:rsidR="004A03AE" w:rsidRDefault="004A03AE">
      <w:pPr>
        <w:spacing w:after="0" w:line="240" w:lineRule="auto"/>
        <w:rPr>
          <w:rFonts w:ascii="Times New Roman" w:eastAsia="Times New Roman" w:hAnsi="Times New Roman" w:cs="Times New Roman"/>
          <w:sz w:val="24"/>
          <w:szCs w:val="24"/>
        </w:rPr>
      </w:pPr>
    </w:p>
    <w:p w14:paraId="522E7E0D" w14:textId="77777777" w:rsidR="004A03AE" w:rsidRDefault="002977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Witnesses:</w:t>
      </w:r>
    </w:p>
    <w:p w14:paraId="7C06DEDA" w14:textId="77777777" w:rsidR="004A03AE" w:rsidRDefault="004A03AE">
      <w:pPr>
        <w:spacing w:after="0" w:line="240" w:lineRule="auto"/>
        <w:rPr>
          <w:rFonts w:ascii="Times New Roman" w:eastAsia="Times New Roman" w:hAnsi="Times New Roman" w:cs="Times New Roman"/>
          <w:sz w:val="24"/>
          <w:szCs w:val="24"/>
        </w:rPr>
      </w:pPr>
    </w:p>
    <w:p w14:paraId="2EA05E83" w14:textId="77777777" w:rsidR="004A03AE" w:rsidRDefault="004A03AE">
      <w:pPr>
        <w:spacing w:after="0" w:line="240" w:lineRule="auto"/>
        <w:rPr>
          <w:rFonts w:ascii="Times New Roman" w:eastAsia="Times New Roman" w:hAnsi="Times New Roman" w:cs="Times New Roman"/>
          <w:sz w:val="24"/>
          <w:szCs w:val="24"/>
        </w:rPr>
      </w:pPr>
    </w:p>
    <w:p w14:paraId="5956913E" w14:textId="16CC533A"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MS. </w:t>
      </w:r>
      <w:r w:rsidR="00896685">
        <w:rPr>
          <w:rFonts w:ascii="Times New Roman" w:eastAsia="Times New Roman" w:hAnsi="Times New Roman" w:cs="Times New Roman"/>
          <w:b/>
          <w:sz w:val="24"/>
          <w:szCs w:val="24"/>
          <w:u w:val="single"/>
        </w:rPr>
        <w:t>SHIELA MARIE G. GARCIA,</w:t>
      </w:r>
      <w:r>
        <w:rPr>
          <w:rFonts w:ascii="Times New Roman" w:eastAsia="Times New Roman" w:hAnsi="Times New Roman" w:cs="Times New Roman"/>
          <w:b/>
          <w:sz w:val="24"/>
          <w:szCs w:val="24"/>
          <w:u w:val="single"/>
        </w:rPr>
        <w:t xml:space="preserve"> MSCS</w:t>
      </w:r>
      <w:r>
        <w:rPr>
          <w:rFonts w:ascii="Times New Roman" w:eastAsia="Times New Roman" w:hAnsi="Times New Roman" w:cs="Times New Roman"/>
          <w:sz w:val="24"/>
          <w:szCs w:val="24"/>
        </w:rPr>
        <w:t xml:space="preserve">   </w:t>
      </w:r>
      <w:r w:rsidR="002E5C02">
        <w:rPr>
          <w:rFonts w:ascii="Times New Roman" w:eastAsia="Times New Roman" w:hAnsi="Times New Roman" w:cs="Times New Roman"/>
          <w:sz w:val="24"/>
          <w:szCs w:val="24"/>
        </w:rPr>
        <w:t xml:space="preserve">     </w:t>
      </w:r>
      <w:r w:rsidRPr="00A42BA5">
        <w:rPr>
          <w:rFonts w:ascii="Times New Roman" w:eastAsia="Times New Roman" w:hAnsi="Times New Roman" w:cs="Times New Roman"/>
          <w:b/>
          <w:sz w:val="24"/>
          <w:szCs w:val="24"/>
          <w:highlight w:val="yellow"/>
          <w:u w:val="single"/>
        </w:rPr>
        <w:t>MR</w:t>
      </w:r>
      <w:r w:rsidR="004D0CF9" w:rsidRPr="00A42BA5">
        <w:rPr>
          <w:rFonts w:ascii="Times New Roman" w:eastAsia="Times New Roman" w:hAnsi="Times New Roman" w:cs="Times New Roman"/>
          <w:b/>
          <w:sz w:val="24"/>
          <w:szCs w:val="24"/>
          <w:highlight w:val="yellow"/>
          <w:u w:val="single"/>
        </w:rPr>
        <w:t>S. MILAGROS SJ LEYCANO</w:t>
      </w:r>
      <w:r>
        <w:rPr>
          <w:rFonts w:ascii="Times New Roman" w:eastAsia="Times New Roman" w:hAnsi="Times New Roman" w:cs="Times New Roman"/>
          <w:b/>
          <w:sz w:val="24"/>
          <w:szCs w:val="24"/>
          <w:u w:val="single"/>
        </w:rPr>
        <w:t xml:space="preserve">       </w:t>
      </w:r>
    </w:p>
    <w:p w14:paraId="690EE691" w14:textId="3CA9AC0C" w:rsidR="004A03AE" w:rsidRDefault="002977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OIC-Dean, C</w:t>
      </w:r>
      <w:r w:rsidR="00896685">
        <w:rPr>
          <w:rFonts w:ascii="Times New Roman" w:eastAsia="Times New Roman" w:hAnsi="Times New Roman" w:cs="Times New Roman"/>
          <w:sz w:val="24"/>
          <w:szCs w:val="24"/>
        </w:rPr>
        <w:t>I</w:t>
      </w:r>
      <w:r>
        <w:rPr>
          <w:rFonts w:ascii="Times New Roman" w:eastAsia="Times New Roman" w:hAnsi="Times New Roman" w:cs="Times New Roman"/>
          <w:sz w:val="24"/>
          <w:szCs w:val="24"/>
        </w:rPr>
        <w:t>CS</w:t>
      </w:r>
      <w:r w:rsidR="00896685">
        <w:rPr>
          <w:rFonts w:ascii="Times New Roman" w:eastAsia="Times New Roman" w:hAnsi="Times New Roman" w:cs="Times New Roman"/>
          <w:sz w:val="24"/>
          <w:szCs w:val="24"/>
        </w:rPr>
        <w:tab/>
      </w:r>
      <w:r w:rsidR="0089668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836563">
        <w:rPr>
          <w:rFonts w:ascii="Times New Roman" w:eastAsia="Times New Roman" w:hAnsi="Times New Roman" w:cs="Times New Roman"/>
          <w:sz w:val="24"/>
          <w:szCs w:val="24"/>
        </w:rPr>
        <w:t xml:space="preserve"> </w:t>
      </w:r>
      <w:r w:rsidR="004D0CF9" w:rsidRPr="00A42BA5">
        <w:rPr>
          <w:rFonts w:ascii="Times New Roman" w:eastAsia="Times New Roman" w:hAnsi="Times New Roman" w:cs="Times New Roman"/>
          <w:sz w:val="24"/>
          <w:szCs w:val="24"/>
          <w:highlight w:val="yellow"/>
        </w:rPr>
        <w:t xml:space="preserve">Designate </w:t>
      </w:r>
      <w:r w:rsidRPr="00A42BA5">
        <w:rPr>
          <w:rFonts w:ascii="Times New Roman" w:eastAsia="Times New Roman" w:hAnsi="Times New Roman" w:cs="Times New Roman"/>
          <w:sz w:val="24"/>
          <w:szCs w:val="24"/>
          <w:highlight w:val="yellow"/>
        </w:rPr>
        <w:t xml:space="preserve">School </w:t>
      </w:r>
      <w:r w:rsidR="004D0CF9" w:rsidRPr="00A42BA5">
        <w:rPr>
          <w:rFonts w:ascii="Times New Roman" w:eastAsia="Times New Roman" w:hAnsi="Times New Roman" w:cs="Times New Roman"/>
          <w:sz w:val="24"/>
          <w:szCs w:val="24"/>
          <w:highlight w:val="yellow"/>
        </w:rPr>
        <w:t>Registrar</w:t>
      </w:r>
    </w:p>
    <w:p w14:paraId="7BB029DB" w14:textId="2A85832D" w:rsidR="004A03AE" w:rsidRDefault="002977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Batangas State University-JPLPC                           </w:t>
      </w:r>
      <w:r w:rsidR="002E5C02">
        <w:rPr>
          <w:rFonts w:ascii="Times New Roman" w:eastAsia="Times New Roman" w:hAnsi="Times New Roman" w:cs="Times New Roman"/>
          <w:sz w:val="24"/>
          <w:szCs w:val="24"/>
        </w:rPr>
        <w:t xml:space="preserve"> </w:t>
      </w:r>
      <w:bookmarkStart w:id="1" w:name="_Hlk96282969"/>
      <w:r w:rsidR="002E5C02" w:rsidRPr="00A42BA5">
        <w:rPr>
          <w:rFonts w:ascii="Times New Roman" w:eastAsia="Times New Roman" w:hAnsi="Times New Roman" w:cs="Times New Roman"/>
          <w:sz w:val="24"/>
          <w:szCs w:val="24"/>
          <w:highlight w:val="yellow"/>
        </w:rPr>
        <w:t>Malvar School of Arts and Trade</w:t>
      </w:r>
      <w:bookmarkEnd w:id="1"/>
    </w:p>
    <w:p w14:paraId="3042A6F4" w14:textId="166DEA8D" w:rsidR="004A03AE" w:rsidRDefault="002977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of </w:t>
      </w:r>
      <w:r w:rsidR="000668A6">
        <w:rPr>
          <w:rFonts w:ascii="Times New Roman" w:eastAsia="Times New Roman" w:hAnsi="Times New Roman" w:cs="Times New Roman"/>
          <w:sz w:val="24"/>
          <w:szCs w:val="24"/>
        </w:rPr>
        <w:t>Informatics</w:t>
      </w:r>
      <w:r>
        <w:rPr>
          <w:rFonts w:ascii="Times New Roman" w:eastAsia="Times New Roman" w:hAnsi="Times New Roman" w:cs="Times New Roman"/>
          <w:sz w:val="24"/>
          <w:szCs w:val="24"/>
        </w:rPr>
        <w:t xml:space="preserve"> and Computing Sciences</w:t>
      </w:r>
    </w:p>
    <w:p w14:paraId="080BA3CE" w14:textId="77777777" w:rsidR="004A03AE" w:rsidRDefault="004A03AE">
      <w:pPr>
        <w:spacing w:after="0" w:line="240" w:lineRule="auto"/>
        <w:rPr>
          <w:rFonts w:ascii="Times New Roman" w:eastAsia="Times New Roman" w:hAnsi="Times New Roman" w:cs="Times New Roman"/>
          <w:sz w:val="24"/>
          <w:szCs w:val="24"/>
        </w:rPr>
      </w:pPr>
    </w:p>
    <w:p w14:paraId="4197BC0D" w14:textId="77777777" w:rsidR="004A03AE" w:rsidRDefault="004A03AE">
      <w:pPr>
        <w:spacing w:after="0" w:line="240" w:lineRule="auto"/>
        <w:jc w:val="both"/>
        <w:rPr>
          <w:rFonts w:ascii="Times New Roman" w:eastAsia="Times New Roman" w:hAnsi="Times New Roman" w:cs="Times New Roman"/>
          <w:sz w:val="24"/>
          <w:szCs w:val="24"/>
        </w:rPr>
      </w:pPr>
    </w:p>
    <w:p w14:paraId="75160A9F" w14:textId="77777777" w:rsidR="004A03AE" w:rsidRDefault="004A03AE">
      <w:pPr>
        <w:spacing w:after="0" w:line="240" w:lineRule="auto"/>
        <w:jc w:val="both"/>
        <w:rPr>
          <w:rFonts w:ascii="Times New Roman" w:eastAsia="Times New Roman" w:hAnsi="Times New Roman" w:cs="Times New Roman"/>
          <w:sz w:val="24"/>
          <w:szCs w:val="24"/>
        </w:rPr>
      </w:pPr>
    </w:p>
    <w:p w14:paraId="69A27609" w14:textId="7479362C"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w:t>
      </w:r>
      <w:r w:rsidR="00E9655F">
        <w:rPr>
          <w:rFonts w:ascii="Times New Roman" w:eastAsia="Times New Roman" w:hAnsi="Times New Roman" w:cs="Times New Roman"/>
          <w:b/>
          <w:sz w:val="24"/>
          <w:szCs w:val="24"/>
          <w:u w:val="single"/>
        </w:rPr>
        <w:t>R</w:t>
      </w:r>
      <w:r>
        <w:rPr>
          <w:rFonts w:ascii="Times New Roman" w:eastAsia="Times New Roman" w:hAnsi="Times New Roman" w:cs="Times New Roman"/>
          <w:b/>
          <w:sz w:val="24"/>
          <w:szCs w:val="24"/>
          <w:u w:val="single"/>
        </w:rPr>
        <w:t xml:space="preserve">. </w:t>
      </w:r>
      <w:proofErr w:type="gramStart"/>
      <w:r>
        <w:rPr>
          <w:rFonts w:ascii="Times New Roman" w:eastAsia="Times New Roman" w:hAnsi="Times New Roman" w:cs="Times New Roman"/>
          <w:b/>
          <w:sz w:val="24"/>
          <w:szCs w:val="24"/>
          <w:u w:val="single"/>
        </w:rPr>
        <w:t xml:space="preserve">MELVIN </w:t>
      </w:r>
      <w:r w:rsidR="00DC54E2">
        <w:rPr>
          <w:rFonts w:ascii="Times New Roman" w:eastAsia="Times New Roman" w:hAnsi="Times New Roman" w:cs="Times New Roman"/>
          <w:b/>
          <w:sz w:val="24"/>
          <w:szCs w:val="24"/>
          <w:u w:val="single"/>
        </w:rPr>
        <w:t xml:space="preserve"> V.</w:t>
      </w:r>
      <w:proofErr w:type="gramEnd"/>
      <w:r w:rsidR="00DC54E2">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BABOL</w:t>
      </w:r>
      <w:r>
        <w:rPr>
          <w:rFonts w:ascii="Times New Roman" w:eastAsia="Times New Roman" w:hAnsi="Times New Roman" w:cs="Times New Roman"/>
          <w:sz w:val="24"/>
          <w:szCs w:val="24"/>
        </w:rPr>
        <w:t xml:space="preserve">                            </w:t>
      </w:r>
      <w:r w:rsidRPr="00A42BA5">
        <w:rPr>
          <w:rFonts w:ascii="Times New Roman" w:eastAsia="Times New Roman" w:hAnsi="Times New Roman" w:cs="Times New Roman"/>
          <w:b/>
          <w:sz w:val="24"/>
          <w:szCs w:val="24"/>
          <w:highlight w:val="yellow"/>
          <w:u w:val="single"/>
        </w:rPr>
        <w:t xml:space="preserve">MR. </w:t>
      </w:r>
      <w:r w:rsidR="00AC4136" w:rsidRPr="00A42BA5">
        <w:rPr>
          <w:rFonts w:ascii="Times New Roman" w:eastAsia="Times New Roman" w:hAnsi="Times New Roman" w:cs="Times New Roman"/>
          <w:b/>
          <w:sz w:val="24"/>
          <w:szCs w:val="24"/>
          <w:highlight w:val="yellow"/>
          <w:u w:val="single"/>
        </w:rPr>
        <w:t>DON REYSON M. GUINO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8973647" w14:textId="334735B6"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Coordinator, Research and Extension                     </w:t>
      </w:r>
      <w:r w:rsidR="002E5C02">
        <w:rPr>
          <w:rFonts w:ascii="Times New Roman" w:eastAsia="Times New Roman" w:hAnsi="Times New Roman" w:cs="Times New Roman"/>
          <w:sz w:val="24"/>
          <w:szCs w:val="24"/>
        </w:rPr>
        <w:t xml:space="preserve"> </w:t>
      </w:r>
      <w:r w:rsidR="00AC4136" w:rsidRPr="00A42BA5">
        <w:rPr>
          <w:rFonts w:ascii="Times New Roman" w:eastAsia="Times New Roman" w:hAnsi="Times New Roman" w:cs="Times New Roman"/>
          <w:sz w:val="24"/>
          <w:szCs w:val="24"/>
          <w:highlight w:val="yellow"/>
        </w:rPr>
        <w:t>School Librarian III</w:t>
      </w:r>
    </w:p>
    <w:p w14:paraId="7C09F0B2" w14:textId="08E317D8"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Batangas State University-JPLPC                           </w:t>
      </w:r>
      <w:r w:rsidR="002E5C02">
        <w:rPr>
          <w:rFonts w:ascii="Times New Roman" w:eastAsia="Times New Roman" w:hAnsi="Times New Roman" w:cs="Times New Roman"/>
          <w:sz w:val="24"/>
          <w:szCs w:val="24"/>
        </w:rPr>
        <w:t xml:space="preserve"> </w:t>
      </w:r>
      <w:r w:rsidR="002E5C02" w:rsidRPr="00A42BA5">
        <w:rPr>
          <w:rFonts w:ascii="Times New Roman" w:eastAsia="Times New Roman" w:hAnsi="Times New Roman" w:cs="Times New Roman"/>
          <w:sz w:val="24"/>
          <w:szCs w:val="24"/>
          <w:highlight w:val="yellow"/>
        </w:rPr>
        <w:t>Malvar School of Arts and Trade</w:t>
      </w:r>
    </w:p>
    <w:p w14:paraId="2463D1A1" w14:textId="26AFD86A"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of </w:t>
      </w:r>
      <w:r w:rsidR="000668A6">
        <w:rPr>
          <w:rFonts w:ascii="Times New Roman" w:eastAsia="Times New Roman" w:hAnsi="Times New Roman" w:cs="Times New Roman"/>
          <w:sz w:val="24"/>
          <w:szCs w:val="24"/>
        </w:rPr>
        <w:t>Informatics</w:t>
      </w:r>
      <w:r>
        <w:rPr>
          <w:rFonts w:ascii="Times New Roman" w:eastAsia="Times New Roman" w:hAnsi="Times New Roman" w:cs="Times New Roman"/>
          <w:sz w:val="24"/>
          <w:szCs w:val="24"/>
        </w:rPr>
        <w:t xml:space="preserve"> and Computing Sciences</w:t>
      </w:r>
    </w:p>
    <w:p w14:paraId="246DD5CC" w14:textId="77777777" w:rsidR="004A03AE" w:rsidRDefault="004A03AE">
      <w:pPr>
        <w:spacing w:after="0" w:line="240" w:lineRule="auto"/>
        <w:jc w:val="both"/>
        <w:rPr>
          <w:rFonts w:ascii="Times New Roman" w:eastAsia="Times New Roman" w:hAnsi="Times New Roman" w:cs="Times New Roman"/>
          <w:sz w:val="24"/>
          <w:szCs w:val="24"/>
        </w:rPr>
      </w:pPr>
    </w:p>
    <w:p w14:paraId="24AFB174" w14:textId="77777777" w:rsidR="004A03AE" w:rsidRDefault="00297749">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 xml:space="preserve"> </w:t>
      </w:r>
    </w:p>
    <w:p w14:paraId="0337676A" w14:textId="77777777" w:rsidR="004A03AE" w:rsidRDefault="0029774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14:paraId="7F8710CA" w14:textId="77777777" w:rsidR="004A03AE" w:rsidRDefault="004A03AE">
      <w:pPr>
        <w:spacing w:after="0" w:line="240" w:lineRule="auto"/>
        <w:jc w:val="both"/>
        <w:rPr>
          <w:rFonts w:ascii="Times New Roman" w:eastAsia="Times New Roman" w:hAnsi="Times New Roman" w:cs="Times New Roman"/>
          <w:sz w:val="24"/>
          <w:szCs w:val="24"/>
        </w:rPr>
      </w:pPr>
    </w:p>
    <w:p w14:paraId="7B9C19EE" w14:textId="77777777" w:rsidR="004A03AE" w:rsidRDefault="004A03AE">
      <w:pPr>
        <w:spacing w:after="0" w:line="240" w:lineRule="auto"/>
        <w:jc w:val="both"/>
        <w:rPr>
          <w:rFonts w:ascii="Times New Roman" w:eastAsia="Times New Roman" w:hAnsi="Times New Roman" w:cs="Times New Roman"/>
          <w:sz w:val="24"/>
          <w:szCs w:val="24"/>
        </w:rPr>
      </w:pPr>
    </w:p>
    <w:p w14:paraId="2E9BBCAB"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REPUBLIC OF THE PHILIPPINES </w:t>
      </w:r>
      <w:proofErr w:type="gramStart"/>
      <w:r>
        <w:rPr>
          <w:rFonts w:ascii="Times New Roman" w:eastAsia="Times New Roman" w:hAnsi="Times New Roman" w:cs="Times New Roman"/>
          <w:sz w:val="24"/>
          <w:szCs w:val="24"/>
        </w:rPr>
        <w:t xml:space="preserve">  )</w:t>
      </w:r>
      <w:proofErr w:type="gramEnd"/>
    </w:p>
    <w:p w14:paraId="27A1B3AE"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S.S. </w:t>
      </w:r>
    </w:p>
    <w:p w14:paraId="0176DF99" w14:textId="77777777" w:rsidR="004A03AE" w:rsidRDefault="004A03AE">
      <w:pPr>
        <w:spacing w:after="0" w:line="240" w:lineRule="auto"/>
        <w:jc w:val="both"/>
        <w:rPr>
          <w:rFonts w:ascii="Times New Roman" w:eastAsia="Times New Roman" w:hAnsi="Times New Roman" w:cs="Times New Roman"/>
          <w:sz w:val="24"/>
          <w:szCs w:val="24"/>
        </w:rPr>
      </w:pPr>
    </w:p>
    <w:p w14:paraId="486CABB3" w14:textId="77777777" w:rsidR="004A03AE" w:rsidRDefault="004A03AE">
      <w:pPr>
        <w:spacing w:after="0" w:line="240" w:lineRule="auto"/>
        <w:jc w:val="both"/>
        <w:rPr>
          <w:rFonts w:ascii="Times New Roman" w:eastAsia="Times New Roman" w:hAnsi="Times New Roman" w:cs="Times New Roman"/>
          <w:sz w:val="24"/>
          <w:szCs w:val="24"/>
        </w:rPr>
      </w:pPr>
    </w:p>
    <w:p w14:paraId="0C03D7EF" w14:textId="77777777" w:rsidR="004A03AE" w:rsidRDefault="00297749">
      <w:pPr>
        <w:spacing w:after="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ME, a notary public for and in ______________________________, personally appeared: </w:t>
      </w:r>
    </w:p>
    <w:p w14:paraId="0A7FABF7" w14:textId="77777777" w:rsidR="004A03AE" w:rsidRDefault="004A03AE">
      <w:pPr>
        <w:spacing w:after="0" w:line="240" w:lineRule="auto"/>
        <w:jc w:val="both"/>
        <w:rPr>
          <w:rFonts w:ascii="Times New Roman" w:eastAsia="Times New Roman" w:hAnsi="Times New Roman" w:cs="Times New Roman"/>
          <w:sz w:val="24"/>
          <w:szCs w:val="24"/>
        </w:rPr>
      </w:pPr>
    </w:p>
    <w:tbl>
      <w:tblPr>
        <w:tblStyle w:val="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700"/>
        <w:gridCol w:w="2250"/>
        <w:gridCol w:w="2340"/>
      </w:tblGrid>
      <w:tr w:rsidR="004A03AE" w14:paraId="6D5A0659" w14:textId="77777777">
        <w:tc>
          <w:tcPr>
            <w:tcW w:w="2268" w:type="dxa"/>
          </w:tcPr>
          <w:p w14:paraId="5EF4E8C9" w14:textId="77777777" w:rsidR="004A03AE" w:rsidRDefault="00297749">
            <w:pPr>
              <w:rPr>
                <w:rFonts w:ascii="Times New Roman" w:eastAsia="Times New Roman" w:hAnsi="Times New Roman" w:cs="Times New Roman"/>
                <w:sz w:val="24"/>
                <w:szCs w:val="24"/>
              </w:rPr>
            </w:pPr>
            <w:r>
              <w:rPr>
                <w:rFonts w:ascii="Times New Roman" w:eastAsia="Times New Roman" w:hAnsi="Times New Roman" w:cs="Times New Roman"/>
                <w:sz w:val="24"/>
                <w:szCs w:val="24"/>
              </w:rPr>
              <w:t>Agency</w:t>
            </w:r>
          </w:p>
        </w:tc>
        <w:tc>
          <w:tcPr>
            <w:tcW w:w="2700" w:type="dxa"/>
          </w:tcPr>
          <w:p w14:paraId="749360DA" w14:textId="77777777" w:rsidR="004A03AE" w:rsidRDefault="00297749">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w:t>
            </w:r>
          </w:p>
        </w:tc>
        <w:tc>
          <w:tcPr>
            <w:tcW w:w="2250" w:type="dxa"/>
          </w:tcPr>
          <w:p w14:paraId="54F7725F" w14:textId="77777777" w:rsidR="004A03AE" w:rsidRDefault="0029774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 ID</w:t>
            </w:r>
          </w:p>
        </w:tc>
        <w:tc>
          <w:tcPr>
            <w:tcW w:w="2340" w:type="dxa"/>
          </w:tcPr>
          <w:p w14:paraId="33EB84FF" w14:textId="77777777" w:rsidR="004A03AE" w:rsidRDefault="0029774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Date/Place of Issue</w:t>
            </w:r>
          </w:p>
        </w:tc>
      </w:tr>
      <w:tr w:rsidR="004A03AE" w14:paraId="4F308AD0" w14:textId="77777777">
        <w:tc>
          <w:tcPr>
            <w:tcW w:w="2268" w:type="dxa"/>
          </w:tcPr>
          <w:p w14:paraId="31B26AC3" w14:textId="77777777" w:rsidR="004A03AE" w:rsidRDefault="0029774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BatStateU</w:t>
            </w:r>
            <w:proofErr w:type="spellEnd"/>
          </w:p>
        </w:tc>
        <w:tc>
          <w:tcPr>
            <w:tcW w:w="2700" w:type="dxa"/>
          </w:tcPr>
          <w:p w14:paraId="24B67A02" w14:textId="646CAE5C" w:rsidR="004A03AE" w:rsidRDefault="002977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FC520B">
              <w:rPr>
                <w:rFonts w:ascii="Times New Roman" w:eastAsia="Times New Roman" w:hAnsi="Times New Roman" w:cs="Times New Roman"/>
                <w:sz w:val="24"/>
                <w:szCs w:val="24"/>
              </w:rPr>
              <w:t>Philip Y. Del Rosario</w:t>
            </w:r>
          </w:p>
        </w:tc>
        <w:tc>
          <w:tcPr>
            <w:tcW w:w="2250" w:type="dxa"/>
          </w:tcPr>
          <w:p w14:paraId="077356ED" w14:textId="77777777" w:rsidR="004A03AE" w:rsidRDefault="004A03AE">
            <w:pPr>
              <w:rPr>
                <w:rFonts w:ascii="Times New Roman" w:eastAsia="Times New Roman" w:hAnsi="Times New Roman" w:cs="Times New Roman"/>
                <w:sz w:val="24"/>
                <w:szCs w:val="24"/>
              </w:rPr>
            </w:pPr>
          </w:p>
        </w:tc>
        <w:tc>
          <w:tcPr>
            <w:tcW w:w="2340" w:type="dxa"/>
          </w:tcPr>
          <w:p w14:paraId="6EDA7E6A" w14:textId="77777777" w:rsidR="004A03AE" w:rsidRDefault="004A03AE">
            <w:pPr>
              <w:rPr>
                <w:rFonts w:ascii="Times New Roman" w:eastAsia="Times New Roman" w:hAnsi="Times New Roman" w:cs="Times New Roman"/>
                <w:sz w:val="24"/>
                <w:szCs w:val="24"/>
              </w:rPr>
            </w:pPr>
          </w:p>
        </w:tc>
      </w:tr>
      <w:tr w:rsidR="004A03AE" w14:paraId="73A265B2" w14:textId="77777777">
        <w:tc>
          <w:tcPr>
            <w:tcW w:w="2268" w:type="dxa"/>
          </w:tcPr>
          <w:p w14:paraId="144A3365" w14:textId="77777777" w:rsidR="004A03AE" w:rsidRDefault="004A03AE">
            <w:pPr>
              <w:rPr>
                <w:rFonts w:ascii="Times New Roman" w:eastAsia="Times New Roman" w:hAnsi="Times New Roman" w:cs="Times New Roman"/>
                <w:sz w:val="24"/>
                <w:szCs w:val="24"/>
              </w:rPr>
            </w:pPr>
          </w:p>
        </w:tc>
        <w:tc>
          <w:tcPr>
            <w:tcW w:w="2700" w:type="dxa"/>
          </w:tcPr>
          <w:p w14:paraId="7DA25765" w14:textId="77777777" w:rsidR="004A03AE" w:rsidRDefault="004A03AE">
            <w:pPr>
              <w:rPr>
                <w:rFonts w:ascii="Times New Roman" w:eastAsia="Times New Roman" w:hAnsi="Times New Roman" w:cs="Times New Roman"/>
                <w:sz w:val="24"/>
                <w:szCs w:val="24"/>
              </w:rPr>
            </w:pPr>
          </w:p>
        </w:tc>
        <w:tc>
          <w:tcPr>
            <w:tcW w:w="2250" w:type="dxa"/>
          </w:tcPr>
          <w:p w14:paraId="57FFB640" w14:textId="77777777" w:rsidR="004A03AE" w:rsidRDefault="004A03AE">
            <w:pPr>
              <w:rPr>
                <w:rFonts w:ascii="Times New Roman" w:eastAsia="Times New Roman" w:hAnsi="Times New Roman" w:cs="Times New Roman"/>
                <w:sz w:val="24"/>
                <w:szCs w:val="24"/>
              </w:rPr>
            </w:pPr>
          </w:p>
        </w:tc>
        <w:tc>
          <w:tcPr>
            <w:tcW w:w="2340" w:type="dxa"/>
          </w:tcPr>
          <w:p w14:paraId="07FF9922" w14:textId="77777777" w:rsidR="004A03AE" w:rsidRDefault="004A03AE">
            <w:pPr>
              <w:rPr>
                <w:rFonts w:ascii="Times New Roman" w:eastAsia="Times New Roman" w:hAnsi="Times New Roman" w:cs="Times New Roman"/>
                <w:sz w:val="24"/>
                <w:szCs w:val="24"/>
              </w:rPr>
            </w:pPr>
          </w:p>
        </w:tc>
      </w:tr>
    </w:tbl>
    <w:p w14:paraId="38244E48" w14:textId="77777777" w:rsidR="004A03AE" w:rsidRDefault="004A03AE">
      <w:pPr>
        <w:spacing w:after="0" w:line="240" w:lineRule="auto"/>
        <w:jc w:val="both"/>
        <w:rPr>
          <w:rFonts w:ascii="Times New Roman" w:eastAsia="Times New Roman" w:hAnsi="Times New Roman" w:cs="Times New Roman"/>
          <w:sz w:val="24"/>
          <w:szCs w:val="24"/>
        </w:rPr>
      </w:pPr>
    </w:p>
    <w:p w14:paraId="63DBFA4B"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Known to me to me known or identified by me through competent evidence of identity to be the persons who executed the foregoing MOA, and they acknowledged to me that the same is their free and voluntary act and deed as well as that of the corporations herein represented. </w:t>
      </w:r>
    </w:p>
    <w:p w14:paraId="091DFCCC" w14:textId="77777777" w:rsidR="004A03AE" w:rsidRDefault="004A03AE">
      <w:pPr>
        <w:spacing w:after="0" w:line="240" w:lineRule="auto"/>
        <w:jc w:val="both"/>
        <w:rPr>
          <w:rFonts w:ascii="Times New Roman" w:eastAsia="Times New Roman" w:hAnsi="Times New Roman" w:cs="Times New Roman"/>
          <w:sz w:val="24"/>
          <w:szCs w:val="24"/>
        </w:rPr>
      </w:pPr>
    </w:p>
    <w:p w14:paraId="5E77C0A6" w14:textId="6F4AE395"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WITNESS MY HAND AND NOTARIAL SEAL this ________ day of ___________ 20</w:t>
      </w:r>
      <w:r w:rsidR="00D5186C">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w:t>
      </w:r>
    </w:p>
    <w:p w14:paraId="2784B5B5" w14:textId="77777777" w:rsidR="004A03AE" w:rsidRDefault="004A03AE">
      <w:pPr>
        <w:spacing w:after="0" w:line="240" w:lineRule="auto"/>
        <w:jc w:val="both"/>
        <w:rPr>
          <w:rFonts w:ascii="Times New Roman" w:eastAsia="Times New Roman" w:hAnsi="Times New Roman" w:cs="Times New Roman"/>
          <w:sz w:val="24"/>
          <w:szCs w:val="24"/>
        </w:rPr>
      </w:pPr>
    </w:p>
    <w:p w14:paraId="293BA2C4"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 No. ________________; </w:t>
      </w:r>
    </w:p>
    <w:p w14:paraId="6FE01403"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No. ________________; </w:t>
      </w:r>
    </w:p>
    <w:p w14:paraId="026CBCFE" w14:textId="77777777"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No. ________________; </w:t>
      </w:r>
    </w:p>
    <w:p w14:paraId="209B002B" w14:textId="6572C19C" w:rsidR="004A03AE" w:rsidRDefault="002977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Series of _</w:t>
      </w:r>
      <w:r w:rsidR="00487D69">
        <w:rPr>
          <w:rFonts w:ascii="Times New Roman" w:eastAsia="Times New Roman" w:hAnsi="Times New Roman" w:cs="Times New Roman"/>
          <w:sz w:val="24"/>
          <w:szCs w:val="24"/>
          <w:u w:val="single"/>
        </w:rPr>
        <w:t xml:space="preserve">                              </w:t>
      </w:r>
      <w:proofErr w:type="gramStart"/>
      <w:r w:rsidR="00487D69">
        <w:rPr>
          <w:rFonts w:ascii="Times New Roman" w:eastAsia="Times New Roman" w:hAnsi="Times New Roman" w:cs="Times New Roman"/>
          <w:sz w:val="24"/>
          <w:szCs w:val="24"/>
          <w:u w:val="single"/>
        </w:rPr>
        <w:t xml:space="preserve">  ;</w:t>
      </w:r>
      <w:proofErr w:type="gramEnd"/>
      <w:r>
        <w:rPr>
          <w:rFonts w:ascii="Times New Roman" w:eastAsia="Times New Roman" w:hAnsi="Times New Roman" w:cs="Times New Roman"/>
          <w:sz w:val="24"/>
          <w:szCs w:val="24"/>
        </w:rPr>
        <w:t xml:space="preserve">________________. </w:t>
      </w:r>
    </w:p>
    <w:sectPr w:rsidR="004A03AE">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1B88"/>
    <w:multiLevelType w:val="multilevel"/>
    <w:tmpl w:val="BD2CE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C15C4"/>
    <w:multiLevelType w:val="multilevel"/>
    <w:tmpl w:val="6E762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0A3875"/>
    <w:multiLevelType w:val="multilevel"/>
    <w:tmpl w:val="2262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63676B"/>
    <w:multiLevelType w:val="multilevel"/>
    <w:tmpl w:val="971A4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3206D0"/>
    <w:multiLevelType w:val="multilevel"/>
    <w:tmpl w:val="23086C5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3242469">
    <w:abstractNumId w:val="2"/>
  </w:num>
  <w:num w:numId="2" w16cid:durableId="1255481236">
    <w:abstractNumId w:val="1"/>
  </w:num>
  <w:num w:numId="3" w16cid:durableId="1858932857">
    <w:abstractNumId w:val="0"/>
  </w:num>
  <w:num w:numId="4" w16cid:durableId="1923177918">
    <w:abstractNumId w:val="3"/>
  </w:num>
  <w:num w:numId="5" w16cid:durableId="385686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3AE"/>
    <w:rsid w:val="000668A6"/>
    <w:rsid w:val="000A171C"/>
    <w:rsid w:val="000C2005"/>
    <w:rsid w:val="001B1F1D"/>
    <w:rsid w:val="00297749"/>
    <w:rsid w:val="002B6D4F"/>
    <w:rsid w:val="002D65AB"/>
    <w:rsid w:val="002D689E"/>
    <w:rsid w:val="002E5C02"/>
    <w:rsid w:val="0031287C"/>
    <w:rsid w:val="00334B72"/>
    <w:rsid w:val="00487D69"/>
    <w:rsid w:val="004A03AE"/>
    <w:rsid w:val="004D0CF9"/>
    <w:rsid w:val="00547BF1"/>
    <w:rsid w:val="005A6D70"/>
    <w:rsid w:val="005E5B21"/>
    <w:rsid w:val="00605868"/>
    <w:rsid w:val="00684E7B"/>
    <w:rsid w:val="00717B68"/>
    <w:rsid w:val="00744153"/>
    <w:rsid w:val="007E770F"/>
    <w:rsid w:val="00836563"/>
    <w:rsid w:val="008711B7"/>
    <w:rsid w:val="00890183"/>
    <w:rsid w:val="00896685"/>
    <w:rsid w:val="00910E0C"/>
    <w:rsid w:val="00927842"/>
    <w:rsid w:val="00A42BA5"/>
    <w:rsid w:val="00A95A1C"/>
    <w:rsid w:val="00AC4136"/>
    <w:rsid w:val="00B20E64"/>
    <w:rsid w:val="00B52069"/>
    <w:rsid w:val="00B67A18"/>
    <w:rsid w:val="00BD7CAE"/>
    <w:rsid w:val="00C347C9"/>
    <w:rsid w:val="00C733A9"/>
    <w:rsid w:val="00CB5E01"/>
    <w:rsid w:val="00D14C97"/>
    <w:rsid w:val="00D5186C"/>
    <w:rsid w:val="00D528BB"/>
    <w:rsid w:val="00D61E9A"/>
    <w:rsid w:val="00D91D55"/>
    <w:rsid w:val="00DA4ED7"/>
    <w:rsid w:val="00DC54E2"/>
    <w:rsid w:val="00E63D26"/>
    <w:rsid w:val="00E9655F"/>
    <w:rsid w:val="00EA6357"/>
    <w:rsid w:val="00EC4029"/>
    <w:rsid w:val="00EF5260"/>
    <w:rsid w:val="00F076EE"/>
    <w:rsid w:val="00FA6D40"/>
    <w:rsid w:val="00FC52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836"/>
  <w15:docId w15:val="{E74F9391-4FFB-4232-8923-B4456BB8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E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25"/>
    <w:rPr>
      <w:rFonts w:ascii="Tahoma" w:hAnsi="Tahoma" w:cs="Tahoma"/>
      <w:sz w:val="16"/>
      <w:szCs w:val="16"/>
    </w:rPr>
  </w:style>
  <w:style w:type="paragraph" w:styleId="ListParagraph">
    <w:name w:val="List Paragraph"/>
    <w:basedOn w:val="Normal"/>
    <w:uiPriority w:val="34"/>
    <w:qFormat/>
    <w:rsid w:val="000769CC"/>
    <w:pPr>
      <w:ind w:left="720"/>
      <w:contextualSpacing/>
    </w:pPr>
  </w:style>
  <w:style w:type="table" w:styleId="TableGrid">
    <w:name w:val="Table Grid"/>
    <w:basedOn w:val="TableNormal"/>
    <w:rsid w:val="00FF1A18"/>
    <w:pPr>
      <w:widowControl w:val="0"/>
      <w:spacing w:after="0" w:line="240" w:lineRule="auto"/>
      <w:jc w:val="both"/>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jc w:val="both"/>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C/5/MAh7mC25Ww6G7sRYO1Eow==">AMUW2mXyaraWaT3EdEi7zuuCeVNWaA2+VcDXXnBSSx/Vq6RH/5AbefWdo7o/+vnOdF0kk8Wcw9wO5BntRVa/b9QO7ktysLMNU91QxgTcoAWxyK1LRuQp9RJk/gLLsSllJUIOMAJNpJiy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6</cp:revision>
  <cp:lastPrinted>2022-05-17T11:50:00Z</cp:lastPrinted>
  <dcterms:created xsi:type="dcterms:W3CDTF">2022-08-31T02:28:00Z</dcterms:created>
  <dcterms:modified xsi:type="dcterms:W3CDTF">2023-08-23T07:58:00Z</dcterms:modified>
</cp:coreProperties>
</file>