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4D8B" w14:textId="77777777" w:rsidR="005615AC" w:rsidRPr="00863F29" w:rsidRDefault="005615AC" w:rsidP="00D06696">
      <w:pPr>
        <w:jc w:val="center"/>
        <w:rPr>
          <w:rFonts w:asciiTheme="majorHAnsi" w:hAnsiTheme="majorHAnsi"/>
          <w:b/>
          <w:bCs/>
          <w:color w:val="002060"/>
        </w:rPr>
      </w:pPr>
    </w:p>
    <w:p w14:paraId="6850424C" w14:textId="6596F863" w:rsidR="00D06696" w:rsidRDefault="00185D45" w:rsidP="00863F29">
      <w:pPr>
        <w:jc w:val="center"/>
        <w:rPr>
          <w:rFonts w:asciiTheme="majorHAnsi" w:hAnsiTheme="majorHAnsi"/>
        </w:rPr>
      </w:pPr>
      <w:r w:rsidRPr="00863F29">
        <w:rPr>
          <w:rFonts w:asciiTheme="majorHAnsi" w:hAnsiTheme="majorHAnsi"/>
          <w:b/>
          <w:bCs/>
          <w:color w:val="002060"/>
        </w:rPr>
        <w:t xml:space="preserve">SERVICIO DE REVISIÓN DE POLIPASTO TROLLEY, MANTENIMIENTO </w:t>
      </w:r>
      <w:r w:rsidR="00863F29" w:rsidRPr="00863F29">
        <w:rPr>
          <w:rFonts w:asciiTheme="majorHAnsi" w:hAnsiTheme="majorHAnsi"/>
          <w:b/>
          <w:bCs/>
          <w:color w:val="002060"/>
        </w:rPr>
        <w:t>Y REBOBINADO DEL SISTEMA TESTERO</w:t>
      </w:r>
      <w:r w:rsidR="00863F29" w:rsidRPr="00863F29">
        <w:rPr>
          <w:rFonts w:asciiTheme="majorHAnsi" w:hAnsiTheme="majorHAnsi"/>
        </w:rPr>
        <w:t xml:space="preserve"> </w:t>
      </w:r>
    </w:p>
    <w:p w14:paraId="70EEF2CF" w14:textId="77777777" w:rsidR="002D2128" w:rsidRPr="00863F29" w:rsidRDefault="002D2128" w:rsidP="00863F29">
      <w:pPr>
        <w:jc w:val="center"/>
        <w:rPr>
          <w:rFonts w:asciiTheme="majorHAnsi" w:hAnsiTheme="majorHAnsi"/>
          <w:b/>
          <w:bCs/>
          <w:color w:val="002060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385"/>
      </w:tblGrid>
      <w:tr w:rsidR="00863F29" w:rsidRPr="00863F29" w14:paraId="5D840687" w14:textId="77777777" w:rsidTr="006A2F45">
        <w:trPr>
          <w:trHeight w:val="113"/>
          <w:tblHeader/>
        </w:trPr>
        <w:tc>
          <w:tcPr>
            <w:tcW w:w="3119" w:type="dxa"/>
            <w:tcBorders>
              <w:top w:val="single" w:sz="8" w:space="0" w:color="D0D7DE"/>
              <w:bottom w:val="single" w:sz="8" w:space="0" w:color="E1E4E8"/>
              <w:right w:val="single" w:sz="8" w:space="0" w:color="E1E4E8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435740A" w14:textId="13576E7F" w:rsidR="00863F29" w:rsidRPr="00863F29" w:rsidRDefault="00863F29" w:rsidP="00863F29">
            <w:pPr>
              <w:rPr>
                <w:rFonts w:asciiTheme="majorHAnsi" w:hAnsiTheme="majorHAnsi"/>
                <w:b/>
                <w:bCs/>
              </w:rPr>
            </w:pPr>
            <w:r w:rsidRPr="00863F29">
              <w:rPr>
                <w:rFonts w:asciiTheme="majorHAnsi" w:hAnsiTheme="majorHAnsi"/>
                <w:b/>
                <w:bCs/>
              </w:rPr>
              <w:t>CLIENTE:</w:t>
            </w:r>
          </w:p>
        </w:tc>
        <w:tc>
          <w:tcPr>
            <w:tcW w:w="5385" w:type="dxa"/>
            <w:tcBorders>
              <w:top w:val="single" w:sz="8" w:space="0" w:color="D0D7DE"/>
              <w:left w:val="single" w:sz="8" w:space="0" w:color="E1E4E8"/>
              <w:bottom w:val="single" w:sz="8" w:space="0" w:color="E1E4E8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1B16533" w14:textId="78686FCB" w:rsidR="00863F29" w:rsidRPr="00863F29" w:rsidRDefault="00863F29" w:rsidP="00863F29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CARTONES VILLA MARINA S.A. – DIVISIÓN MOLINO</w:t>
            </w:r>
          </w:p>
        </w:tc>
      </w:tr>
      <w:tr w:rsidR="00863F29" w:rsidRPr="00863F29" w14:paraId="5BC6D9ED" w14:textId="77777777" w:rsidTr="006A2F45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CFB614E" w14:textId="1B41B68B" w:rsidR="00863F29" w:rsidRPr="00863F29" w:rsidRDefault="00863F29" w:rsidP="00863F29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RESPONSABLE: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2D0B544" w14:textId="117ED4F8" w:rsidR="00863F29" w:rsidRPr="00863F29" w:rsidRDefault="00863F29" w:rsidP="00863F29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MARIO MORALES</w:t>
            </w:r>
          </w:p>
        </w:tc>
      </w:tr>
      <w:tr w:rsidR="00863F29" w:rsidRPr="00863F29" w14:paraId="30E0F453" w14:textId="77777777" w:rsidTr="006A2F45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6A34C56" w14:textId="6C6603E2" w:rsidR="00863F29" w:rsidRPr="00863F29" w:rsidRDefault="00863F29" w:rsidP="00863F29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ÁREA SOLICITANTE: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1B46704" w14:textId="17ECD3E6" w:rsidR="00863F29" w:rsidRPr="00863F29" w:rsidRDefault="00863F29" w:rsidP="00863F29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MANTENIMIENTO</w:t>
            </w:r>
          </w:p>
        </w:tc>
      </w:tr>
      <w:tr w:rsidR="00863F29" w:rsidRPr="00863F29" w14:paraId="6BF7B091" w14:textId="77777777" w:rsidTr="006A2F45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109CEF9" w14:textId="5A7D9F28" w:rsidR="00863F29" w:rsidRPr="00863F29" w:rsidRDefault="00863F29" w:rsidP="00863F29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FECHA DE ENTREGA: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055F07D" w14:textId="25874E9A" w:rsidR="00863F29" w:rsidRPr="00863F29" w:rsidRDefault="00863F29" w:rsidP="00863F29">
            <w:pPr>
              <w:rPr>
                <w:rFonts w:asciiTheme="majorHAnsi" w:hAnsiTheme="majorHAnsi"/>
              </w:rPr>
            </w:pPr>
          </w:p>
        </w:tc>
      </w:tr>
      <w:tr w:rsidR="00863F29" w:rsidRPr="00863F29" w14:paraId="099D5DA2" w14:textId="77777777" w:rsidTr="006A2F45">
        <w:trPr>
          <w:trHeight w:val="442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83D9D9E" w14:textId="2BAEBEAA" w:rsidR="00863F29" w:rsidRPr="00863F29" w:rsidRDefault="00863F29" w:rsidP="00863F29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ORDEN DE TRABAJO (OT):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ED48274" w14:textId="07620150" w:rsidR="00863F29" w:rsidRPr="00863F29" w:rsidRDefault="00863F29" w:rsidP="00863F29">
            <w:pPr>
              <w:rPr>
                <w:rFonts w:asciiTheme="majorHAnsi" w:hAnsiTheme="majorHAnsi"/>
              </w:rPr>
            </w:pPr>
          </w:p>
        </w:tc>
      </w:tr>
      <w:tr w:rsidR="00863F29" w:rsidRPr="00863F29" w14:paraId="5C6BCF9A" w14:textId="77777777" w:rsidTr="006A2F45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D0D7DE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51DB9E2" w14:textId="2A5DA70E" w:rsidR="00863F29" w:rsidRPr="00863F29" w:rsidRDefault="00863F29" w:rsidP="00863F29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MODALIDAD: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0710F7C" w14:textId="38033B41" w:rsidR="00863F29" w:rsidRPr="00863F29" w:rsidRDefault="00863F29" w:rsidP="00863F29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 xml:space="preserve">TERCERIZADO – </w:t>
            </w:r>
            <w:proofErr w:type="gramStart"/>
            <w:r w:rsidRPr="00863F29">
              <w:rPr>
                <w:rFonts w:asciiTheme="majorHAnsi" w:hAnsiTheme="majorHAnsi"/>
              </w:rPr>
              <w:t>FUERA  DE</w:t>
            </w:r>
            <w:proofErr w:type="gramEnd"/>
            <w:r w:rsidRPr="00863F29">
              <w:rPr>
                <w:rFonts w:asciiTheme="majorHAnsi" w:hAnsiTheme="majorHAnsi"/>
              </w:rPr>
              <w:t xml:space="preserve"> PLANTA CARVIMSA</w:t>
            </w:r>
          </w:p>
        </w:tc>
      </w:tr>
    </w:tbl>
    <w:p w14:paraId="4E699E51" w14:textId="77777777" w:rsidR="006A2F45" w:rsidRPr="00863F29" w:rsidRDefault="006A2F45" w:rsidP="00D06696">
      <w:pPr>
        <w:rPr>
          <w:rFonts w:asciiTheme="majorHAnsi" w:hAnsiTheme="majorHAnsi"/>
        </w:rPr>
      </w:pPr>
    </w:p>
    <w:p w14:paraId="6F7D06D0" w14:textId="1847A464" w:rsidR="00D06696" w:rsidRPr="00863F29" w:rsidRDefault="000C5898" w:rsidP="000A33DD">
      <w:pPr>
        <w:jc w:val="both"/>
        <w:rPr>
          <w:rFonts w:asciiTheme="majorHAnsi" w:hAnsiTheme="majorHAnsi"/>
          <w:b/>
          <w:bCs/>
        </w:rPr>
      </w:pPr>
      <w:r w:rsidRPr="00863F29">
        <w:rPr>
          <w:rFonts w:asciiTheme="majorHAnsi" w:hAnsiTheme="majorHAnsi"/>
          <w:b/>
          <w:bCs/>
        </w:rPr>
        <w:t>1</w:t>
      </w:r>
      <w:r w:rsidR="00D06696" w:rsidRPr="00863F29">
        <w:rPr>
          <w:rFonts w:asciiTheme="majorHAnsi" w:hAnsiTheme="majorHAnsi"/>
          <w:b/>
          <w:bCs/>
        </w:rPr>
        <w:t>. Descripción del Requerimiento</w:t>
      </w:r>
    </w:p>
    <w:p w14:paraId="2A7B4024" w14:textId="5874F979" w:rsidR="00D06696" w:rsidRPr="00863F29" w:rsidRDefault="00185D45" w:rsidP="000A33DD">
      <w:p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</w:rPr>
        <w:t xml:space="preserve">Servicio electromecánico integral para recuperar la operatividad y confiabilidad de los equipos de </w:t>
      </w:r>
      <w:proofErr w:type="spellStart"/>
      <w:r w:rsidRPr="00863F29">
        <w:rPr>
          <w:rFonts w:asciiTheme="majorHAnsi" w:hAnsiTheme="majorHAnsi"/>
        </w:rPr>
        <w:t>izaje</w:t>
      </w:r>
      <w:proofErr w:type="spellEnd"/>
      <w:r w:rsidRPr="00863F29">
        <w:rPr>
          <w:rFonts w:asciiTheme="majorHAnsi" w:hAnsiTheme="majorHAnsi"/>
        </w:rPr>
        <w:t>. Comprende la revisión mecánica general del polipasto (</w:t>
      </w:r>
      <w:proofErr w:type="spellStart"/>
      <w:r w:rsidRPr="00863F29">
        <w:rPr>
          <w:rFonts w:asciiTheme="majorHAnsi" w:hAnsiTheme="majorHAnsi"/>
        </w:rPr>
        <w:t>trolley</w:t>
      </w:r>
      <w:proofErr w:type="spellEnd"/>
      <w:r w:rsidRPr="00863F29">
        <w:rPr>
          <w:rFonts w:asciiTheme="majorHAnsi" w:hAnsiTheme="majorHAnsi"/>
        </w:rPr>
        <w:t>), el mantenimiento de sus componentes móviles y el rebobinado completo de los motores eléctricos pertenecientes al sistema testero (traslación del puente).</w:t>
      </w:r>
    </w:p>
    <w:p w14:paraId="384D0CE6" w14:textId="7128BECA" w:rsidR="00185D45" w:rsidRPr="00863F29" w:rsidRDefault="000C5898" w:rsidP="00185D45">
      <w:pPr>
        <w:jc w:val="both"/>
        <w:rPr>
          <w:rFonts w:asciiTheme="majorHAnsi" w:hAnsiTheme="majorHAnsi"/>
          <w:b/>
          <w:bCs/>
        </w:rPr>
      </w:pPr>
      <w:r w:rsidRPr="00863F29">
        <w:rPr>
          <w:rFonts w:asciiTheme="majorHAnsi" w:hAnsiTheme="majorHAnsi"/>
          <w:b/>
          <w:bCs/>
        </w:rPr>
        <w:t>2</w:t>
      </w:r>
      <w:r w:rsidR="00D06696" w:rsidRPr="00863F29">
        <w:rPr>
          <w:rFonts w:asciiTheme="majorHAnsi" w:hAnsiTheme="majorHAnsi"/>
          <w:b/>
          <w:bCs/>
        </w:rPr>
        <w:t>. Alcances Específicos del Servicio</w:t>
      </w:r>
    </w:p>
    <w:p w14:paraId="079F1C0E" w14:textId="5D952A55" w:rsidR="00185D45" w:rsidRPr="00863F29" w:rsidRDefault="00185D45" w:rsidP="00185D45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</w:rPr>
        <w:t>Desmontaje y Traslado</w:t>
      </w:r>
    </w:p>
    <w:p w14:paraId="404CDA14" w14:textId="6BF536F7" w:rsidR="00185D45" w:rsidRPr="00863F29" w:rsidRDefault="00185D45" w:rsidP="00617DFC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</w:rPr>
        <w:t>Revisión y Mantenimiento Mecánico (Polipasto Trolley)</w:t>
      </w:r>
    </w:p>
    <w:p w14:paraId="2B06C8D3" w14:textId="3E85F14B" w:rsidR="00185D45" w:rsidRPr="00863F29" w:rsidRDefault="00185D45" w:rsidP="00185D45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</w:rPr>
        <w:t>Rebobinado de Motores (Sistema Testero)</w:t>
      </w:r>
    </w:p>
    <w:p w14:paraId="7B2AA48F" w14:textId="77777777" w:rsidR="00617DFC" w:rsidRPr="00863F29" w:rsidRDefault="00185D45" w:rsidP="000C5898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</w:rPr>
        <w:t>Montaje y Pruebas en Planta</w:t>
      </w:r>
    </w:p>
    <w:p w14:paraId="0FFF37D0" w14:textId="37816C75" w:rsidR="000C5898" w:rsidRPr="00863F29" w:rsidRDefault="000C5898" w:rsidP="00617DFC">
      <w:pPr>
        <w:jc w:val="both"/>
        <w:rPr>
          <w:rFonts w:asciiTheme="majorHAnsi" w:hAnsiTheme="majorHAnsi"/>
          <w:b/>
          <w:bCs/>
        </w:rPr>
      </w:pPr>
      <w:r w:rsidRPr="00863F29">
        <w:rPr>
          <w:rFonts w:asciiTheme="majorHAnsi" w:hAnsiTheme="majorHAnsi"/>
          <w:b/>
          <w:bCs/>
        </w:rPr>
        <w:t>3. Marco Normativo Aplicable</w:t>
      </w:r>
    </w:p>
    <w:p w14:paraId="7299AB4E" w14:textId="77777777" w:rsidR="00185D45" w:rsidRPr="00863F29" w:rsidRDefault="00185D45" w:rsidP="00185D45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  <w:b/>
          <w:bCs/>
        </w:rPr>
        <w:t>Seguridad Legal:</w:t>
      </w:r>
      <w:r w:rsidRPr="00863F29">
        <w:rPr>
          <w:rFonts w:asciiTheme="majorHAnsi" w:hAnsiTheme="majorHAnsi"/>
        </w:rPr>
        <w:t xml:space="preserve"> Ley </w:t>
      </w:r>
      <w:proofErr w:type="spellStart"/>
      <w:r w:rsidRPr="00863F29">
        <w:rPr>
          <w:rFonts w:asciiTheme="majorHAnsi" w:hAnsiTheme="majorHAnsi"/>
        </w:rPr>
        <w:t>N°</w:t>
      </w:r>
      <w:proofErr w:type="spellEnd"/>
      <w:r w:rsidRPr="00863F29">
        <w:rPr>
          <w:rFonts w:asciiTheme="majorHAnsi" w:hAnsiTheme="majorHAnsi"/>
        </w:rPr>
        <w:t xml:space="preserve"> 29783. Es obligatorio contar con </w:t>
      </w:r>
      <w:r w:rsidRPr="00863F29">
        <w:rPr>
          <w:rFonts w:asciiTheme="majorHAnsi" w:hAnsiTheme="majorHAnsi"/>
          <w:b/>
          <w:bCs/>
        </w:rPr>
        <w:t>SCTR vigente</w:t>
      </w:r>
      <w:r w:rsidRPr="00863F29">
        <w:rPr>
          <w:rFonts w:asciiTheme="majorHAnsi" w:hAnsiTheme="majorHAnsi"/>
        </w:rPr>
        <w:t xml:space="preserve"> (Salud y Pensión) y llenar permisos de trabajo de alto riesgo (Altura/</w:t>
      </w:r>
      <w:proofErr w:type="spellStart"/>
      <w:r w:rsidRPr="00863F29">
        <w:rPr>
          <w:rFonts w:asciiTheme="majorHAnsi" w:hAnsiTheme="majorHAnsi"/>
        </w:rPr>
        <w:t>Izaje</w:t>
      </w:r>
      <w:proofErr w:type="spellEnd"/>
      <w:r w:rsidRPr="00863F29">
        <w:rPr>
          <w:rFonts w:asciiTheme="majorHAnsi" w:hAnsiTheme="majorHAnsi"/>
        </w:rPr>
        <w:t>) para el desmontaje/montaje.</w:t>
      </w:r>
    </w:p>
    <w:p w14:paraId="460A30CE" w14:textId="7835487B" w:rsidR="000C5898" w:rsidRPr="00863F29" w:rsidRDefault="00185D45" w:rsidP="000C5898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  <w:b/>
          <w:bCs/>
        </w:rPr>
        <w:t>Normativa Técnica:</w:t>
      </w:r>
      <w:r w:rsidRPr="00863F29">
        <w:rPr>
          <w:rFonts w:asciiTheme="majorHAnsi" w:hAnsiTheme="majorHAnsi"/>
        </w:rPr>
        <w:t xml:space="preserve"> Estándar </w:t>
      </w:r>
      <w:r w:rsidRPr="00863F29">
        <w:rPr>
          <w:rFonts w:asciiTheme="majorHAnsi" w:hAnsiTheme="majorHAnsi"/>
          <w:b/>
          <w:bCs/>
        </w:rPr>
        <w:t>EASA AR100</w:t>
      </w:r>
      <w:r w:rsidRPr="00863F29">
        <w:rPr>
          <w:rFonts w:asciiTheme="majorHAnsi" w:hAnsiTheme="majorHAnsi"/>
        </w:rPr>
        <w:t xml:space="preserve"> para el rebobinado de motores eléctricos y norma </w:t>
      </w:r>
      <w:r w:rsidRPr="00863F29">
        <w:rPr>
          <w:rFonts w:asciiTheme="majorHAnsi" w:hAnsiTheme="majorHAnsi"/>
          <w:b/>
          <w:bCs/>
        </w:rPr>
        <w:t>ASME B30.16 / B30.17</w:t>
      </w:r>
      <w:r w:rsidRPr="00863F29">
        <w:rPr>
          <w:rFonts w:asciiTheme="majorHAnsi" w:hAnsiTheme="majorHAnsi"/>
        </w:rPr>
        <w:t xml:space="preserve"> referida a la seguridad y mantenimiento de polipastos y puentes grúa.</w:t>
      </w:r>
    </w:p>
    <w:p w14:paraId="14EA0E79" w14:textId="2E8251D6" w:rsidR="006A2F45" w:rsidRDefault="00D06696" w:rsidP="000A33DD">
      <w:pPr>
        <w:jc w:val="both"/>
        <w:rPr>
          <w:rFonts w:asciiTheme="majorHAnsi" w:hAnsiTheme="majorHAnsi"/>
          <w:b/>
          <w:bCs/>
        </w:rPr>
      </w:pPr>
      <w:r w:rsidRPr="00863F29">
        <w:rPr>
          <w:rFonts w:asciiTheme="majorHAnsi" w:hAnsiTheme="majorHAnsi"/>
          <w:b/>
          <w:bCs/>
        </w:rPr>
        <w:lastRenderedPageBreak/>
        <w:t xml:space="preserve">4. </w:t>
      </w:r>
      <w:r w:rsidR="006A2F45">
        <w:rPr>
          <w:rFonts w:asciiTheme="majorHAnsi" w:hAnsiTheme="majorHAnsi"/>
          <w:b/>
          <w:bCs/>
        </w:rPr>
        <w:t>Responsabilidades</w:t>
      </w:r>
    </w:p>
    <w:p w14:paraId="05387771" w14:textId="77777777" w:rsidR="006A2F45" w:rsidRPr="006A2F45" w:rsidRDefault="006A2F45" w:rsidP="006A2F45">
      <w:pPr>
        <w:pStyle w:val="Prrafodelista"/>
        <w:numPr>
          <w:ilvl w:val="1"/>
          <w:numId w:val="22"/>
        </w:numPr>
        <w:jc w:val="both"/>
        <w:rPr>
          <w:rFonts w:asciiTheme="majorHAnsi" w:hAnsiTheme="majorHAnsi"/>
        </w:rPr>
      </w:pPr>
      <w:r w:rsidRPr="006A2F45">
        <w:rPr>
          <w:rFonts w:asciiTheme="majorHAnsi" w:hAnsiTheme="majorHAnsi"/>
          <w:b/>
          <w:bCs/>
        </w:rPr>
        <w:t>Suministrado por CARVIMSA</w:t>
      </w:r>
    </w:p>
    <w:p w14:paraId="7027A239" w14:textId="77777777" w:rsidR="006A2F45" w:rsidRDefault="005021FF" w:rsidP="006A2F45">
      <w:pPr>
        <w:pStyle w:val="Prrafodelista"/>
        <w:numPr>
          <w:ilvl w:val="0"/>
          <w:numId w:val="23"/>
        </w:numPr>
        <w:jc w:val="both"/>
        <w:rPr>
          <w:rFonts w:asciiTheme="majorHAnsi" w:hAnsiTheme="majorHAnsi"/>
        </w:rPr>
      </w:pPr>
      <w:r w:rsidRPr="006A2F45">
        <w:rPr>
          <w:rFonts w:asciiTheme="majorHAnsi" w:hAnsiTheme="majorHAnsi"/>
        </w:rPr>
        <w:t xml:space="preserve">Entrega del equipo </w:t>
      </w:r>
      <w:proofErr w:type="spellStart"/>
      <w:r w:rsidRPr="006A2F45">
        <w:rPr>
          <w:rFonts w:asciiTheme="majorHAnsi" w:hAnsiTheme="majorHAnsi"/>
        </w:rPr>
        <w:t>desenergizado</w:t>
      </w:r>
      <w:proofErr w:type="spellEnd"/>
      <w:r w:rsidRPr="006A2F45">
        <w:rPr>
          <w:rFonts w:asciiTheme="majorHAnsi" w:hAnsiTheme="majorHAnsi"/>
        </w:rPr>
        <w:t xml:space="preserve"> en planta.</w:t>
      </w:r>
    </w:p>
    <w:p w14:paraId="3648F215" w14:textId="77777777" w:rsidR="006A2F45" w:rsidRDefault="005021FF" w:rsidP="006A2F45">
      <w:pPr>
        <w:pStyle w:val="Prrafodelista"/>
        <w:numPr>
          <w:ilvl w:val="0"/>
          <w:numId w:val="23"/>
        </w:numPr>
        <w:jc w:val="both"/>
        <w:rPr>
          <w:rFonts w:asciiTheme="majorHAnsi" w:hAnsiTheme="majorHAnsi"/>
        </w:rPr>
      </w:pPr>
      <w:r w:rsidRPr="006A2F45">
        <w:rPr>
          <w:rFonts w:asciiTheme="majorHAnsi" w:hAnsiTheme="majorHAnsi"/>
        </w:rPr>
        <w:t xml:space="preserve">Facilidades para el acceso del personal y equipo de </w:t>
      </w:r>
      <w:proofErr w:type="spellStart"/>
      <w:r w:rsidRPr="006A2F45">
        <w:rPr>
          <w:rFonts w:asciiTheme="majorHAnsi" w:hAnsiTheme="majorHAnsi"/>
        </w:rPr>
        <w:t>izaje</w:t>
      </w:r>
      <w:proofErr w:type="spellEnd"/>
      <w:r w:rsidRPr="006A2F45">
        <w:rPr>
          <w:rFonts w:asciiTheme="majorHAnsi" w:hAnsiTheme="majorHAnsi"/>
        </w:rPr>
        <w:t xml:space="preserve"> del contratista durante el desmontaje y montaje.</w:t>
      </w:r>
    </w:p>
    <w:p w14:paraId="24A8FE8D" w14:textId="0B617EC5" w:rsidR="005021FF" w:rsidRPr="006A2F45" w:rsidRDefault="005021FF" w:rsidP="006A2F45">
      <w:pPr>
        <w:pStyle w:val="Prrafodelista"/>
        <w:numPr>
          <w:ilvl w:val="0"/>
          <w:numId w:val="23"/>
        </w:numPr>
        <w:jc w:val="both"/>
        <w:rPr>
          <w:rFonts w:asciiTheme="majorHAnsi" w:hAnsiTheme="majorHAnsi"/>
        </w:rPr>
      </w:pPr>
      <w:r w:rsidRPr="006A2F45">
        <w:rPr>
          <w:rFonts w:asciiTheme="majorHAnsi" w:hAnsiTheme="majorHAnsi"/>
        </w:rPr>
        <w:t>Suministro de energía eléctrica en el punto de trabajo.</w:t>
      </w:r>
    </w:p>
    <w:p w14:paraId="7F6E5EE4" w14:textId="483B4378" w:rsidR="006A2F45" w:rsidRPr="006A2F45" w:rsidRDefault="006A2F45" w:rsidP="006A2F45">
      <w:pPr>
        <w:pStyle w:val="Prrafodelista"/>
        <w:numPr>
          <w:ilvl w:val="1"/>
          <w:numId w:val="22"/>
        </w:numPr>
        <w:jc w:val="both"/>
        <w:rPr>
          <w:rFonts w:asciiTheme="majorHAnsi" w:hAnsiTheme="majorHAnsi"/>
          <w:b/>
          <w:bCs/>
        </w:rPr>
      </w:pPr>
      <w:r w:rsidRPr="006A2F45">
        <w:rPr>
          <w:rFonts w:asciiTheme="majorHAnsi" w:hAnsiTheme="majorHAnsi"/>
          <w:b/>
          <w:bCs/>
        </w:rPr>
        <w:t>Suministrado por el Contratista</w:t>
      </w:r>
    </w:p>
    <w:p w14:paraId="0EF044B6" w14:textId="5AF5BAD0" w:rsidR="006A2F45" w:rsidRDefault="005021FF" w:rsidP="006A2F45">
      <w:pPr>
        <w:pStyle w:val="Prrafodelista"/>
        <w:numPr>
          <w:ilvl w:val="0"/>
          <w:numId w:val="24"/>
        </w:numPr>
        <w:jc w:val="both"/>
        <w:rPr>
          <w:rFonts w:asciiTheme="majorHAnsi" w:hAnsiTheme="majorHAnsi"/>
        </w:rPr>
      </w:pPr>
      <w:r w:rsidRPr="006A2F45">
        <w:rPr>
          <w:rFonts w:asciiTheme="majorHAnsi" w:hAnsiTheme="majorHAnsi"/>
        </w:rPr>
        <w:t>Materiales: Alambre de cobre, barniz dieléctrico, rodamientos nuevos, lubricantes (grasa/aceite) para reductores, repuestos menores de frenos (si aplica).</w:t>
      </w:r>
    </w:p>
    <w:p w14:paraId="3C31BB93" w14:textId="77777777" w:rsidR="006A2F45" w:rsidRDefault="005021FF" w:rsidP="006A2F45">
      <w:pPr>
        <w:pStyle w:val="Prrafodelista"/>
        <w:numPr>
          <w:ilvl w:val="0"/>
          <w:numId w:val="24"/>
        </w:numPr>
        <w:jc w:val="both"/>
        <w:rPr>
          <w:rFonts w:asciiTheme="majorHAnsi" w:hAnsiTheme="majorHAnsi"/>
        </w:rPr>
      </w:pPr>
      <w:r w:rsidRPr="006A2F45">
        <w:rPr>
          <w:rFonts w:asciiTheme="majorHAnsi" w:hAnsiTheme="majorHAnsi"/>
        </w:rPr>
        <w:t xml:space="preserve">Equipos: </w:t>
      </w:r>
      <w:proofErr w:type="spellStart"/>
      <w:r w:rsidRPr="006A2F45">
        <w:rPr>
          <w:rFonts w:asciiTheme="majorHAnsi" w:hAnsiTheme="majorHAnsi"/>
        </w:rPr>
        <w:t>Megóhmetro</w:t>
      </w:r>
      <w:proofErr w:type="spellEnd"/>
      <w:r w:rsidRPr="006A2F45">
        <w:rPr>
          <w:rFonts w:asciiTheme="majorHAnsi" w:hAnsiTheme="majorHAnsi"/>
        </w:rPr>
        <w:t xml:space="preserve"> calibrado, pinza amperimétrica, herramientas mecánicas, tecles o elevadores para desmontaje.</w:t>
      </w:r>
    </w:p>
    <w:p w14:paraId="5BF54029" w14:textId="763DCEC1" w:rsidR="005021FF" w:rsidRPr="006A2F45" w:rsidRDefault="005021FF" w:rsidP="006A2F45">
      <w:pPr>
        <w:pStyle w:val="Prrafodelista"/>
        <w:numPr>
          <w:ilvl w:val="0"/>
          <w:numId w:val="24"/>
        </w:numPr>
        <w:jc w:val="both"/>
        <w:rPr>
          <w:rFonts w:asciiTheme="majorHAnsi" w:hAnsiTheme="majorHAnsi"/>
          <w:b/>
          <w:bCs/>
        </w:rPr>
      </w:pPr>
      <w:r w:rsidRPr="006A2F45">
        <w:rPr>
          <w:rFonts w:asciiTheme="majorHAnsi" w:hAnsiTheme="majorHAnsi"/>
        </w:rPr>
        <w:t>EPP: Arnés de seguridad certificado, casco con barbiquejo, guantes dieléctricos y mecánicos, y zapatos de seguridad.</w:t>
      </w:r>
    </w:p>
    <w:p w14:paraId="38EA8842" w14:textId="7C4ACCAE" w:rsidR="00F203CF" w:rsidRPr="00863F29" w:rsidRDefault="00D53C91" w:rsidP="000A33DD">
      <w:p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5</w:t>
      </w:r>
      <w:r w:rsidR="00D06696" w:rsidRPr="00863F29">
        <w:rPr>
          <w:rFonts w:asciiTheme="majorHAnsi" w:hAnsiTheme="majorHAnsi"/>
          <w:b/>
          <w:bCs/>
        </w:rPr>
        <w:t xml:space="preserve">. </w:t>
      </w:r>
      <w:r w:rsidR="00F203CF" w:rsidRPr="00863F29">
        <w:rPr>
          <w:rFonts w:asciiTheme="majorHAnsi" w:hAnsiTheme="majorHAnsi"/>
          <w:b/>
          <w:bCs/>
        </w:rPr>
        <w:t>Riesgos y Seguridad en el Trabajo (SST)</w:t>
      </w:r>
    </w:p>
    <w:p w14:paraId="4B883083" w14:textId="2E14DA46" w:rsidR="005021FF" w:rsidRPr="00863F29" w:rsidRDefault="005021FF" w:rsidP="005021FF">
      <w:pPr>
        <w:pStyle w:val="Prrafodelista"/>
        <w:numPr>
          <w:ilvl w:val="0"/>
          <w:numId w:val="17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</w:rPr>
        <w:t xml:space="preserve">Trabajos en Altura e </w:t>
      </w:r>
      <w:proofErr w:type="spellStart"/>
      <w:r w:rsidRPr="00863F29">
        <w:rPr>
          <w:rFonts w:asciiTheme="majorHAnsi" w:hAnsiTheme="majorHAnsi"/>
        </w:rPr>
        <w:t>Izaje</w:t>
      </w:r>
      <w:proofErr w:type="spellEnd"/>
      <w:r w:rsidRPr="00863F29">
        <w:rPr>
          <w:rFonts w:asciiTheme="majorHAnsi" w:hAnsiTheme="majorHAnsi"/>
        </w:rPr>
        <w:t>: Riesgo de caída de personas o aplastamiento por carga. Uso de arnés obligatorio (línea de vida) y estrobos/tecles certificados.</w:t>
      </w:r>
    </w:p>
    <w:p w14:paraId="72054712" w14:textId="2D3A74C7" w:rsidR="005021FF" w:rsidRPr="00863F29" w:rsidRDefault="005021FF" w:rsidP="005021FF">
      <w:pPr>
        <w:pStyle w:val="Prrafodelista"/>
        <w:numPr>
          <w:ilvl w:val="0"/>
          <w:numId w:val="17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</w:rPr>
        <w:t>Riesgo Eléctrico: Contacto con energía viva durante montaje/desmontaje. Uso estricto de procedimiento LOTO (Bloqueo y Etiquetado).</w:t>
      </w:r>
    </w:p>
    <w:p w14:paraId="288A29E2" w14:textId="2EBCA36D" w:rsidR="005021FF" w:rsidRPr="00863F29" w:rsidRDefault="005021FF" w:rsidP="005021FF">
      <w:pPr>
        <w:pStyle w:val="Prrafodelista"/>
        <w:numPr>
          <w:ilvl w:val="0"/>
          <w:numId w:val="17"/>
        </w:numPr>
        <w:jc w:val="both"/>
        <w:rPr>
          <w:rFonts w:asciiTheme="majorHAnsi" w:hAnsiTheme="majorHAnsi"/>
          <w:b/>
          <w:bCs/>
        </w:rPr>
      </w:pPr>
      <w:r w:rsidRPr="00863F29">
        <w:rPr>
          <w:rFonts w:asciiTheme="majorHAnsi" w:hAnsiTheme="majorHAnsi"/>
        </w:rPr>
        <w:t>Exposición a Químicos: Inhalación de solventes y barnices en taller. Uso de respiradores adecuados.</w:t>
      </w:r>
    </w:p>
    <w:p w14:paraId="4A0F97FF" w14:textId="1A937FEF" w:rsidR="00D06696" w:rsidRPr="00863F29" w:rsidRDefault="00D53C91" w:rsidP="005021FF">
      <w:p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6</w:t>
      </w:r>
      <w:r w:rsidR="00D06696" w:rsidRPr="00863F29">
        <w:rPr>
          <w:rFonts w:asciiTheme="majorHAnsi" w:hAnsiTheme="majorHAnsi"/>
          <w:b/>
          <w:bCs/>
        </w:rPr>
        <w:t>. Condiciones Comerciales para la Cotización</w:t>
      </w:r>
    </w:p>
    <w:p w14:paraId="5346E45B" w14:textId="65CD1AC7" w:rsidR="00D06696" w:rsidRPr="00863F29" w:rsidRDefault="00D06696" w:rsidP="000A33DD">
      <w:p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</w:rPr>
        <w:t>Las cotizaciones enviadas deben respetar estrictamente las siguientes condiciones estandarizadas para poder ser evaluadas:</w:t>
      </w:r>
    </w:p>
    <w:p w14:paraId="61B36547" w14:textId="717F24FC" w:rsidR="00D06696" w:rsidRPr="00863F29" w:rsidRDefault="00D06696" w:rsidP="000A33DD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  <w:b/>
          <w:bCs/>
        </w:rPr>
        <w:t>Tiempo de Entrega:</w:t>
      </w:r>
      <w:r w:rsidRPr="00863F29">
        <w:rPr>
          <w:rFonts w:asciiTheme="majorHAnsi" w:hAnsiTheme="majorHAnsi"/>
        </w:rPr>
        <w:t xml:space="preserve"> El proveedor deberá indicar claramente el plazo de ejecución (en días) en su cotización.</w:t>
      </w:r>
    </w:p>
    <w:p w14:paraId="419D2C73" w14:textId="3C219281" w:rsidR="00F203CF" w:rsidRPr="00863F29" w:rsidRDefault="00D06696" w:rsidP="000A33DD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  <w:b/>
          <w:bCs/>
        </w:rPr>
        <w:t>Forma de Pago:</w:t>
      </w:r>
      <w:r w:rsidRPr="00863F29">
        <w:rPr>
          <w:rFonts w:asciiTheme="majorHAnsi" w:hAnsiTheme="majorHAnsi"/>
        </w:rPr>
        <w:t xml:space="preserve"> </w:t>
      </w:r>
      <w:r w:rsidR="00F203CF" w:rsidRPr="00863F29">
        <w:rPr>
          <w:rFonts w:asciiTheme="majorHAnsi" w:hAnsiTheme="majorHAnsi"/>
        </w:rPr>
        <w:t>Coordinación con logística.</w:t>
      </w:r>
    </w:p>
    <w:p w14:paraId="72C361B8" w14:textId="0550FF24" w:rsidR="00D06696" w:rsidRPr="00863F29" w:rsidRDefault="00D06696" w:rsidP="000A33DD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  <w:b/>
          <w:bCs/>
        </w:rPr>
        <w:t>Validez de la Cotización:</w:t>
      </w:r>
      <w:r w:rsidRPr="00863F29">
        <w:rPr>
          <w:rFonts w:asciiTheme="majorHAnsi" w:hAnsiTheme="majorHAnsi"/>
        </w:rPr>
        <w:t xml:space="preserve"> </w:t>
      </w:r>
      <w:r w:rsidRPr="00863F29">
        <w:rPr>
          <w:rFonts w:asciiTheme="majorHAnsi" w:hAnsiTheme="majorHAnsi"/>
          <w:b/>
          <w:bCs/>
        </w:rPr>
        <w:t>15 días</w:t>
      </w:r>
      <w:r w:rsidRPr="00863F29">
        <w:rPr>
          <w:rFonts w:asciiTheme="majorHAnsi" w:hAnsiTheme="majorHAnsi"/>
        </w:rPr>
        <w:t xml:space="preserve"> como mínimo.</w:t>
      </w:r>
    </w:p>
    <w:p w14:paraId="4C88B73F" w14:textId="77777777" w:rsidR="00D06696" w:rsidRPr="00863F29" w:rsidRDefault="00D06696" w:rsidP="000A33DD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  <w:b/>
          <w:bCs/>
        </w:rPr>
        <w:t>Estructura de Precios:</w:t>
      </w:r>
      <w:r w:rsidRPr="00863F29">
        <w:rPr>
          <w:rFonts w:asciiTheme="majorHAnsi" w:hAnsiTheme="majorHAnsi"/>
        </w:rPr>
        <w:t xml:space="preserve"> Los precios cotizados </w:t>
      </w:r>
      <w:r w:rsidRPr="00863F29">
        <w:rPr>
          <w:rFonts w:asciiTheme="majorHAnsi" w:hAnsiTheme="majorHAnsi"/>
          <w:b/>
          <w:bCs/>
        </w:rPr>
        <w:t>no deben incluir el I.G.V.</w:t>
      </w:r>
    </w:p>
    <w:p w14:paraId="54528B38" w14:textId="5F654231" w:rsidR="005021FF" w:rsidRPr="00863F29" w:rsidRDefault="00D53C91" w:rsidP="005021FF">
      <w:p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7</w:t>
      </w:r>
      <w:r w:rsidR="00D06696" w:rsidRPr="00863F29">
        <w:rPr>
          <w:rFonts w:asciiTheme="majorHAnsi" w:hAnsiTheme="majorHAnsi"/>
          <w:b/>
          <w:bCs/>
        </w:rPr>
        <w:t>. Entregables del Servicio</w:t>
      </w:r>
    </w:p>
    <w:p w14:paraId="7DB3C3A0" w14:textId="2D2B0812" w:rsidR="005021FF" w:rsidRPr="00863F29" w:rsidRDefault="005021FF" w:rsidP="005021FF">
      <w:pPr>
        <w:numPr>
          <w:ilvl w:val="0"/>
          <w:numId w:val="18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  <w:b/>
          <w:bCs/>
        </w:rPr>
        <w:t xml:space="preserve">Equipos Operativos: </w:t>
      </w:r>
      <w:r w:rsidRPr="00863F29">
        <w:rPr>
          <w:rFonts w:asciiTheme="majorHAnsi" w:hAnsiTheme="majorHAnsi"/>
        </w:rPr>
        <w:t>Polipasto y sistema testero funcionando correctamente, montados y probados en planta.</w:t>
      </w:r>
    </w:p>
    <w:p w14:paraId="7464BA9F" w14:textId="140C5636" w:rsidR="005021FF" w:rsidRPr="00863F29" w:rsidRDefault="005021FF" w:rsidP="005021FF">
      <w:pPr>
        <w:numPr>
          <w:ilvl w:val="0"/>
          <w:numId w:val="18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  <w:b/>
          <w:bCs/>
        </w:rPr>
        <w:t xml:space="preserve">Protocolo de Pruebas Eléctricas: </w:t>
      </w:r>
      <w:r w:rsidRPr="00863F29">
        <w:rPr>
          <w:rFonts w:asciiTheme="majorHAnsi" w:hAnsiTheme="majorHAnsi"/>
        </w:rPr>
        <w:t>Reporte indicando los valores de aislamiento (</w:t>
      </w:r>
      <w:proofErr w:type="spellStart"/>
      <w:r w:rsidRPr="00863F29">
        <w:rPr>
          <w:rFonts w:asciiTheme="majorHAnsi" w:hAnsiTheme="majorHAnsi"/>
        </w:rPr>
        <w:t>megado</w:t>
      </w:r>
      <w:proofErr w:type="spellEnd"/>
      <w:r w:rsidRPr="00863F29">
        <w:rPr>
          <w:rFonts w:asciiTheme="majorHAnsi" w:hAnsiTheme="majorHAnsi"/>
        </w:rPr>
        <w:t>), índice de polarización y amperaje de los motores testeros rebobinados.</w:t>
      </w:r>
    </w:p>
    <w:p w14:paraId="57585C5F" w14:textId="142D5AFF" w:rsidR="005021FF" w:rsidRPr="00863F29" w:rsidRDefault="005021FF" w:rsidP="005021FF">
      <w:pPr>
        <w:numPr>
          <w:ilvl w:val="0"/>
          <w:numId w:val="18"/>
        </w:num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  <w:b/>
          <w:bCs/>
        </w:rPr>
        <w:lastRenderedPageBreak/>
        <w:t xml:space="preserve">Reporte Técnico de Mantenimiento: </w:t>
      </w:r>
      <w:r w:rsidRPr="00863F29">
        <w:rPr>
          <w:rFonts w:asciiTheme="majorHAnsi" w:hAnsiTheme="majorHAnsi"/>
        </w:rPr>
        <w:t>Documento que detalle el estado mecánico encontrado y reparado (ej. estado de frenos, engranajes y rodamientos cambiados).</w:t>
      </w:r>
    </w:p>
    <w:p w14:paraId="73DC9707" w14:textId="77777777" w:rsidR="005021FF" w:rsidRPr="00863F29" w:rsidRDefault="005021FF" w:rsidP="005021FF">
      <w:pPr>
        <w:numPr>
          <w:ilvl w:val="0"/>
          <w:numId w:val="18"/>
        </w:numPr>
        <w:jc w:val="both"/>
        <w:rPr>
          <w:rFonts w:asciiTheme="majorHAnsi" w:hAnsiTheme="majorHAnsi"/>
          <w:b/>
          <w:bCs/>
        </w:rPr>
      </w:pPr>
      <w:r w:rsidRPr="00863F29">
        <w:rPr>
          <w:rFonts w:asciiTheme="majorHAnsi" w:hAnsiTheme="majorHAnsi"/>
          <w:b/>
          <w:bCs/>
        </w:rPr>
        <w:t xml:space="preserve">Guía de Remisión: </w:t>
      </w:r>
      <w:r w:rsidRPr="00863F29">
        <w:rPr>
          <w:rFonts w:asciiTheme="majorHAnsi" w:hAnsiTheme="majorHAnsi"/>
        </w:rPr>
        <w:t>Por el retorno de los equipos a la planta.</w:t>
      </w:r>
    </w:p>
    <w:p w14:paraId="5DD1DFC4" w14:textId="58D64EE9" w:rsidR="005615AC" w:rsidRPr="00863F29" w:rsidRDefault="00D53C91" w:rsidP="000A33DD">
      <w:p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8</w:t>
      </w:r>
      <w:r w:rsidR="005615AC" w:rsidRPr="00863F29">
        <w:rPr>
          <w:rFonts w:asciiTheme="majorHAnsi" w:hAnsiTheme="majorHAnsi"/>
          <w:b/>
          <w:bCs/>
        </w:rPr>
        <w:t>. Planos</w:t>
      </w:r>
    </w:p>
    <w:p w14:paraId="4BAF2DC1" w14:textId="56A7A2ED" w:rsidR="005615AC" w:rsidRPr="00863F29" w:rsidRDefault="005615AC" w:rsidP="000A33DD">
      <w:pPr>
        <w:jc w:val="both"/>
        <w:rPr>
          <w:rFonts w:asciiTheme="majorHAnsi" w:hAnsiTheme="majorHAnsi"/>
        </w:rPr>
      </w:pPr>
      <w:r w:rsidRPr="00863F29">
        <w:rPr>
          <w:rFonts w:asciiTheme="majorHAnsi" w:hAnsiTheme="majorHAnsi"/>
        </w:rPr>
        <w:t>NO SE IDENTIFICA PLANOS</w:t>
      </w:r>
    </w:p>
    <w:p w14:paraId="6EEEA4C7" w14:textId="27949B74" w:rsidR="005615AC" w:rsidRPr="00863F29" w:rsidRDefault="005615AC" w:rsidP="000A33DD">
      <w:pPr>
        <w:jc w:val="both"/>
        <w:rPr>
          <w:rFonts w:asciiTheme="majorHAnsi" w:hAnsiTheme="majorHAnsi"/>
        </w:rPr>
      </w:pPr>
    </w:p>
    <w:p w14:paraId="304B670D" w14:textId="0973984D" w:rsidR="005615AC" w:rsidRPr="00863F29" w:rsidRDefault="005615AC" w:rsidP="000A33DD">
      <w:pPr>
        <w:jc w:val="both"/>
        <w:rPr>
          <w:rFonts w:asciiTheme="majorHAnsi" w:hAnsiTheme="majorHAnsi"/>
        </w:rPr>
      </w:pPr>
    </w:p>
    <w:p w14:paraId="1FEDD7A4" w14:textId="6CE748AE" w:rsidR="00D06696" w:rsidRPr="00863F29" w:rsidRDefault="00D06696" w:rsidP="000A33DD">
      <w:pPr>
        <w:jc w:val="both"/>
        <w:rPr>
          <w:rFonts w:asciiTheme="majorHAnsi" w:hAnsiTheme="majorHAnsi"/>
        </w:rPr>
      </w:pPr>
    </w:p>
    <w:sectPr w:rsidR="00D06696" w:rsidRPr="00863F29" w:rsidSect="005615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867A5" w14:textId="77777777" w:rsidR="006847C6" w:rsidRDefault="006847C6" w:rsidP="00443E38">
      <w:pPr>
        <w:spacing w:after="0" w:line="240" w:lineRule="auto"/>
      </w:pPr>
      <w:r>
        <w:separator/>
      </w:r>
    </w:p>
  </w:endnote>
  <w:endnote w:type="continuationSeparator" w:id="0">
    <w:p w14:paraId="37EB1478" w14:textId="77777777" w:rsidR="006847C6" w:rsidRDefault="006847C6" w:rsidP="00443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226C1" w14:textId="77777777" w:rsidR="00A937E5" w:rsidRDefault="00A937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B4F01" w14:textId="77777777" w:rsidR="00A937E5" w:rsidRDefault="00A937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19E03" w14:textId="77777777" w:rsidR="00A937E5" w:rsidRDefault="00A93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D489F" w14:textId="77777777" w:rsidR="006847C6" w:rsidRDefault="006847C6" w:rsidP="00443E38">
      <w:pPr>
        <w:spacing w:after="0" w:line="240" w:lineRule="auto"/>
      </w:pPr>
      <w:r>
        <w:separator/>
      </w:r>
    </w:p>
  </w:footnote>
  <w:footnote w:type="continuationSeparator" w:id="0">
    <w:p w14:paraId="1C06FAED" w14:textId="77777777" w:rsidR="006847C6" w:rsidRDefault="006847C6" w:rsidP="00443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4328A" w14:textId="27BF31C6" w:rsidR="00A937E5" w:rsidRDefault="00A937E5">
    <w:pPr>
      <w:pStyle w:val="Encabezado"/>
    </w:pPr>
    <w:r>
      <w:rPr>
        <w:noProof/>
      </w:rPr>
      <w:pict w14:anchorId="6CE54D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406438" o:spid="_x0000_s1026" type="#_x0000_t75" style="position:absolute;margin-left:0;margin-top:0;width:425.05pt;height:425.05pt;z-index:-251657216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D7D9D" w14:textId="33ED2984" w:rsidR="00A937E5" w:rsidRDefault="00A937E5">
    <w:pPr>
      <w:pStyle w:val="Encabezado"/>
    </w:pPr>
    <w:r>
      <w:rPr>
        <w:noProof/>
      </w:rPr>
      <w:pict w14:anchorId="2C5E81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406439" o:spid="_x0000_s1027" type="#_x0000_t75" style="position:absolute;margin-left:0;margin-top:0;width:425.05pt;height:425.05pt;z-index:-251656192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DF671" w14:textId="2447B448" w:rsidR="00A937E5" w:rsidRDefault="00A937E5">
    <w:pPr>
      <w:pStyle w:val="Encabezado"/>
    </w:pPr>
    <w:r>
      <w:rPr>
        <w:noProof/>
      </w:rPr>
      <w:pict w14:anchorId="6DDBE3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406437" o:spid="_x0000_s1025" type="#_x0000_t75" style="position:absolute;margin-left:0;margin-top:0;width:425.05pt;height:425.05pt;z-index:-251658240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D33"/>
    <w:multiLevelType w:val="multilevel"/>
    <w:tmpl w:val="A118B3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09759E7"/>
    <w:multiLevelType w:val="multilevel"/>
    <w:tmpl w:val="732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61805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4665EA0"/>
    <w:multiLevelType w:val="multilevel"/>
    <w:tmpl w:val="BE8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3410A"/>
    <w:multiLevelType w:val="multilevel"/>
    <w:tmpl w:val="9ED4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650E1"/>
    <w:multiLevelType w:val="multilevel"/>
    <w:tmpl w:val="165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8218B"/>
    <w:multiLevelType w:val="multilevel"/>
    <w:tmpl w:val="136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F0C34"/>
    <w:multiLevelType w:val="multilevel"/>
    <w:tmpl w:val="42C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51D6F"/>
    <w:multiLevelType w:val="hybridMultilevel"/>
    <w:tmpl w:val="5D1EBF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B5E30"/>
    <w:multiLevelType w:val="multilevel"/>
    <w:tmpl w:val="345E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90544"/>
    <w:multiLevelType w:val="multilevel"/>
    <w:tmpl w:val="77B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E1260"/>
    <w:multiLevelType w:val="multilevel"/>
    <w:tmpl w:val="328EEE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2" w15:restartNumberingAfterBreak="0">
    <w:nsid w:val="367B3EF1"/>
    <w:multiLevelType w:val="multilevel"/>
    <w:tmpl w:val="42C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B37A3"/>
    <w:multiLevelType w:val="multilevel"/>
    <w:tmpl w:val="42C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C20E0"/>
    <w:multiLevelType w:val="multilevel"/>
    <w:tmpl w:val="DE68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D2473"/>
    <w:multiLevelType w:val="multilevel"/>
    <w:tmpl w:val="42C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D3E7F"/>
    <w:multiLevelType w:val="multilevel"/>
    <w:tmpl w:val="A856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60FC8"/>
    <w:multiLevelType w:val="multilevel"/>
    <w:tmpl w:val="42C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C1CB3"/>
    <w:multiLevelType w:val="multilevel"/>
    <w:tmpl w:val="265852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A771AE2"/>
    <w:multiLevelType w:val="hybridMultilevel"/>
    <w:tmpl w:val="EB7C9E72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1D671AC"/>
    <w:multiLevelType w:val="hybridMultilevel"/>
    <w:tmpl w:val="6662266E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95C016F"/>
    <w:multiLevelType w:val="multilevel"/>
    <w:tmpl w:val="56DC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D3C2D"/>
    <w:multiLevelType w:val="multilevel"/>
    <w:tmpl w:val="979C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51F7B"/>
    <w:multiLevelType w:val="multilevel"/>
    <w:tmpl w:val="42C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222877">
    <w:abstractNumId w:val="16"/>
  </w:num>
  <w:num w:numId="2" w16cid:durableId="1092355959">
    <w:abstractNumId w:val="10"/>
  </w:num>
  <w:num w:numId="3" w16cid:durableId="2020306373">
    <w:abstractNumId w:val="5"/>
  </w:num>
  <w:num w:numId="4" w16cid:durableId="123818678">
    <w:abstractNumId w:val="22"/>
  </w:num>
  <w:num w:numId="5" w16cid:durableId="785346808">
    <w:abstractNumId w:val="17"/>
  </w:num>
  <w:num w:numId="6" w16cid:durableId="621151701">
    <w:abstractNumId w:val="9"/>
  </w:num>
  <w:num w:numId="7" w16cid:durableId="1893153555">
    <w:abstractNumId w:val="21"/>
  </w:num>
  <w:num w:numId="8" w16cid:durableId="1786148569">
    <w:abstractNumId w:val="1"/>
  </w:num>
  <w:num w:numId="9" w16cid:durableId="331758227">
    <w:abstractNumId w:val="3"/>
  </w:num>
  <w:num w:numId="10" w16cid:durableId="1323855134">
    <w:abstractNumId w:val="6"/>
  </w:num>
  <w:num w:numId="11" w16cid:durableId="1098137677">
    <w:abstractNumId w:val="4"/>
  </w:num>
  <w:num w:numId="12" w16cid:durableId="48699796">
    <w:abstractNumId w:val="14"/>
  </w:num>
  <w:num w:numId="13" w16cid:durableId="1740135417">
    <w:abstractNumId w:val="8"/>
  </w:num>
  <w:num w:numId="14" w16cid:durableId="1567498448">
    <w:abstractNumId w:val="23"/>
  </w:num>
  <w:num w:numId="15" w16cid:durableId="1843088089">
    <w:abstractNumId w:val="12"/>
  </w:num>
  <w:num w:numId="16" w16cid:durableId="1184899799">
    <w:abstractNumId w:val="13"/>
  </w:num>
  <w:num w:numId="17" w16cid:durableId="1197964266">
    <w:abstractNumId w:val="7"/>
  </w:num>
  <w:num w:numId="18" w16cid:durableId="142700766">
    <w:abstractNumId w:val="15"/>
  </w:num>
  <w:num w:numId="19" w16cid:durableId="1894341834">
    <w:abstractNumId w:val="2"/>
  </w:num>
  <w:num w:numId="20" w16cid:durableId="931159311">
    <w:abstractNumId w:val="18"/>
  </w:num>
  <w:num w:numId="21" w16cid:durableId="1741554794">
    <w:abstractNumId w:val="0"/>
  </w:num>
  <w:num w:numId="22" w16cid:durableId="1337221382">
    <w:abstractNumId w:val="11"/>
  </w:num>
  <w:num w:numId="23" w16cid:durableId="263075195">
    <w:abstractNumId w:val="19"/>
  </w:num>
  <w:num w:numId="24" w16cid:durableId="8517250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DC"/>
    <w:rsid w:val="000A33DD"/>
    <w:rsid w:val="000C2EBB"/>
    <w:rsid w:val="000C5898"/>
    <w:rsid w:val="00106B37"/>
    <w:rsid w:val="00185D45"/>
    <w:rsid w:val="001F60BB"/>
    <w:rsid w:val="00275282"/>
    <w:rsid w:val="002D2128"/>
    <w:rsid w:val="00443E38"/>
    <w:rsid w:val="005021FF"/>
    <w:rsid w:val="005615AC"/>
    <w:rsid w:val="0061604D"/>
    <w:rsid w:val="00617DFC"/>
    <w:rsid w:val="006847C6"/>
    <w:rsid w:val="006A2F45"/>
    <w:rsid w:val="006C5A1D"/>
    <w:rsid w:val="006C5D5D"/>
    <w:rsid w:val="007B2FC6"/>
    <w:rsid w:val="00863F29"/>
    <w:rsid w:val="008C3D1E"/>
    <w:rsid w:val="008C541A"/>
    <w:rsid w:val="00926CD7"/>
    <w:rsid w:val="009D5AC0"/>
    <w:rsid w:val="00A66996"/>
    <w:rsid w:val="00A937E5"/>
    <w:rsid w:val="00B62659"/>
    <w:rsid w:val="00BF3D10"/>
    <w:rsid w:val="00D06696"/>
    <w:rsid w:val="00D53C91"/>
    <w:rsid w:val="00E35C3F"/>
    <w:rsid w:val="00E537DC"/>
    <w:rsid w:val="00F203CF"/>
    <w:rsid w:val="00FC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55D477"/>
  <w15:chartTrackingRefBased/>
  <w15:docId w15:val="{2C8EFCB2-E67D-4E56-8B96-E15B273F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7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7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7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7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7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7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7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3E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3E38"/>
  </w:style>
  <w:style w:type="paragraph" w:styleId="Piedepgina">
    <w:name w:val="footer"/>
    <w:basedOn w:val="Normal"/>
    <w:link w:val="PiedepginaCar"/>
    <w:uiPriority w:val="99"/>
    <w:unhideWhenUsed/>
    <w:rsid w:val="00443E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3E38"/>
  </w:style>
  <w:style w:type="paragraph" w:styleId="NormalWeb">
    <w:name w:val="Normal (Web)"/>
    <w:basedOn w:val="Normal"/>
    <w:uiPriority w:val="99"/>
    <w:unhideWhenUsed/>
    <w:rsid w:val="00561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5615AC"/>
    <w:rPr>
      <w:b/>
      <w:bCs/>
    </w:rPr>
  </w:style>
  <w:style w:type="table" w:styleId="Tablaconcuadrcula">
    <w:name w:val="Table Grid"/>
    <w:basedOn w:val="Tablanormal"/>
    <w:uiPriority w:val="59"/>
    <w:rsid w:val="00863F2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510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  Morales</dc:creator>
  <cp:keywords/>
  <dc:description/>
  <cp:lastModifiedBy>Mario  Morales</cp:lastModifiedBy>
  <cp:revision>8</cp:revision>
  <cp:lastPrinted>2026-10-13T14:53:00Z</cp:lastPrinted>
  <dcterms:created xsi:type="dcterms:W3CDTF">2026-10-13T20:10:00Z</dcterms:created>
  <dcterms:modified xsi:type="dcterms:W3CDTF">2026-10-14T13:19:00Z</dcterms:modified>
</cp:coreProperties>
</file>