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widowControl w:val="1"/>
        <w:spacing w:line="276" w:lineRule="auto"/>
        <w:jc w:val="center"/>
        <w:rPr>
          <w:rFonts w:ascii="Merriweather" w:cs="Merriweather" w:eastAsia="Merriweather" w:hAnsi="Merriweather"/>
          <w:b w:val="1"/>
          <w:sz w:val="122"/>
          <w:szCs w:val="122"/>
        </w:rPr>
      </w:pPr>
      <w:r w:rsidDel="00000000" w:rsidR="00000000" w:rsidRPr="00000000">
        <w:rPr>
          <w:rFonts w:ascii="Merriweather" w:cs="Merriweather" w:eastAsia="Merriweather" w:hAnsi="Merriweather"/>
          <w:b w:val="1"/>
          <w:sz w:val="122"/>
          <w:szCs w:val="122"/>
          <w:rtl w:val="0"/>
        </w:rPr>
        <w:t xml:space="preserve">Trabajo práctico Nº 5B</w:t>
      </w:r>
    </w:p>
    <w:p w:rsidR="00000000" w:rsidDel="00000000" w:rsidP="00000000" w:rsidRDefault="00000000" w:rsidRPr="00000000" w14:paraId="00000003">
      <w:pPr>
        <w:widowControl w:val="1"/>
        <w:spacing w:line="276" w:lineRule="auto"/>
        <w:rPr>
          <w:rFonts w:ascii="Arial" w:cs="Arial" w:eastAsia="Arial" w:hAnsi="Arial"/>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1685925</wp:posOffset>
            </wp:positionH>
            <wp:positionV relativeFrom="paragraph">
              <wp:posOffset>136072</wp:posOffset>
            </wp:positionV>
            <wp:extent cx="2253263" cy="3116214"/>
            <wp:effectExtent b="0" l="0" r="0" t="0"/>
            <wp:wrapNone/>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253263" cy="3116214"/>
                    </a:xfrm>
                    <a:prstGeom prst="rect"/>
                    <a:ln/>
                  </pic:spPr>
                </pic:pic>
              </a:graphicData>
            </a:graphic>
          </wp:anchor>
        </w:drawing>
      </w:r>
    </w:p>
    <w:p w:rsidR="00000000" w:rsidDel="00000000" w:rsidP="00000000" w:rsidRDefault="00000000" w:rsidRPr="00000000" w14:paraId="0000000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5">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6">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7">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8">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9">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A">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B">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C">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D">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E">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F">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0">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1">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2">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3">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4">
      <w:pPr>
        <w:widowControl w:val="1"/>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5">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016">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017">
      <w:pPr>
        <w:widowControl w:val="1"/>
        <w:spacing w:line="276" w:lineRule="auto"/>
        <w:rPr>
          <w:rFonts w:ascii="Arial" w:cs="Arial" w:eastAsia="Arial" w:hAnsi="Arial"/>
        </w:rPr>
      </w:pPr>
      <w:r w:rsidDel="00000000" w:rsidR="00000000" w:rsidRPr="00000000">
        <w:rPr>
          <w:rFonts w:ascii="Arial" w:cs="Arial" w:eastAsia="Arial" w:hAnsi="Arial"/>
          <w:u w:val="single"/>
          <w:rtl w:val="0"/>
        </w:rPr>
        <w:t xml:space="preserve">Cátedra:</w:t>
      </w:r>
      <w:r w:rsidDel="00000000" w:rsidR="00000000" w:rsidRPr="00000000">
        <w:rPr>
          <w:rFonts w:ascii="Arial" w:cs="Arial" w:eastAsia="Arial" w:hAnsi="Arial"/>
          <w:rtl w:val="0"/>
        </w:rPr>
        <w:t xml:space="preserve"> Robótica 1</w:t>
      </w:r>
    </w:p>
    <w:p w:rsidR="00000000" w:rsidDel="00000000" w:rsidP="00000000" w:rsidRDefault="00000000" w:rsidRPr="00000000" w14:paraId="00000018">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9">
      <w:pPr>
        <w:widowControl w:val="1"/>
        <w:spacing w:line="276" w:lineRule="auto"/>
        <w:rPr>
          <w:rFonts w:ascii="Arial" w:cs="Arial" w:eastAsia="Arial" w:hAnsi="Arial"/>
        </w:rPr>
      </w:pPr>
      <w:r w:rsidDel="00000000" w:rsidR="00000000" w:rsidRPr="00000000">
        <w:rPr>
          <w:rFonts w:ascii="Arial" w:cs="Arial" w:eastAsia="Arial" w:hAnsi="Arial"/>
          <w:u w:val="single"/>
          <w:rtl w:val="0"/>
        </w:rPr>
        <w:t xml:space="preserve">Profesora responsable de cátedra:</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1d2125"/>
          <w:sz w:val="23"/>
          <w:szCs w:val="23"/>
          <w:rtl w:val="0"/>
        </w:rPr>
        <w:t xml:space="preserve">CAROLINA DIAZ BACA</w:t>
      </w:r>
      <w:r w:rsidDel="00000000" w:rsidR="00000000" w:rsidRPr="00000000">
        <w:rPr>
          <w:rtl w:val="0"/>
        </w:rPr>
      </w:r>
    </w:p>
    <w:p w:rsidR="00000000" w:rsidDel="00000000" w:rsidP="00000000" w:rsidRDefault="00000000" w:rsidRPr="00000000" w14:paraId="0000001A">
      <w:pPr>
        <w:widowControl w:val="1"/>
        <w:spacing w:line="276" w:lineRule="auto"/>
        <w:rPr>
          <w:rFonts w:ascii="Arial" w:cs="Arial" w:eastAsia="Arial" w:hAnsi="Arial"/>
          <w:color w:val="1d2125"/>
          <w:sz w:val="23"/>
          <w:szCs w:val="23"/>
        </w:rPr>
      </w:pPr>
      <w:r w:rsidDel="00000000" w:rsidR="00000000" w:rsidRPr="00000000">
        <w:rPr>
          <w:rFonts w:ascii="Arial" w:cs="Arial" w:eastAsia="Arial" w:hAnsi="Arial"/>
          <w:u w:val="single"/>
          <w:rtl w:val="0"/>
        </w:rPr>
        <w:t xml:space="preserve">Jefe de trabajos prácticos:</w:t>
      </w:r>
      <w:r w:rsidDel="00000000" w:rsidR="00000000" w:rsidRPr="00000000">
        <w:rPr>
          <w:rFonts w:ascii="Roboto" w:cs="Roboto" w:eastAsia="Roboto" w:hAnsi="Roboto"/>
          <w:i w:val="1"/>
          <w:color w:val="1d2125"/>
          <w:sz w:val="23"/>
          <w:szCs w:val="23"/>
          <w:rtl w:val="0"/>
        </w:rPr>
        <w:t xml:space="preserve"> </w:t>
      </w:r>
      <w:r w:rsidDel="00000000" w:rsidR="00000000" w:rsidRPr="00000000">
        <w:rPr>
          <w:rFonts w:ascii="Arial" w:cs="Arial" w:eastAsia="Arial" w:hAnsi="Arial"/>
          <w:color w:val="1d2125"/>
          <w:sz w:val="23"/>
          <w:szCs w:val="23"/>
          <w:rtl w:val="0"/>
        </w:rPr>
        <w:t xml:space="preserve">ERIC SANCHEZ FERREYRA</w:t>
      </w:r>
    </w:p>
    <w:p w:rsidR="00000000" w:rsidDel="00000000" w:rsidP="00000000" w:rsidRDefault="00000000" w:rsidRPr="00000000" w14:paraId="0000001B">
      <w:pPr>
        <w:widowControl w:val="1"/>
        <w:spacing w:line="276" w:lineRule="auto"/>
        <w:rPr>
          <w:rFonts w:ascii="Arial" w:cs="Arial" w:eastAsia="Arial" w:hAnsi="Arial"/>
          <w:color w:val="1d2125"/>
          <w:sz w:val="23"/>
          <w:szCs w:val="23"/>
        </w:rPr>
      </w:pPr>
      <w:r w:rsidDel="00000000" w:rsidR="00000000" w:rsidRPr="00000000">
        <w:rPr>
          <w:rtl w:val="0"/>
        </w:rPr>
      </w:r>
    </w:p>
    <w:p w:rsidR="00000000" w:rsidDel="00000000" w:rsidP="00000000" w:rsidRDefault="00000000" w:rsidRPr="00000000" w14:paraId="0000001C">
      <w:pPr>
        <w:widowControl w:val="1"/>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Integrantes del grupo y legajo:</w:t>
      </w:r>
    </w:p>
    <w:p w:rsidR="00000000" w:rsidDel="00000000" w:rsidP="00000000" w:rsidRDefault="00000000" w:rsidRPr="00000000" w14:paraId="0000001D">
      <w:pPr>
        <w:widowControl w:val="1"/>
        <w:numPr>
          <w:ilvl w:val="0"/>
          <w:numId w:val="2"/>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Casarotto Mauricio</w:t>
        <w:tab/>
        <w:t xml:space="preserve">12341</w:t>
      </w:r>
    </w:p>
    <w:p w:rsidR="00000000" w:rsidDel="00000000" w:rsidP="00000000" w:rsidRDefault="00000000" w:rsidRPr="00000000" w14:paraId="0000001E">
      <w:pPr>
        <w:widowControl w:val="1"/>
        <w:numPr>
          <w:ilvl w:val="0"/>
          <w:numId w:val="2"/>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Tassara Renzo</w:t>
        <w:tab/>
        <w:t xml:space="preserve">12299</w:t>
      </w:r>
    </w:p>
    <w:p w:rsidR="00000000" w:rsidDel="00000000" w:rsidP="00000000" w:rsidRDefault="00000000" w:rsidRPr="00000000" w14:paraId="0000001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pStyle w:val="Heading1"/>
        <w:spacing w:before="88" w:lineRule="auto"/>
        <w:ind w:left="3126" w:right="3140" w:firstLine="0"/>
        <w:jc w:val="center"/>
        <w:rPr/>
      </w:pPr>
      <w:r w:rsidDel="00000000" w:rsidR="00000000" w:rsidRPr="00000000">
        <w:rPr>
          <w:rtl w:val="0"/>
        </w:rPr>
        <w:t xml:space="preserve">Cinemática Inversa B</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spacing w:before="0" w:line="276" w:lineRule="auto"/>
        <w:ind w:left="102" w:right="114" w:firstLine="0"/>
        <w:jc w:val="both"/>
        <w:rPr>
          <w:i w:val="1"/>
          <w:sz w:val="22"/>
          <w:szCs w:val="22"/>
        </w:rPr>
      </w:pPr>
      <w:r w:rsidDel="00000000" w:rsidR="00000000" w:rsidRPr="00000000">
        <w:rPr>
          <w:i w:val="1"/>
          <w:sz w:val="22"/>
          <w:szCs w:val="22"/>
          <w:rtl w:val="0"/>
        </w:rPr>
        <w:t xml:space="preserve">Para aprobar y regularizar la materia, en cada trabajo práctico debe tener aprobado los ejercicios marcados como </w:t>
      </w:r>
      <w:r w:rsidDel="00000000" w:rsidR="00000000" w:rsidRPr="00000000">
        <w:rPr>
          <w:b w:val="1"/>
          <w:i w:val="1"/>
          <w:color w:val="ff0000"/>
          <w:sz w:val="22"/>
          <w:szCs w:val="22"/>
          <w:rtl w:val="0"/>
        </w:rPr>
        <w:t xml:space="preserve">obligatorios</w:t>
      </w:r>
      <w:r w:rsidDel="00000000" w:rsidR="00000000" w:rsidRPr="00000000">
        <w:rPr>
          <w:i w:val="1"/>
          <w:sz w:val="22"/>
          <w:szCs w:val="22"/>
          <w:rtl w:val="0"/>
        </w:rPr>
        <w:t xml:space="preserve">. Se recomienda realizar todos los ejercicios para lograr un mayor entendimiento de los conceptos teóricos volcados en las clases, además le servirán también para la elaboración del trabajo final integrador. Se atenderán consultas de todos los ejercicios por igual.</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990600</wp:posOffset>
                </wp:positionV>
                <wp:extent cx="1270" cy="12700"/>
                <wp:effectExtent b="0" l="0" r="0" t="0"/>
                <wp:wrapTopAndBottom distB="0" distT="0"/>
                <wp:docPr id="9" name=""/>
                <a:graphic>
                  <a:graphicData uri="http://schemas.microsoft.com/office/word/2010/wordprocessingShape">
                    <wps:wsp>
                      <wps:cNvSpPr/>
                      <wps:cNvPr id="5" name="Shape 5"/>
                      <wps:spPr>
                        <a:xfrm>
                          <a:off x="3675950" y="3779365"/>
                          <a:ext cx="5372100" cy="1270"/>
                        </a:xfrm>
                        <a:custGeom>
                          <a:rect b="b" l="l" r="r" t="t"/>
                          <a:pathLst>
                            <a:path extrusionOk="0" h="1270" w="5372100">
                              <a:moveTo>
                                <a:pt x="0" y="0"/>
                              </a:moveTo>
                              <a:lnTo>
                                <a:pt x="537210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990600</wp:posOffset>
                </wp:positionV>
                <wp:extent cx="1270" cy="12700"/>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0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Ejercicio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primer problema de Pieper.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76" w:lineRule="auto"/>
        <w:ind w:left="102" w:right="11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gran cantidad de los robots industriales tipo serie comerciales tienen una estructura cinemática similar a la de la figura siguiente (Spong 2005). Es decir, 6 GDL rotacionales con los últimos 3 ejes articulares cruzándose en un punto (muñeca, articulación esférica).</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1397601</wp:posOffset>
            </wp:positionH>
            <wp:positionV relativeFrom="paragraph">
              <wp:posOffset>140168</wp:posOffset>
            </wp:positionV>
            <wp:extent cx="2837258" cy="2845593"/>
            <wp:effectExtent b="0" l="0" r="0" t="0"/>
            <wp:wrapTopAndBottom distB="0" distT="0"/>
            <wp:docPr descr="C:\Users\ERIC\Desktop\ss (2017-09-12 at 06.56.31).png" id="11" name="image4.jpg"/>
            <a:graphic>
              <a:graphicData uri="http://schemas.openxmlformats.org/drawingml/2006/picture">
                <pic:pic>
                  <pic:nvPicPr>
                    <pic:cNvPr descr="C:\Users\ERIC\Desktop\ss (2017-09-12 at 06.56.31).png" id="0" name="image4.jpg"/>
                    <pic:cNvPicPr preferRelativeResize="0"/>
                  </pic:nvPicPr>
                  <pic:blipFill>
                    <a:blip r:embed="rId9"/>
                    <a:srcRect b="0" l="0" r="0" t="0"/>
                    <a:stretch>
                      <a:fillRect/>
                    </a:stretch>
                  </pic:blipFill>
                  <pic:spPr>
                    <a:xfrm>
                      <a:off x="0" y="0"/>
                      <a:ext cx="2837258" cy="2845593"/>
                    </a:xfrm>
                    <a:prstGeom prst="rect"/>
                    <a:ln/>
                  </pic:spPr>
                </pic:pic>
              </a:graphicData>
            </a:graphic>
          </wp:anchor>
        </w:drawing>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 w:right="116"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método de Pieper consiste en desacoplar el robot y resolver dos problemas por separado. El punto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𝑑</w:t>
      </w:r>
      <w:r w:rsidDel="00000000" w:rsidR="00000000" w:rsidRPr="00000000">
        <w:rPr>
          <w:rFonts w:ascii="Cambria Math" w:cs="Cambria Math" w:eastAsia="Cambria Math" w:hAnsi="Cambria Math"/>
          <w:vertAlign w:val="subscript"/>
          <w:rtl w:val="0"/>
        </w:rPr>
        <w:t xml:space="preserve">6</w:t>
      </w:r>
      <w:r w:rsidDel="00000000" w:rsidR="00000000" w:rsidRPr="00000000">
        <w:rPr>
          <w:rFonts w:ascii="Cambria Math" w:cs="Cambria Math" w:eastAsia="Cambria Math" w:hAnsi="Cambria Math"/>
          <w:vertAlign w:val="superscript"/>
          <w:rtl w:val="0"/>
        </w:rPr>
        <w:t xml:space="preserve">0</w:t>
      </w:r>
      <w:r w:rsidDel="00000000" w:rsidR="00000000" w:rsidRPr="00000000">
        <w:rPr>
          <w:rFonts w:ascii="Cambria Math" w:cs="Cambria Math" w:eastAsia="Cambria Math" w:hAnsi="Cambria Math"/>
          <w:b w:val="0"/>
          <w:i w:val="0"/>
          <w:smallCaps w:val="0"/>
          <w:strike w:val="0"/>
          <w:color w:val="000000"/>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(muñeca) se puede conocer (pero no su orientación) a partir del conocimiento de la matriz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𝑇</w:t>
      </w:r>
      <w:r w:rsidDel="00000000" w:rsidR="00000000" w:rsidRPr="00000000">
        <w:rPr>
          <w:rFonts w:ascii="Cambria Math" w:cs="Cambria Math" w:eastAsia="Cambria Math" w:hAnsi="Cambria Math"/>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mediante</w:t>
      </w:r>
      <w:r w:rsidDel="00000000" w:rsidR="00000000" w:rsidRPr="00000000">
        <w:rPr>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622300</wp:posOffset>
                </wp:positionH>
                <wp:positionV relativeFrom="paragraph">
                  <wp:posOffset>266700</wp:posOffset>
                </wp:positionV>
                <wp:extent cx="69214" cy="111760"/>
                <wp:effectExtent b="0" l="0" r="0" t="0"/>
                <wp:wrapNone/>
                <wp:docPr id="6" name=""/>
                <a:graphic>
                  <a:graphicData uri="http://schemas.microsoft.com/office/word/2010/wordprocessingShape">
                    <wps:wsp>
                      <wps:cNvSpPr/>
                      <wps:cNvPr id="2" name="Shape 2"/>
                      <wps:spPr>
                        <a:xfrm>
                          <a:off x="6332156" y="3728883"/>
                          <a:ext cx="59689" cy="102235"/>
                        </a:xfrm>
                        <a:custGeom>
                          <a:rect b="b" l="l" r="r" t="t"/>
                          <a:pathLst>
                            <a:path extrusionOk="0" h="102235" w="59689">
                              <a:moveTo>
                                <a:pt x="0" y="0"/>
                              </a:moveTo>
                              <a:lnTo>
                                <a:pt x="0" y="102235"/>
                              </a:lnTo>
                              <a:lnTo>
                                <a:pt x="59689" y="102235"/>
                              </a:lnTo>
                              <a:lnTo>
                                <a:pt x="59689"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16"/>
                                <w:vertAlign w:val="baseline"/>
                              </w:rPr>
                              <w:t xml:space="preserve">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622300</wp:posOffset>
                </wp:positionH>
                <wp:positionV relativeFrom="paragraph">
                  <wp:posOffset>266700</wp:posOffset>
                </wp:positionV>
                <wp:extent cx="69214" cy="111760"/>
                <wp:effectExtent b="0" l="0" r="0" t="0"/>
                <wp:wrapNone/>
                <wp:docPr id="6"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9214" cy="111760"/>
                        </a:xfrm>
                        <a:prstGeom prst="rect"/>
                        <a:ln/>
                      </pic:spPr>
                    </pic:pic>
                  </a:graphicData>
                </a:graphic>
              </wp:anchor>
            </w:drawing>
          </mc:Fallback>
        </mc:AlternateConten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 w:right="116" w:firstLine="0"/>
        <w:jc w:val="center"/>
        <w:rPr>
          <w:b w:val="1"/>
        </w:rPr>
      </w:pPr>
      <w:r w:rsidDel="00000000" w:rsidR="00000000" w:rsidRPr="00000000">
        <w:rPr>
          <w:rFonts w:ascii="Cambria Math" w:cs="Cambria Math" w:eastAsia="Cambria Math" w:hAnsi="Cambria Math"/>
          <w:rtl w:val="0"/>
        </w:rPr>
        <w:t xml:space="preserve">𝑝</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sz w:val="26.666666666666668"/>
          <w:szCs w:val="26.666666666666668"/>
          <w:vertAlign w:val="subscript"/>
          <w:rtl w:val="0"/>
        </w:rPr>
        <w:t xml:space="preserve">𝑐</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𝑑</w:t>
      </w:r>
      <w:r w:rsidDel="00000000" w:rsidR="00000000" w:rsidRPr="00000000">
        <w:rPr>
          <w:rFonts w:ascii="Cambria Math" w:cs="Cambria Math" w:eastAsia="Cambria Math" w:hAnsi="Cambria Math"/>
          <w:sz w:val="36.66666666666667"/>
          <w:szCs w:val="36.66666666666667"/>
          <w:vertAlign w:val="superscript"/>
          <w:rtl w:val="0"/>
        </w:rPr>
        <w:t xml:space="preserve">̅</w:t>
      </w:r>
      <w:r w:rsidDel="00000000" w:rsidR="00000000" w:rsidRPr="00000000">
        <w:rPr>
          <w:rFonts w:ascii="Cambria Math" w:cs="Cambria Math" w:eastAsia="Cambria Math" w:hAnsi="Cambria Math"/>
          <w:vertAlign w:val="subscript"/>
          <w:rtl w:val="0"/>
        </w:rPr>
        <w:t xml:space="preserve">0</w:t>
      </w:r>
      <w:r w:rsidDel="00000000" w:rsidR="00000000" w:rsidRPr="00000000">
        <w:rPr>
          <w:rFonts w:ascii="Cambria Math" w:cs="Cambria Math" w:eastAsia="Cambria Math" w:hAnsi="Cambria Math"/>
          <w:sz w:val="26.666666666666668"/>
          <w:szCs w:val="26.666666666666668"/>
          <w:vertAlign w:val="superscript"/>
          <w:rtl w:val="0"/>
        </w:rPr>
        <w:t xml:space="preserve">6</w:t>
      </w:r>
      <w:r w:rsidDel="00000000" w:rsidR="00000000" w:rsidRPr="00000000">
        <w:rPr>
          <w:b w:val="1"/>
          <w:rtl w:val="0"/>
        </w:rPr>
        <w:t xml:space="preserve"> </w:t>
      </w:r>
      <w:r w:rsidDel="00000000" w:rsidR="00000000" w:rsidRPr="00000000">
        <w:rPr>
          <w:rtl w:val="0"/>
        </w:rPr>
        <w:t xml:space="preserve">- d</w:t>
      </w:r>
      <w:r w:rsidDel="00000000" w:rsidR="00000000" w:rsidRPr="00000000">
        <w:rPr>
          <w:vertAlign w:val="subscript"/>
          <w:rtl w:val="0"/>
        </w:rPr>
        <w:t xml:space="preserve">6</w:t>
      </w:r>
      <w:r w:rsidDel="00000000" w:rsidR="00000000" w:rsidRPr="00000000">
        <w:rPr>
          <w:rFonts w:ascii="Cambria Math" w:cs="Cambria Math" w:eastAsia="Cambria Math" w:hAnsi="Cambria Math"/>
          <w:rtl w:val="0"/>
        </w:rPr>
        <w:t xml:space="preserve">𝒂̅</w:t>
      </w:r>
      <w:r w:rsidDel="00000000" w:rsidR="00000000" w:rsidRPr="00000000">
        <w:rPr>
          <w:rFonts w:ascii="Cambria Math" w:cs="Cambria Math" w:eastAsia="Cambria Math" w:hAnsi="Cambria Math"/>
          <w:sz w:val="16"/>
          <w:szCs w:val="16"/>
          <w:rtl w:val="0"/>
        </w:rPr>
        <w:t xml:space="preserve">𝟔</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 w:right="11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Donde: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 w:val="left" w:leader="none" w:pos="822"/>
        </w:tabs>
        <w:spacing w:after="0" w:before="0" w:line="330" w:lineRule="auto"/>
        <w:ind w:left="82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𝑝</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𝑐</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vector de posición de la muñeca respecto del origen</w:t>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 w:val="left" w:leader="none" w:pos="822"/>
        </w:tabs>
        <w:spacing w:after="0" w:before="0" w:line="273" w:lineRule="auto"/>
        <w:ind w:left="821" w:right="1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𝑑</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vector de posición del extremo final respecto del origen (dato de la matriz de transformación homogénea del extremo)</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711200</wp:posOffset>
                </wp:positionH>
                <wp:positionV relativeFrom="paragraph">
                  <wp:posOffset>101600</wp:posOffset>
                </wp:positionV>
                <wp:extent cx="69214" cy="111760"/>
                <wp:effectExtent b="0" l="0" r="0" t="0"/>
                <wp:wrapNone/>
                <wp:docPr id="10" name=""/>
                <a:graphic>
                  <a:graphicData uri="http://schemas.microsoft.com/office/word/2010/wordprocessingShape">
                    <wps:wsp>
                      <wps:cNvSpPr/>
                      <wps:cNvPr id="6" name="Shape 6"/>
                      <wps:spPr>
                        <a:xfrm>
                          <a:off x="6332156" y="3728883"/>
                          <a:ext cx="59689" cy="102235"/>
                        </a:xfrm>
                        <a:custGeom>
                          <a:rect b="b" l="l" r="r" t="t"/>
                          <a:pathLst>
                            <a:path extrusionOk="0" h="102235" w="59689">
                              <a:moveTo>
                                <a:pt x="0" y="0"/>
                              </a:moveTo>
                              <a:lnTo>
                                <a:pt x="0" y="102235"/>
                              </a:lnTo>
                              <a:lnTo>
                                <a:pt x="59689" y="102235"/>
                              </a:lnTo>
                              <a:lnTo>
                                <a:pt x="59689"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16"/>
                                <w:vertAlign w:val="baseline"/>
                              </w:rPr>
                              <w:t xml:space="preserve">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711200</wp:posOffset>
                </wp:positionH>
                <wp:positionV relativeFrom="paragraph">
                  <wp:posOffset>101600</wp:posOffset>
                </wp:positionV>
                <wp:extent cx="69214" cy="111760"/>
                <wp:effectExtent b="0" l="0" r="0" t="0"/>
                <wp:wrapNone/>
                <wp:docPr id="10"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69214" cy="111760"/>
                        </a:xfrm>
                        <a:prstGeom prst="rect"/>
                        <a:ln/>
                      </pic:spPr>
                    </pic:pic>
                  </a:graphicData>
                </a:graphic>
              </wp:anchor>
            </w:drawing>
          </mc:Fallback>
        </mc:AlternateContent>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 w:val="left" w:leader="none" w:pos="822"/>
        </w:tabs>
        <w:spacing w:after="0" w:before="0" w:line="240" w:lineRule="auto"/>
        <w:ind w:left="82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𝑑</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parámetro de DH que indica la distancia entre el extremo y la muñeca.</w:t>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 w:val="left" w:leader="none" w:pos="822"/>
        </w:tabs>
        <w:spacing w:after="0" w:before="33" w:line="249" w:lineRule="auto"/>
        <w:ind w:left="821" w:right="119" w:hanging="360"/>
        <w:jc w:val="left"/>
        <w:rPr>
          <w:rFonts w:ascii="Calibri" w:cs="Calibri" w:eastAsia="Calibri" w:hAnsi="Calibri"/>
          <w:b w:val="0"/>
          <w:i w:val="0"/>
          <w:smallCaps w:val="0"/>
          <w:strike w:val="0"/>
          <w:color w:val="000000"/>
          <w:sz w:val="22"/>
          <w:szCs w:val="22"/>
          <w:u w:val="none"/>
          <w:shd w:fill="auto" w:val="clear"/>
          <w:vertAlign w:val="baseline"/>
        </w:rPr>
        <w:sectPr>
          <w:headerReference r:id="rId12" w:type="default"/>
          <w:headerReference r:id="rId13" w:type="first"/>
          <w:footerReference r:id="rId14" w:type="first"/>
          <w:pgSz w:h="16840" w:w="11910" w:orient="portrait"/>
          <w:pgMar w:bottom="280" w:top="1660" w:left="1600" w:right="1580" w:header="765.3543307086615" w:footer="357.1653543307087"/>
          <w:pgNumType w:start="1"/>
          <w:titlePg w:val="1"/>
        </w:sect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𝒂̅</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𝟔</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versor  que  indica  la  dirección  del  extremo,  y  por  lo  tanto,  la  dirección  entre  el extremo y la muñeca (dato de la matriz de transformación homogénea del extremo).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6" w:lineRule="auto"/>
        <w:ind w:left="102" w:right="11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lo tanto, el primer problema de Pieper consiste en determinar todas las posibles combinaciones de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𝜃</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 permiten colocar la muñeca del robot en ese punto específico. En la figura siguiente se presenta el esquema para esta parte del problema.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499991</wp:posOffset>
            </wp:positionH>
            <wp:positionV relativeFrom="paragraph">
              <wp:posOffset>221329</wp:posOffset>
            </wp:positionV>
            <wp:extent cx="4549496" cy="2562320"/>
            <wp:effectExtent b="0" l="0" r="0" t="0"/>
            <wp:wrapTopAndBottom distB="0" distT="0"/>
            <wp:docPr descr="C:\Users\ERIC\Desktop\ss (2017-09-12 at 01.48.18).png" id="15" name="image1.jpg"/>
            <a:graphic>
              <a:graphicData uri="http://schemas.openxmlformats.org/drawingml/2006/picture">
                <pic:pic>
                  <pic:nvPicPr>
                    <pic:cNvPr descr="C:\Users\ERIC\Desktop\ss (2017-09-12 at 01.48.18).png" id="0" name="image1.jpg"/>
                    <pic:cNvPicPr preferRelativeResize="0"/>
                  </pic:nvPicPr>
                  <pic:blipFill>
                    <a:blip r:embed="rId15"/>
                    <a:srcRect b="0" l="0" r="0" t="0"/>
                    <a:stretch>
                      <a:fillRect/>
                    </a:stretch>
                  </pic:blipFill>
                  <pic:spPr>
                    <a:xfrm>
                      <a:off x="0" y="0"/>
                      <a:ext cx="4549496" cy="2562320"/>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Donde: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7">
      <w:pPr>
        <w:spacing w:before="0" w:lineRule="auto"/>
        <w:ind w:left="0" w:right="13"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2"/>
          <w:szCs w:val="22"/>
          <w:rtl w:val="0"/>
        </w:rPr>
        <w:t xml:space="preserve">𝑝</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sz w:val="26.666666666666668"/>
          <w:szCs w:val="26.666666666666668"/>
          <w:vertAlign w:val="subscript"/>
          <w:rtl w:val="0"/>
        </w:rPr>
        <w:t xml:space="preserve">𝑐  </w:t>
      </w:r>
      <w:r w:rsidDel="00000000" w:rsidR="00000000" w:rsidRPr="00000000">
        <w:rPr>
          <w:rFonts w:ascii="Cambria Math" w:cs="Cambria Math" w:eastAsia="Cambria Math" w:hAnsi="Cambria Math"/>
          <w:sz w:val="22"/>
          <w:szCs w:val="22"/>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sz w:val="22"/>
          <w:szCs w:val="22"/>
          <w:rtl w:val="0"/>
        </w:rPr>
        <w:t xml:space="preserve">𝑥</w:t>
      </w:r>
      <w:r w:rsidDel="00000000" w:rsidR="00000000" w:rsidRPr="00000000">
        <w:rPr>
          <w:rFonts w:ascii="Cambria Math" w:cs="Cambria Math" w:eastAsia="Cambria Math" w:hAnsi="Cambria Math"/>
          <w:sz w:val="16"/>
          <w:szCs w:val="16"/>
          <w:vertAlign w:val="baseline"/>
          <w:rtl w:val="0"/>
        </w:rPr>
        <w:t xml:space="preserve">𝑐</w:t>
      </w:r>
      <w:r w:rsidDel="00000000" w:rsidR="00000000" w:rsidRPr="00000000">
        <w:rPr>
          <w:rFonts w:ascii="Cambria Math" w:cs="Cambria Math" w:eastAsia="Cambria Math" w:hAnsi="Cambria Math"/>
          <w:sz w:val="22"/>
          <w:szCs w:val="22"/>
          <w:rtl w:val="0"/>
        </w:rPr>
        <w:t xml:space="preserve">, 𝑦</w:t>
      </w:r>
      <w:r w:rsidDel="00000000" w:rsidR="00000000" w:rsidRPr="00000000">
        <w:rPr>
          <w:rFonts w:ascii="Cambria Math" w:cs="Cambria Math" w:eastAsia="Cambria Math" w:hAnsi="Cambria Math"/>
          <w:sz w:val="26.666666666666668"/>
          <w:szCs w:val="26.666666666666668"/>
          <w:vertAlign w:val="subscript"/>
          <w:rtl w:val="0"/>
        </w:rPr>
        <w:t xml:space="preserve">𝑐</w:t>
      </w:r>
      <w:r w:rsidDel="00000000" w:rsidR="00000000" w:rsidRPr="00000000">
        <w:rPr>
          <w:rFonts w:ascii="Cambria Math" w:cs="Cambria Math" w:eastAsia="Cambria Math" w:hAnsi="Cambria Math"/>
          <w:sz w:val="22"/>
          <w:szCs w:val="22"/>
          <w:rtl w:val="0"/>
        </w:rPr>
        <w:t xml:space="preserve">, 𝑧</w:t>
      </w:r>
      <w:r w:rsidDel="00000000" w:rsidR="00000000" w:rsidRPr="00000000">
        <w:rPr>
          <w:rFonts w:ascii="Cambria Math" w:cs="Cambria Math" w:eastAsia="Cambria Math" w:hAnsi="Cambria Math"/>
          <w:sz w:val="16"/>
          <w:szCs w:val="16"/>
          <w:vertAlign w:val="baseline"/>
          <w:rtl w:val="0"/>
        </w:rPr>
        <w:t xml:space="preserve">𝑐</w:t>
      </w:r>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0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Trabajando con esta estructura de 3GDL:</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1" w:line="276" w:lineRule="auto"/>
        <w:ind w:left="821" w:right="11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Halle una expresión para calcular geométricamente el valor de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usando arcotangente.</w:t>
      </w:r>
    </w:p>
    <w:p w:rsidR="00000000" w:rsidDel="00000000" w:rsidP="00000000" w:rsidRDefault="00000000" w:rsidRPr="00000000" w14:paraId="0000003B">
      <w:pPr>
        <w:tabs>
          <w:tab w:val="left" w:leader="none" w:pos="822"/>
        </w:tabs>
        <w:spacing w:line="276" w:lineRule="auto"/>
        <w:ind w:left="820" w:right="120" w:firstLine="0"/>
        <w:jc w:val="both"/>
        <w:rPr/>
      </w:pPr>
      <w:r w:rsidDel="00000000" w:rsidR="00000000" w:rsidRPr="00000000">
        <w:rPr>
          <w:rtl w:val="0"/>
        </w:rPr>
      </w:r>
    </w:p>
    <w:p w:rsidR="00000000" w:rsidDel="00000000" w:rsidP="00000000" w:rsidRDefault="00000000" w:rsidRPr="00000000" w14:paraId="0000003C">
      <w:pPr>
        <w:tabs>
          <w:tab w:val="left" w:leader="none" w:pos="822"/>
        </w:tabs>
        <w:spacing w:line="276" w:lineRule="auto"/>
        <w:ind w:left="820" w:right="120" w:firstLine="0"/>
        <w:jc w:val="both"/>
        <w:rPr/>
      </w:pPr>
      <w:r w:rsidDel="00000000" w:rsidR="00000000" w:rsidRPr="00000000">
        <w:rPr>
          <w:rtl w:val="0"/>
        </w:rPr>
        <w:tab/>
        <w:t xml:space="preserve">θ</w:t>
      </w:r>
      <w:r w:rsidDel="00000000" w:rsidR="00000000" w:rsidRPr="00000000">
        <w:rPr>
          <w:vertAlign w:val="subscript"/>
          <w:rtl w:val="0"/>
        </w:rPr>
        <w:t xml:space="preserve">1</w:t>
      </w:r>
      <w:r w:rsidDel="00000000" w:rsidR="00000000" w:rsidRPr="00000000">
        <w:rPr>
          <w:rtl w:val="0"/>
        </w:rPr>
        <w:t xml:space="preserve"> = atan2(Y</w:t>
      </w:r>
      <w:r w:rsidDel="00000000" w:rsidR="00000000" w:rsidRPr="00000000">
        <w:rPr>
          <w:vertAlign w:val="subscript"/>
          <w:rtl w:val="0"/>
        </w:rPr>
        <w:t xml:space="preserve">C</w:t>
      </w:r>
      <w:r w:rsidDel="00000000" w:rsidR="00000000" w:rsidRPr="00000000">
        <w:rPr>
          <w:rtl w:val="0"/>
        </w:rPr>
        <w:t xml:space="preserve">,X</w:t>
      </w:r>
      <w:r w:rsidDel="00000000" w:rsidR="00000000" w:rsidRPr="00000000">
        <w:rPr>
          <w:vertAlign w:val="subscript"/>
          <w:rtl w:val="0"/>
        </w:rPr>
        <w:t xml:space="preserve">C</w:t>
      </w:r>
      <w:r w:rsidDel="00000000" w:rsidR="00000000" w:rsidRPr="00000000">
        <w:rPr>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1" w:line="276" w:lineRule="auto"/>
        <w:ind w:left="822" w:right="116" w:firstLine="0"/>
        <w:jc w:val="both"/>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0" w:line="276" w:lineRule="auto"/>
        <w:ind w:left="821" w:right="115"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Considere que las articulaciones tienen una amplitud de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±180°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Observe que en este caso pueden existir dos valores de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llegar a una posible solución. Halle la expresión para el cálculo del segundo valor.</w:t>
      </w:r>
    </w:p>
    <w:p w:rsidR="00000000" w:rsidDel="00000000" w:rsidP="00000000" w:rsidRDefault="00000000" w:rsidRPr="00000000" w14:paraId="0000003F">
      <w:pPr>
        <w:tabs>
          <w:tab w:val="left" w:leader="none" w:pos="822"/>
        </w:tabs>
        <w:spacing w:line="276" w:lineRule="auto"/>
        <w:ind w:left="820" w:right="120" w:firstLine="0"/>
        <w:jc w:val="both"/>
        <w:rPr/>
      </w:pPr>
      <w:r w:rsidDel="00000000" w:rsidR="00000000" w:rsidRPr="00000000">
        <w:rPr>
          <w:rtl w:val="0"/>
        </w:rPr>
        <w:tab/>
        <w:t xml:space="preserve">Si θ</w:t>
      </w:r>
      <w:r w:rsidDel="00000000" w:rsidR="00000000" w:rsidRPr="00000000">
        <w:rPr>
          <w:vertAlign w:val="subscript"/>
          <w:rtl w:val="0"/>
        </w:rPr>
        <w:t xml:space="preserve">1</w:t>
      </w:r>
      <w:r w:rsidDel="00000000" w:rsidR="00000000" w:rsidRPr="00000000">
        <w:rPr>
          <w:rtl w:val="0"/>
        </w:rPr>
        <w:t xml:space="preserve">(1)</w:t>
      </w:r>
      <w:r w:rsidDel="00000000" w:rsidR="00000000" w:rsidRPr="00000000">
        <w:rPr>
          <w:vertAlign w:val="subscript"/>
          <w:rtl w:val="0"/>
        </w:rPr>
        <w:t xml:space="preserve"> </w:t>
      </w:r>
      <w:r w:rsidDel="00000000" w:rsidR="00000000" w:rsidRPr="00000000">
        <w:rPr>
          <w:rtl w:val="0"/>
        </w:rPr>
        <w:t xml:space="preserve">&lt; 0, entonces θ</w:t>
      </w:r>
      <w:r w:rsidDel="00000000" w:rsidR="00000000" w:rsidRPr="00000000">
        <w:rPr>
          <w:vertAlign w:val="subscript"/>
          <w:rtl w:val="0"/>
        </w:rPr>
        <w:t xml:space="preserve">1</w:t>
      </w:r>
      <w:r w:rsidDel="00000000" w:rsidR="00000000" w:rsidRPr="00000000">
        <w:rPr>
          <w:rtl w:val="0"/>
        </w:rPr>
        <w:t xml:space="preserve">(2) = θ</w:t>
      </w:r>
      <w:r w:rsidDel="00000000" w:rsidR="00000000" w:rsidRPr="00000000">
        <w:rPr>
          <w:vertAlign w:val="subscript"/>
          <w:rtl w:val="0"/>
        </w:rPr>
        <w:t xml:space="preserve">1</w:t>
      </w:r>
      <w:r w:rsidDel="00000000" w:rsidR="00000000" w:rsidRPr="00000000">
        <w:rPr>
          <w:rtl w:val="0"/>
        </w:rPr>
        <w:t xml:space="preserve">(1) + pi</w:t>
      </w:r>
    </w:p>
    <w:p w:rsidR="00000000" w:rsidDel="00000000" w:rsidP="00000000" w:rsidRDefault="00000000" w:rsidRPr="00000000" w14:paraId="00000040">
      <w:pPr>
        <w:tabs>
          <w:tab w:val="left" w:leader="none" w:pos="822"/>
        </w:tabs>
        <w:spacing w:line="276" w:lineRule="auto"/>
        <w:ind w:left="820" w:right="120" w:firstLine="0"/>
        <w:jc w:val="both"/>
        <w:rPr/>
      </w:pPr>
      <w:r w:rsidDel="00000000" w:rsidR="00000000" w:rsidRPr="00000000">
        <w:rPr>
          <w:rtl w:val="0"/>
        </w:rPr>
        <w:tab/>
        <w:t xml:space="preserve">Si θ</w:t>
      </w:r>
      <w:r w:rsidDel="00000000" w:rsidR="00000000" w:rsidRPr="00000000">
        <w:rPr>
          <w:vertAlign w:val="subscript"/>
          <w:rtl w:val="0"/>
        </w:rPr>
        <w:t xml:space="preserve">1</w:t>
      </w:r>
      <w:r w:rsidDel="00000000" w:rsidR="00000000" w:rsidRPr="00000000">
        <w:rPr>
          <w:rtl w:val="0"/>
        </w:rPr>
        <w:t xml:space="preserve">(1)</w:t>
      </w:r>
      <w:r w:rsidDel="00000000" w:rsidR="00000000" w:rsidRPr="00000000">
        <w:rPr>
          <w:vertAlign w:val="subscript"/>
          <w:rtl w:val="0"/>
        </w:rPr>
        <w:t xml:space="preserve"> </w:t>
      </w:r>
      <w:r w:rsidDel="00000000" w:rsidR="00000000" w:rsidRPr="00000000">
        <w:rPr>
          <w:rtl w:val="0"/>
        </w:rPr>
        <w:t xml:space="preserve">&gt; 0, entonces θ</w:t>
      </w:r>
      <w:r w:rsidDel="00000000" w:rsidR="00000000" w:rsidRPr="00000000">
        <w:rPr>
          <w:vertAlign w:val="subscript"/>
          <w:rtl w:val="0"/>
        </w:rPr>
        <w:t xml:space="preserve">1</w:t>
      </w:r>
      <w:r w:rsidDel="00000000" w:rsidR="00000000" w:rsidRPr="00000000">
        <w:rPr>
          <w:rtl w:val="0"/>
        </w:rPr>
        <w:t xml:space="preserve">(1) = θ</w:t>
      </w:r>
      <w:r w:rsidDel="00000000" w:rsidR="00000000" w:rsidRPr="00000000">
        <w:rPr>
          <w:vertAlign w:val="subscript"/>
          <w:rtl w:val="0"/>
        </w:rPr>
        <w:t xml:space="preserve">1</w:t>
      </w:r>
      <w:r w:rsidDel="00000000" w:rsidR="00000000" w:rsidRPr="00000000">
        <w:rPr>
          <w:rtl w:val="0"/>
        </w:rPr>
        <w:t xml:space="preserve">(1) - pi</w:t>
      </w:r>
    </w:p>
    <w:p w:rsidR="00000000" w:rsidDel="00000000" w:rsidP="00000000" w:rsidRDefault="00000000" w:rsidRPr="00000000" w14:paraId="00000041">
      <w:pPr>
        <w:tabs>
          <w:tab w:val="left" w:leader="none" w:pos="822"/>
        </w:tabs>
        <w:spacing w:line="276" w:lineRule="auto"/>
        <w:ind w:left="820" w:right="120" w:firstLine="0"/>
        <w:jc w:val="both"/>
        <w:rPr/>
      </w:pPr>
      <w:r w:rsidDel="00000000" w:rsidR="00000000" w:rsidRPr="00000000">
        <w:rPr>
          <w:rtl w:val="0"/>
        </w:rPr>
      </w:r>
    </w:p>
    <w:p w:rsidR="00000000" w:rsidDel="00000000" w:rsidP="00000000" w:rsidRDefault="00000000" w:rsidRPr="00000000" w14:paraId="00000042">
      <w:pPr>
        <w:tabs>
          <w:tab w:val="left" w:leader="none" w:pos="822"/>
        </w:tabs>
        <w:spacing w:line="276" w:lineRule="auto"/>
        <w:ind w:left="820" w:right="120" w:firstLine="0"/>
        <w:jc w:val="center"/>
        <w:rPr/>
      </w:pPr>
      <w:r w:rsidDel="00000000" w:rsidR="00000000" w:rsidRPr="00000000">
        <w:rPr/>
        <w:drawing>
          <wp:inline distB="114300" distT="114300" distL="114300" distR="114300">
            <wp:extent cx="2600325" cy="1823718"/>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00325" cy="182371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leader="none" w:pos="822"/>
        </w:tabs>
        <w:spacing w:line="276" w:lineRule="auto"/>
        <w:ind w:left="820" w:right="120" w:firstLine="0"/>
        <w:jc w:val="center"/>
        <w:rPr/>
      </w:pPr>
      <w:r w:rsidDel="00000000" w:rsidR="00000000" w:rsidRPr="00000000">
        <w:rPr>
          <w:rtl w:val="0"/>
        </w:rPr>
      </w:r>
    </w:p>
    <w:p w:rsidR="00000000" w:rsidDel="00000000" w:rsidP="00000000" w:rsidRDefault="00000000" w:rsidRPr="00000000" w14:paraId="00000044">
      <w:pPr>
        <w:tabs>
          <w:tab w:val="left" w:leader="none" w:pos="822"/>
        </w:tabs>
        <w:spacing w:line="276" w:lineRule="auto"/>
        <w:ind w:left="820" w:right="120" w:firstLine="0"/>
        <w:jc w:val="center"/>
        <w:rPr/>
      </w:pPr>
      <w:r w:rsidDel="00000000" w:rsidR="00000000" w:rsidRPr="00000000">
        <w:rPr>
          <w:rtl w:val="0"/>
        </w:rPr>
      </w:r>
    </w:p>
    <w:p w:rsidR="00000000" w:rsidDel="00000000" w:rsidP="00000000" w:rsidRDefault="00000000" w:rsidRPr="00000000" w14:paraId="00000045">
      <w:pPr>
        <w:tabs>
          <w:tab w:val="left" w:leader="none" w:pos="822"/>
        </w:tabs>
        <w:spacing w:line="276" w:lineRule="auto"/>
        <w:ind w:left="820" w:right="120" w:firstLine="0"/>
        <w:jc w:val="center"/>
        <w:rPr/>
      </w:pPr>
      <w:r w:rsidDel="00000000" w:rsidR="00000000" w:rsidRPr="00000000">
        <w:rPr>
          <w:rtl w:val="0"/>
        </w:rPr>
      </w:r>
    </w:p>
    <w:p w:rsidR="00000000" w:rsidDel="00000000" w:rsidP="00000000" w:rsidRDefault="00000000" w:rsidRPr="00000000" w14:paraId="00000046">
      <w:pPr>
        <w:tabs>
          <w:tab w:val="left" w:leader="none" w:pos="822"/>
        </w:tabs>
        <w:spacing w:line="276" w:lineRule="auto"/>
        <w:ind w:left="820" w:right="120" w:firstLine="0"/>
        <w:jc w:val="center"/>
        <w:rPr/>
      </w:pPr>
      <w:r w:rsidDel="00000000" w:rsidR="00000000" w:rsidRPr="00000000">
        <w:rPr>
          <w:rtl w:val="0"/>
        </w:rPr>
      </w:r>
    </w:p>
    <w:p w:rsidR="00000000" w:rsidDel="00000000" w:rsidP="00000000" w:rsidRDefault="00000000" w:rsidRPr="00000000" w14:paraId="00000047">
      <w:pPr>
        <w:tabs>
          <w:tab w:val="left" w:leader="none" w:pos="822"/>
        </w:tabs>
        <w:spacing w:line="276" w:lineRule="auto"/>
        <w:ind w:left="820" w:right="120" w:firstLine="0"/>
        <w:jc w:val="center"/>
        <w:rPr/>
      </w:pPr>
      <w:r w:rsidDel="00000000" w:rsidR="00000000" w:rsidRPr="00000000">
        <w:rPr>
          <w:rtl w:val="0"/>
        </w:rPr>
      </w:r>
    </w:p>
    <w:p w:rsidR="00000000" w:rsidDel="00000000" w:rsidP="00000000" w:rsidRDefault="00000000" w:rsidRPr="00000000" w14:paraId="00000048">
      <w:pPr>
        <w:tabs>
          <w:tab w:val="left" w:leader="none" w:pos="822"/>
        </w:tabs>
        <w:spacing w:line="276" w:lineRule="auto"/>
        <w:ind w:left="820" w:right="12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0" w:line="276" w:lineRule="auto"/>
        <w:ind w:left="821" w:right="115"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Trabajando en papel dibuje las 4 posibles soluciones del problema mediante gráficos de 2 dimensiones en el plano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𝑥</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𝑦</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276" w:lineRule="auto"/>
        <w:ind w:left="822" w:right="115" w:firstLine="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276" w:lineRule="auto"/>
        <w:ind w:left="822" w:right="115" w:firstLine="0"/>
        <w:jc w:val="center"/>
        <w:rPr/>
      </w:pPr>
      <w:r w:rsidDel="00000000" w:rsidR="00000000" w:rsidRPr="00000000">
        <w:rPr/>
        <w:drawing>
          <wp:inline distB="114300" distT="114300" distL="114300" distR="114300">
            <wp:extent cx="4915584" cy="2170627"/>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15584" cy="217062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0" w:line="270" w:lineRule="auto"/>
        <w:ind w:left="822" w:right="0" w:hanging="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el cálculo de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trabaje en el plano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𝑥</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𝑦</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esto, referencia el punto</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(𝑥</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𝑐</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𝑦</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𝑐</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𝑧</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𝑐</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 sistema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mediante la matriz de transformación homogénea dada por el conocimiento de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Tenga en cuenta que para cada valor de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deberá realizar un nuevo planteo.</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t xml:space="preserve">Primero se debe expresar el punto </w:t>
      </w:r>
      <w:r w:rsidDel="00000000" w:rsidR="00000000" w:rsidRPr="00000000">
        <w:rPr>
          <w:vertAlign w:val="superscript"/>
          <w:rtl w:val="0"/>
        </w:rPr>
        <w:t xml:space="preserve">0</w:t>
      </w:r>
      <w:r w:rsidDel="00000000" w:rsidR="00000000" w:rsidRPr="00000000">
        <w:rPr>
          <w:rtl w:val="0"/>
        </w:rPr>
        <w:t xml:space="preserve">p</w:t>
      </w:r>
      <w:r w:rsidDel="00000000" w:rsidR="00000000" w:rsidRPr="00000000">
        <w:rPr>
          <w:vertAlign w:val="subscript"/>
          <w:rtl w:val="0"/>
        </w:rPr>
        <w:t xml:space="preserve">c</w:t>
      </w:r>
      <w:r w:rsidDel="00000000" w:rsidR="00000000" w:rsidRPr="00000000">
        <w:rPr>
          <w:rtl w:val="0"/>
        </w:rPr>
        <w:t xml:space="preserve"> en función de las coordenadas del sistema {1}, lo cual se consigue mediante una transformación lineal homogénea una vez ya calculada q</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vertAlign w:val="superscript"/>
          <w:rtl w:val="0"/>
        </w:rPr>
        <w:t xml:space="preserve">1</w:t>
      </w:r>
      <w:r w:rsidDel="00000000" w:rsidR="00000000" w:rsidRPr="00000000">
        <w:rPr>
          <w:rtl w:val="0"/>
        </w:rPr>
        <w:t xml:space="preserve">p</w:t>
      </w:r>
      <w:r w:rsidDel="00000000" w:rsidR="00000000" w:rsidRPr="00000000">
        <w:rPr>
          <w:vertAlign w:val="subscript"/>
          <w:rtl w:val="0"/>
        </w:rPr>
        <w:t xml:space="preserve">c</w:t>
      </w:r>
      <w:r w:rsidDel="00000000" w:rsidR="00000000" w:rsidRPr="00000000">
        <w:rPr>
          <w:rtl w:val="0"/>
        </w:rPr>
        <w:t xml:space="preserve"> = </w:t>
      </w:r>
      <w:r w:rsidDel="00000000" w:rsidR="00000000" w:rsidRPr="00000000">
        <w:rPr>
          <w:vertAlign w:val="superscript"/>
          <w:rtl w:val="0"/>
        </w:rPr>
        <w:t xml:space="preserve">1</w:t>
      </w:r>
      <w:r w:rsidDel="00000000" w:rsidR="00000000" w:rsidRPr="00000000">
        <w:rPr>
          <w:rtl w:val="0"/>
        </w:rPr>
        <w:t xml:space="preserve">T</w:t>
      </w:r>
      <w:r w:rsidDel="00000000" w:rsidR="00000000" w:rsidRPr="00000000">
        <w:rPr>
          <w:vertAlign w:val="subscript"/>
          <w:rtl w:val="0"/>
        </w:rPr>
        <w:t xml:space="preserve">0</w:t>
      </w:r>
      <w:r w:rsidDel="00000000" w:rsidR="00000000" w:rsidRPr="00000000">
        <w:rPr>
          <w:rtl w:val="0"/>
        </w:rPr>
        <w:t xml:space="preserve"> * </w:t>
      </w:r>
      <w:r w:rsidDel="00000000" w:rsidR="00000000" w:rsidRPr="00000000">
        <w:rPr>
          <w:vertAlign w:val="superscript"/>
          <w:rtl w:val="0"/>
        </w:rPr>
        <w:t xml:space="preserve">0</w:t>
      </w:r>
      <w:r w:rsidDel="00000000" w:rsidR="00000000" w:rsidRPr="00000000">
        <w:rPr>
          <w:rtl w:val="0"/>
        </w:rPr>
        <w:t xml:space="preserve">p</w:t>
      </w:r>
      <w:r w:rsidDel="00000000" w:rsidR="00000000" w:rsidRPr="00000000">
        <w:rPr>
          <w:vertAlign w:val="subscript"/>
          <w:rtl w:val="0"/>
        </w:rPr>
        <w:t xml:space="preserve">c</w:t>
      </w:r>
      <w:r w:rsidDel="00000000" w:rsidR="00000000" w:rsidRPr="00000000">
        <w:rPr>
          <w:rtl w:val="0"/>
        </w:rPr>
        <w:t xml:space="preserve"> = inv(</w:t>
      </w:r>
      <w:r w:rsidDel="00000000" w:rsidR="00000000" w:rsidRPr="00000000">
        <w:rPr>
          <w:vertAlign w:val="superscript"/>
          <w:rtl w:val="0"/>
        </w:rPr>
        <w:t xml:space="preserve">0</w:t>
      </w: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tl w:val="0"/>
        </w:rPr>
        <w:t xml:space="preserve">)*</w:t>
      </w:r>
      <w:r w:rsidDel="00000000" w:rsidR="00000000" w:rsidRPr="00000000">
        <w:rPr>
          <w:vertAlign w:val="superscript"/>
          <w:rtl w:val="0"/>
        </w:rPr>
        <w:t xml:space="preserve">0</w:t>
      </w:r>
      <w:r w:rsidDel="00000000" w:rsidR="00000000" w:rsidRPr="00000000">
        <w:rPr>
          <w:rtl w:val="0"/>
        </w:rPr>
        <w:t xml:space="preserve">p</w:t>
      </w:r>
      <w:r w:rsidDel="00000000" w:rsidR="00000000" w:rsidRPr="00000000">
        <w:rPr>
          <w:vertAlign w:val="subscript"/>
          <w:rtl w:val="0"/>
        </w:rPr>
        <w:t xml:space="preserve">c</w:t>
      </w:r>
      <w:r w:rsidDel="00000000" w:rsidR="00000000" w:rsidRPr="00000000">
        <w:rPr>
          <w:rtl w:val="0"/>
        </w:rPr>
        <w:t xml:space="preserve">            ; </w:t>
      </w:r>
      <w:r w:rsidDel="00000000" w:rsidR="00000000" w:rsidRPr="00000000">
        <w:rPr>
          <w:vertAlign w:val="superscript"/>
          <w:rtl w:val="0"/>
        </w:rPr>
        <w:t xml:space="preserve">0</w:t>
      </w: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tl w:val="0"/>
        </w:rPr>
        <w:t xml:space="preserve"> = f(q</w:t>
      </w:r>
      <w:r w:rsidDel="00000000" w:rsidR="00000000" w:rsidRPr="00000000">
        <w:rPr>
          <w:vertAlign w:val="subscript"/>
          <w:rtl w:val="0"/>
        </w:rPr>
        <w:t xml:space="preserve">1</w:t>
      </w:r>
      <w:r w:rsidDel="00000000" w:rsidR="00000000" w:rsidRPr="00000000">
        <w:rPr>
          <w:rtl w:val="0"/>
        </w:rPr>
        <w:t xml:space="preserve">(1),d</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t xml:space="preserve">Todos los parámetros d y a tienen que ver con las dimensiones de los vínculos y la posición de los sistemas de referencia, por lo que son datos. Entonces, una vez calculada q1(1), es fácil calcular </w:t>
      </w:r>
      <w:r w:rsidDel="00000000" w:rsidR="00000000" w:rsidRPr="00000000">
        <w:rPr>
          <w:vertAlign w:val="superscript"/>
          <w:rtl w:val="0"/>
        </w:rPr>
        <w:t xml:space="preserve">0</w:t>
      </w: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tl w:val="0"/>
        </w:rPr>
        <w:t xml:space="preserve">, y la inversa de esta matriz se calcula como: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vertAlign w:val="superscript"/>
          <w:rtl w:val="0"/>
        </w:rPr>
        <w:t xml:space="preserve">1</w:t>
      </w:r>
      <w:r w:rsidDel="00000000" w:rsidR="00000000" w:rsidRPr="00000000">
        <w:rPr>
          <w:rtl w:val="0"/>
        </w:rPr>
        <w:t xml:space="preserve">T</w:t>
      </w:r>
      <w:r w:rsidDel="00000000" w:rsidR="00000000" w:rsidRPr="00000000">
        <w:rPr>
          <w:vertAlign w:val="subscript"/>
          <w:rtl w:val="0"/>
        </w:rPr>
        <w:t xml:space="preserve">0</w:t>
      </w:r>
      <w:r w:rsidDel="00000000" w:rsidR="00000000" w:rsidRPr="00000000">
        <w:rPr>
          <w:rtl w:val="0"/>
        </w:rPr>
        <w:t xml:space="preserve"> = [</w:t>
      </w:r>
      <w:r w:rsidDel="00000000" w:rsidR="00000000" w:rsidRPr="00000000">
        <w:rPr>
          <w:vertAlign w:val="superscript"/>
          <w:rtl w:val="0"/>
        </w:rPr>
        <w:t xml:space="preserve">0</w:t>
      </w:r>
      <w:r w:rsidDel="00000000" w:rsidR="00000000" w:rsidRPr="00000000">
        <w:rPr>
          <w:rtl w:val="0"/>
        </w:rPr>
        <w:t xml:space="preserve">Rot</w:t>
      </w:r>
      <w:r w:rsidDel="00000000" w:rsidR="00000000" w:rsidRPr="00000000">
        <w:rPr>
          <w:vertAlign w:val="subscript"/>
          <w:rtl w:val="0"/>
        </w:rPr>
        <w:t xml:space="preserve">1</w:t>
      </w:r>
      <w:r w:rsidDel="00000000" w:rsidR="00000000" w:rsidRPr="00000000">
        <w:rPr>
          <w:vertAlign w:val="superscript"/>
          <w:rtl w:val="0"/>
        </w:rPr>
        <w:t xml:space="preserve">T</w:t>
      </w:r>
      <w:r w:rsidDel="00000000" w:rsidR="00000000" w:rsidRPr="00000000">
        <w:rPr>
          <w:rtl w:val="0"/>
        </w:rPr>
        <w:t xml:space="preserve">      -</w:t>
      </w:r>
      <w:r w:rsidDel="00000000" w:rsidR="00000000" w:rsidRPr="00000000">
        <w:rPr>
          <w:vertAlign w:val="superscript"/>
          <w:rtl w:val="0"/>
        </w:rPr>
        <w:t xml:space="preserve">0</w:t>
      </w:r>
      <w:r w:rsidDel="00000000" w:rsidR="00000000" w:rsidRPr="00000000">
        <w:rPr>
          <w:rtl w:val="0"/>
        </w:rPr>
        <w:t xml:space="preserve">Rot</w:t>
      </w:r>
      <w:r w:rsidDel="00000000" w:rsidR="00000000" w:rsidRPr="00000000">
        <w:rPr>
          <w:vertAlign w:val="subscript"/>
          <w:rtl w:val="0"/>
        </w:rPr>
        <w:t xml:space="preserve">1</w:t>
      </w:r>
      <w:r w:rsidDel="00000000" w:rsidR="00000000" w:rsidRPr="00000000">
        <w:rPr>
          <w:vertAlign w:val="superscript"/>
          <w:rtl w:val="0"/>
        </w:rPr>
        <w:t xml:space="preserve">T</w:t>
      </w:r>
      <w:r w:rsidDel="00000000" w:rsidR="00000000" w:rsidRPr="00000000">
        <w:rPr>
          <w:rtl w:val="0"/>
        </w:rPr>
        <w:t xml:space="preserve">*</w:t>
      </w:r>
      <w:r w:rsidDel="00000000" w:rsidR="00000000" w:rsidRPr="00000000">
        <w:rPr>
          <w:vertAlign w:val="superscript"/>
          <w:rtl w:val="0"/>
        </w:rPr>
        <w:t xml:space="preserve">0</w:t>
      </w:r>
      <w:r w:rsidDel="00000000" w:rsidR="00000000" w:rsidRPr="00000000">
        <w:rPr>
          <w:rtl w:val="0"/>
        </w:rPr>
        <w:t xml:space="preserve">p</w:t>
      </w:r>
      <w:r w:rsidDel="00000000" w:rsidR="00000000" w:rsidRPr="00000000">
        <w:rPr>
          <w:vertAlign w:val="subscript"/>
          <w:rtl w:val="0"/>
        </w:rPr>
        <w:t xml:space="preserve">1</w:t>
      </w:r>
      <w:r w:rsidDel="00000000" w:rsidR="00000000" w:rsidRPr="00000000">
        <w:rPr>
          <w:rtl w:val="0"/>
        </w:rPr>
        <w:t xml:space="preserve"> ; 0 0 0 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t xml:space="preserve">Por lo que se puede calcular </w:t>
      </w:r>
      <w:r w:rsidDel="00000000" w:rsidR="00000000" w:rsidRPr="00000000">
        <w:rPr>
          <w:vertAlign w:val="superscript"/>
          <w:rtl w:val="0"/>
        </w:rPr>
        <w:t xml:space="preserve">1</w:t>
      </w:r>
      <w:r w:rsidDel="00000000" w:rsidR="00000000" w:rsidRPr="00000000">
        <w:rPr>
          <w:rtl w:val="0"/>
        </w:rPr>
        <w:t xml:space="preserve">p</w:t>
      </w:r>
      <w:r w:rsidDel="00000000" w:rsidR="00000000" w:rsidRPr="00000000">
        <w:rPr>
          <w:vertAlign w:val="subscript"/>
          <w:rtl w:val="0"/>
        </w:rPr>
        <w:t xml:space="preserve">c</w:t>
      </w:r>
      <w:r w:rsidDel="00000000" w:rsidR="00000000" w:rsidRPr="00000000">
        <w:rPr>
          <w:rtl w:val="0"/>
        </w:rPr>
        <w:t xml:space="preserve">, el cual solo tiene componentes 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Entonces: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vertAlign w:val="subscript"/>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 y</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58">
      <w:pPr>
        <w:spacing w:before="1" w:line="264" w:lineRule="auto"/>
        <w:ind w:left="821" w:right="115" w:firstLine="0"/>
        <w:jc w:val="both"/>
        <w:rPr>
          <w:sz w:val="24"/>
          <w:szCs w:val="24"/>
        </w:rPr>
      </w:pPr>
      <w:r w:rsidDel="00000000" w:rsidR="00000000" w:rsidRPr="00000000">
        <w:rPr>
          <w:sz w:val="24"/>
          <w:szCs w:val="24"/>
          <w:rtl w:val="0"/>
        </w:rPr>
        <w:t xml:space="preserve">β = atan2(y</w:t>
      </w:r>
      <w:r w:rsidDel="00000000" w:rsidR="00000000" w:rsidRPr="00000000">
        <w:rPr>
          <w:sz w:val="24"/>
          <w:szCs w:val="24"/>
          <w:vertAlign w:val="subscript"/>
          <w:rtl w:val="0"/>
        </w:rPr>
        <w:t xml:space="preserve">1</w:t>
      </w:r>
      <w:r w:rsidDel="00000000" w:rsidR="00000000" w:rsidRPr="00000000">
        <w:rPr>
          <w:sz w:val="24"/>
          <w:szCs w:val="24"/>
          <w:rtl w:val="0"/>
        </w:rPr>
        <w:t xml:space="preserve">,x</w:t>
      </w:r>
      <w:r w:rsidDel="00000000" w:rsidR="00000000" w:rsidRPr="00000000">
        <w:rPr>
          <w:sz w:val="24"/>
          <w:szCs w:val="24"/>
          <w:vertAlign w:val="subscript"/>
          <w:rtl w:val="0"/>
        </w:rPr>
        <w:t xml:space="preserve">1</w:t>
      </w:r>
      <w:r w:rsidDel="00000000" w:rsidR="00000000" w:rsidRPr="00000000">
        <w:rPr>
          <w:sz w:val="24"/>
          <w:szCs w:val="24"/>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t xml:space="preserve">cos(q</w:t>
      </w:r>
      <w:r w:rsidDel="00000000" w:rsidR="00000000" w:rsidRPr="00000000">
        <w:rPr>
          <w:vertAlign w:val="subscript"/>
          <w:rtl w:val="0"/>
        </w:rPr>
        <w:t xml:space="preserve">3</w:t>
      </w:r>
      <w:r w:rsidDel="00000000" w:rsidR="00000000" w:rsidRPr="00000000">
        <w:rPr>
          <w:rtl w:val="0"/>
        </w:rPr>
        <w:t xml:space="preserve">) = -cos(𝛱-q3) por lo tanto usando el teorema del coseno en el triángulo O</w:t>
      </w:r>
      <w:r w:rsidDel="00000000" w:rsidR="00000000" w:rsidRPr="00000000">
        <w:rPr>
          <w:vertAlign w:val="subscript"/>
          <w:rtl w:val="0"/>
        </w:rPr>
        <w:t xml:space="preserve">1</w:t>
      </w:r>
      <w:r w:rsidDel="00000000" w:rsidR="00000000" w:rsidRPr="00000000">
        <w:rPr>
          <w:rtl w:val="0"/>
        </w:rPr>
        <w:t xml:space="preserve">ra</w:t>
      </w:r>
      <w:r w:rsidDel="00000000" w:rsidR="00000000" w:rsidRPr="00000000">
        <w:rPr>
          <w:vertAlign w:val="subscript"/>
          <w:rtl w:val="0"/>
        </w:rPr>
        <w:t xml:space="preserve">3</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5A">
      <w:pPr>
        <w:spacing w:before="1" w:line="264" w:lineRule="auto"/>
        <w:ind w:left="821" w:right="115" w:firstLine="0"/>
        <w:jc w:val="both"/>
        <w:rPr/>
      </w:pPr>
      <w:r w:rsidDel="00000000" w:rsidR="00000000" w:rsidRPr="00000000">
        <w:rPr>
          <w:rtl w:val="0"/>
        </w:rPr>
        <w:t xml:space="preserve">q</w:t>
      </w:r>
      <w:r w:rsidDel="00000000" w:rsidR="00000000" w:rsidRPr="00000000">
        <w:rPr>
          <w:vertAlign w:val="subscript"/>
          <w:rtl w:val="0"/>
        </w:rPr>
        <w:t xml:space="preserve">3</w:t>
      </w:r>
      <w:r w:rsidDel="00000000" w:rsidR="00000000" w:rsidRPr="00000000">
        <w:rPr>
          <w:rtl w:val="0"/>
        </w:rPr>
        <w:t xml:space="preserve"> = acos([-a</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 a</w:t>
      </w:r>
      <w:r w:rsidDel="00000000" w:rsidR="00000000" w:rsidRPr="00000000">
        <w:rPr>
          <w:vertAlign w:val="subscript"/>
          <w:rtl w:val="0"/>
        </w:rPr>
        <w:t xml:space="preserve">3</w:t>
      </w:r>
      <w:r w:rsidDel="00000000" w:rsidR="00000000" w:rsidRPr="00000000">
        <w:rPr>
          <w:vertAlign w:val="superscript"/>
          <w:rtl w:val="0"/>
        </w:rPr>
        <w:t xml:space="preserve">2</w:t>
      </w:r>
      <w:r w:rsidDel="00000000" w:rsidR="00000000" w:rsidRPr="00000000">
        <w:rPr>
          <w:rtl w:val="0"/>
        </w:rPr>
        <w:t xml:space="preserve"> + r</w:t>
      </w:r>
      <w:r w:rsidDel="00000000" w:rsidR="00000000" w:rsidRPr="00000000">
        <w:rPr>
          <w:vertAlign w:val="superscript"/>
          <w:rtl w:val="0"/>
        </w:rPr>
        <w:t xml:space="preserve">2</w:t>
      </w:r>
      <w:r w:rsidDel="00000000" w:rsidR="00000000" w:rsidRPr="00000000">
        <w:rPr>
          <w:rtl w:val="0"/>
        </w:rPr>
        <w:t xml:space="preserve">]/[ 2*a</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3</w:t>
      </w:r>
      <w:r w:rsidDel="00000000" w:rsidR="00000000" w:rsidRPr="00000000">
        <w:rPr>
          <w:rtl w:val="0"/>
        </w:rPr>
        <w:t xml:space="preserve">])</w:t>
      </w:r>
    </w:p>
    <w:p w:rsidR="00000000" w:rsidDel="00000000" w:rsidP="00000000" w:rsidRDefault="00000000" w:rsidRPr="00000000" w14:paraId="0000005B">
      <w:pPr>
        <w:spacing w:before="1" w:line="264" w:lineRule="auto"/>
        <w:ind w:left="821" w:right="115" w:firstLine="0"/>
        <w:jc w:val="both"/>
        <w:rPr/>
      </w:pPr>
      <w:r w:rsidDel="00000000" w:rsidR="00000000" w:rsidRPr="00000000">
        <w:rPr>
          <w:rtl w:val="0"/>
        </w:rPr>
      </w:r>
    </w:p>
    <w:p w:rsidR="00000000" w:rsidDel="00000000" w:rsidP="00000000" w:rsidRDefault="00000000" w:rsidRPr="00000000" w14:paraId="0000005C">
      <w:pPr>
        <w:spacing w:before="1" w:line="264" w:lineRule="auto"/>
        <w:ind w:left="821" w:right="115" w:firstLine="0"/>
        <w:jc w:val="both"/>
        <w:rPr/>
      </w:pPr>
      <w:r w:rsidDel="00000000" w:rsidR="00000000" w:rsidRPr="00000000">
        <w:rPr>
          <w:rtl w:val="0"/>
        </w:rPr>
        <w:t xml:space="preserve">De está última ecuación se obtienen los dos valores de q3, es decir ±q3.</w:t>
      </w:r>
    </w:p>
    <w:p w:rsidR="00000000" w:rsidDel="00000000" w:rsidP="00000000" w:rsidRDefault="00000000" w:rsidRPr="00000000" w14:paraId="0000005D">
      <w:pPr>
        <w:spacing w:before="1" w:line="264" w:lineRule="auto"/>
        <w:ind w:left="821" w:right="115" w:firstLine="0"/>
        <w:jc w:val="both"/>
        <w:rPr/>
      </w:pPr>
      <w:r w:rsidDel="00000000" w:rsidR="00000000" w:rsidRPr="00000000">
        <w:rPr>
          <w:rtl w:val="0"/>
        </w:rPr>
      </w:r>
    </w:p>
    <w:p w:rsidR="00000000" w:rsidDel="00000000" w:rsidP="00000000" w:rsidRDefault="00000000" w:rsidRPr="00000000" w14:paraId="0000005E">
      <w:pPr>
        <w:spacing w:before="1" w:line="264" w:lineRule="auto"/>
        <w:ind w:left="821" w:right="115" w:firstLine="0"/>
        <w:jc w:val="both"/>
        <w:rPr/>
      </w:pPr>
      <w:r w:rsidDel="00000000" w:rsidR="00000000" w:rsidRPr="00000000">
        <w:rPr>
          <w:rtl w:val="0"/>
        </w:rPr>
        <w:t xml:space="preserve">Por último, como q</w:t>
      </w:r>
      <w:r w:rsidDel="00000000" w:rsidR="00000000" w:rsidRPr="00000000">
        <w:rPr>
          <w:vertAlign w:val="subscript"/>
          <w:rtl w:val="0"/>
        </w:rPr>
        <w:t xml:space="preserve">2</w:t>
      </w:r>
      <w:r w:rsidDel="00000000" w:rsidR="00000000" w:rsidRPr="00000000">
        <w:rPr>
          <w:rtl w:val="0"/>
        </w:rPr>
        <w:t xml:space="preserve"> es igual a β ± ɑ, se debe calcular ɑ:</w:t>
      </w:r>
    </w:p>
    <w:p w:rsidR="00000000" w:rsidDel="00000000" w:rsidP="00000000" w:rsidRDefault="00000000" w:rsidRPr="00000000" w14:paraId="0000005F">
      <w:pPr>
        <w:spacing w:before="1" w:line="264" w:lineRule="auto"/>
        <w:ind w:left="821" w:right="115" w:firstLine="0"/>
        <w:jc w:val="both"/>
        <w:rPr/>
      </w:pPr>
      <w:r w:rsidDel="00000000" w:rsidR="00000000" w:rsidRPr="00000000">
        <w:rPr>
          <w:rtl w:val="0"/>
        </w:rPr>
        <w:t xml:space="preserve">ɑ = atan2(a</w:t>
      </w:r>
      <w:r w:rsidDel="00000000" w:rsidR="00000000" w:rsidRPr="00000000">
        <w:rPr>
          <w:vertAlign w:val="subscript"/>
          <w:rtl w:val="0"/>
        </w:rPr>
        <w:t xml:space="preserve">3</w:t>
      </w:r>
      <w:r w:rsidDel="00000000" w:rsidR="00000000" w:rsidRPr="00000000">
        <w:rPr>
          <w:rtl w:val="0"/>
        </w:rPr>
        <w:t xml:space="preserve">*sen(q3),a</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3</w:t>
      </w:r>
      <w:r w:rsidDel="00000000" w:rsidR="00000000" w:rsidRPr="00000000">
        <w:rPr>
          <w:rtl w:val="0"/>
        </w:rPr>
        <w:t xml:space="preserve">*cos(q</w:t>
      </w:r>
      <w:r w:rsidDel="00000000" w:rsidR="00000000" w:rsidRPr="00000000">
        <w:rPr>
          <w:vertAlign w:val="subscript"/>
          <w:rtl w:val="0"/>
        </w:rPr>
        <w:t xml:space="preserve">3</w:t>
      </w:r>
      <w:r w:rsidDel="00000000" w:rsidR="00000000" w:rsidRPr="00000000">
        <w:rPr>
          <w:rtl w:val="0"/>
        </w:rPr>
        <w:t xml:space="preserve">))</w:t>
      </w:r>
    </w:p>
    <w:p w:rsidR="00000000" w:rsidDel="00000000" w:rsidP="00000000" w:rsidRDefault="00000000" w:rsidRPr="00000000" w14:paraId="00000060">
      <w:pPr>
        <w:spacing w:before="1" w:line="264" w:lineRule="auto"/>
        <w:ind w:left="821" w:right="115" w:firstLine="0"/>
        <w:jc w:val="both"/>
        <w:rPr/>
      </w:pPr>
      <w:r w:rsidDel="00000000" w:rsidR="00000000" w:rsidRPr="00000000">
        <w:rPr>
          <w:rtl w:val="0"/>
        </w:rPr>
        <w:t xml:space="preserve">Y luego q</w:t>
      </w:r>
      <w:r w:rsidDel="00000000" w:rsidR="00000000" w:rsidRPr="00000000">
        <w:rPr>
          <w:vertAlign w:val="subscript"/>
          <w:rtl w:val="0"/>
        </w:rPr>
        <w:t xml:space="preserve">2</w:t>
      </w:r>
      <w:r w:rsidDel="00000000" w:rsidR="00000000" w:rsidRPr="00000000">
        <w:rPr>
          <w:rtl w:val="0"/>
        </w:rPr>
        <w:t xml:space="preserve"> = β ± ɑ</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t xml:space="preserve">Se obtuvieron entonces dos valores para q</w:t>
      </w:r>
      <w:r w:rsidDel="00000000" w:rsidR="00000000" w:rsidRPr="00000000">
        <w:rPr>
          <w:vertAlign w:val="subscript"/>
          <w:rtl w:val="0"/>
        </w:rPr>
        <w:t xml:space="preserve">2</w:t>
      </w:r>
      <w:r w:rsidDel="00000000" w:rsidR="00000000" w:rsidRPr="00000000">
        <w:rPr>
          <w:rtl w:val="0"/>
        </w:rPr>
        <w:t xml:space="preserve"> y otros dos para q</w:t>
      </w:r>
      <w:r w:rsidDel="00000000" w:rsidR="00000000" w:rsidRPr="00000000">
        <w:rPr>
          <w:vertAlign w:val="subscript"/>
          <w:rtl w:val="0"/>
        </w:rPr>
        <w:t xml:space="preserve">3</w:t>
      </w:r>
      <w:r w:rsidDel="00000000" w:rsidR="00000000" w:rsidRPr="00000000">
        <w:rPr>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821" w:right="115" w:firstLine="0"/>
        <w:jc w:val="both"/>
        <w:rPr/>
      </w:pPr>
      <w:r w:rsidDel="00000000" w:rsidR="00000000" w:rsidRPr="00000000">
        <w:rPr>
          <w:rtl w:val="0"/>
        </w:rPr>
        <w:t xml:space="preserve">Ahora se debe considerar el caso para q</w:t>
      </w:r>
      <w:r w:rsidDel="00000000" w:rsidR="00000000" w:rsidRPr="00000000">
        <w:rPr>
          <w:vertAlign w:val="subscript"/>
          <w:rtl w:val="0"/>
        </w:rPr>
        <w:t xml:space="preserve">1</w:t>
      </w:r>
      <w:r w:rsidDel="00000000" w:rsidR="00000000" w:rsidRPr="00000000">
        <w:rPr>
          <w:rtl w:val="0"/>
        </w:rPr>
        <w:t xml:space="preserve">(2), es decir, repetir todo los cálculos pero calculando </w:t>
      </w:r>
      <w:r w:rsidDel="00000000" w:rsidR="00000000" w:rsidRPr="00000000">
        <w:rPr>
          <w:vertAlign w:val="superscript"/>
          <w:rtl w:val="0"/>
        </w:rPr>
        <w:t xml:space="preserve">0</w:t>
      </w: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tl w:val="0"/>
        </w:rPr>
        <w:t xml:space="preserve"> en función de q</w:t>
      </w:r>
      <w:r w:rsidDel="00000000" w:rsidR="00000000" w:rsidRPr="00000000">
        <w:rPr>
          <w:vertAlign w:val="subscript"/>
          <w:rtl w:val="0"/>
        </w:rPr>
        <w:t xml:space="preserve">1</w:t>
      </w:r>
      <w:r w:rsidDel="00000000" w:rsidR="00000000" w:rsidRPr="00000000">
        <w:rPr>
          <w:rtl w:val="0"/>
        </w:rPr>
        <w:t xml:space="preserve">(2), luego calculando la inversa de esta matriz y calculando el nuevo punto </w:t>
      </w:r>
      <w:r w:rsidDel="00000000" w:rsidR="00000000" w:rsidRPr="00000000">
        <w:rPr>
          <w:vertAlign w:val="superscript"/>
          <w:rtl w:val="0"/>
        </w:rPr>
        <w:t xml:space="preserve">1</w:t>
      </w:r>
      <w:r w:rsidDel="00000000" w:rsidR="00000000" w:rsidRPr="00000000">
        <w:rPr>
          <w:rtl w:val="0"/>
        </w:rPr>
        <w:t xml:space="preserve">p</w:t>
      </w:r>
      <w:r w:rsidDel="00000000" w:rsidR="00000000" w:rsidRPr="00000000">
        <w:rPr>
          <w:vertAlign w:val="subscript"/>
          <w:rtl w:val="0"/>
        </w:rPr>
        <w:t xml:space="preserve">c</w:t>
      </w:r>
      <w:r w:rsidDel="00000000" w:rsidR="00000000" w:rsidRPr="00000000">
        <w:rPr>
          <w:rtl w:val="0"/>
        </w:rPr>
        <w:t xml:space="preserve">, y recalcular los ángulos en función de los nuevos valores.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4" w:lineRule="auto"/>
        <w:ind w:left="0" w:right="115" w:firstLine="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15" w:line="268" w:lineRule="auto"/>
        <w:ind w:left="821" w:right="119"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Implemente adecuadamente las ecuaciones en Matlab para poder determinar los 4 conjuntos de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(𝜃</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1</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𝜃</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𝜃</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3</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 cumplen con un determinado punto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𝑐</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15" w:line="268" w:lineRule="auto"/>
        <w:ind w:right="119"/>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15" w:line="268" w:lineRule="auto"/>
        <w:ind w:right="119"/>
        <w:jc w:val="both"/>
        <w:rPr/>
      </w:pPr>
      <w:r w:rsidDel="00000000" w:rsidR="00000000" w:rsidRPr="00000000">
        <w:rPr>
          <w:rtl w:val="0"/>
        </w:rPr>
        <w:tab/>
        <w:t xml:space="preserve">Resuelto en archivo adjunto “</w:t>
      </w:r>
      <w:r w:rsidDel="00000000" w:rsidR="00000000" w:rsidRPr="00000000">
        <w:rPr>
          <w:b w:val="1"/>
          <w:i w:val="1"/>
          <w:rtl w:val="0"/>
        </w:rPr>
        <w:t xml:space="preserve">Pieper1.m</w:t>
      </w:r>
      <w:r w:rsidDel="00000000" w:rsidR="00000000" w:rsidRPr="00000000">
        <w:rPr>
          <w:rtl w:val="0"/>
        </w:rPr>
        <w:t xml:space="preserve">”</w:t>
        <w:tab/>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15" w:line="268" w:lineRule="auto"/>
        <w:ind w:right="119"/>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0" w:line="250" w:lineRule="auto"/>
        <w:ind w:left="822" w:right="0" w:hanging="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Aplique la convención de  Denavit Hartenberg a todo el robot, considere longitud</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821" w:right="11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unitaria en eslabones y escriba una rutina en Matlab para poder trabajar con un objeto de la clase SerialLink.</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821" w:right="118" w:firstLine="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821" w:right="118" w:firstLine="0"/>
        <w:jc w:val="both"/>
        <w:rPr/>
      </w:pPr>
      <w:r w:rsidDel="00000000" w:rsidR="00000000" w:rsidRPr="00000000">
        <w:rPr>
          <w:rtl w:val="0"/>
        </w:rPr>
        <w:t xml:space="preserve">Resuelto en archivo adjunto “</w:t>
      </w:r>
      <w:r w:rsidDel="00000000" w:rsidR="00000000" w:rsidRPr="00000000">
        <w:rPr>
          <w:b w:val="1"/>
          <w:i w:val="1"/>
          <w:rtl w:val="0"/>
        </w:rPr>
        <w:t xml:space="preserve">Robot unitario.m</w:t>
      </w:r>
      <w:r w:rsidDel="00000000" w:rsidR="00000000" w:rsidRPr="00000000">
        <w:rPr>
          <w:rtl w:val="0"/>
        </w:rPr>
        <w:t xml:space="preser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821" w:right="118" w:firstLine="0"/>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2"/>
        </w:tabs>
        <w:spacing w:after="0" w:before="2" w:line="276" w:lineRule="auto"/>
        <w:ind w:left="821" w:right="113"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Proponga una configuración articular del robot y calcula la matriz final con la cinemática directa. Luego, aplicando correctamente las ecuaciones desarrolladas, calcule las primeras 3 articulaciones y verifique que todas las soluciones dan como resultado la misma posición en la muñeca del robot, y que una de ellas corresponde al vector articular propuesto inicialmente.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2" w:line="276" w:lineRule="auto"/>
        <w:ind w:left="822" w:right="113" w:firstLine="0"/>
        <w:jc w:val="both"/>
        <w:rPr/>
      </w:pPr>
      <w:r w:rsidDel="00000000" w:rsidR="00000000" w:rsidRPr="00000000">
        <w:rPr>
          <w:rtl w:val="0"/>
        </w:rPr>
      </w:r>
    </w:p>
    <w:p w:rsidR="00000000" w:rsidDel="00000000" w:rsidP="00000000" w:rsidRDefault="00000000" w:rsidRPr="00000000" w14:paraId="00000074">
      <w:pPr>
        <w:spacing w:before="38" w:line="276" w:lineRule="auto"/>
        <w:ind w:left="821" w:right="118" w:firstLine="0"/>
        <w:jc w:val="both"/>
        <w:rPr/>
      </w:pPr>
      <w:r w:rsidDel="00000000" w:rsidR="00000000" w:rsidRPr="00000000">
        <w:rPr>
          <w:rtl w:val="0"/>
        </w:rPr>
        <w:t xml:space="preserve">Resuelto en archivo adjunto “</w:t>
      </w:r>
      <w:r w:rsidDel="00000000" w:rsidR="00000000" w:rsidRPr="00000000">
        <w:rPr>
          <w:b w:val="1"/>
          <w:i w:val="1"/>
          <w:rtl w:val="0"/>
        </w:rPr>
        <w:t xml:space="preserve">Robot unitario.m</w:t>
      </w:r>
      <w:r w:rsidDel="00000000" w:rsidR="00000000" w:rsidRPr="00000000">
        <w:rPr>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02"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02"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0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Ejercicio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segundo problema de Pieper.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76" w:lineRule="auto"/>
        <w:ind w:left="102" w:right="29"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660" w:left="1600" w:right="1580" w:header="766"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problema consiste en hallar el valor de las últimas 3 articulaciones del robot, que permiten orientar el extremo según la matriz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𝑇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 Específicamente se desea hallar los</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valores articulares que permiten llegar </w:t>
      </w:r>
      <w:r w:rsidDel="00000000" w:rsidR="00000000" w:rsidRPr="00000000">
        <w:rPr>
          <w:rFonts w:ascii="Cambria Math" w:cs="Cambria Math" w:eastAsia="Cambria Math" w:hAnsi="Cambria Math"/>
          <w:sz w:val="26.666666666666668"/>
          <w:szCs w:val="26.666666666666668"/>
          <w:vertAlign w:val="superscript"/>
          <w:rtl w:val="0"/>
        </w:rPr>
        <w:t xml:space="preserve">0</w:t>
      </w:r>
      <w:r w:rsidDel="00000000" w:rsidR="00000000" w:rsidRPr="00000000">
        <w:rPr>
          <w:rFonts w:ascii="Cambria Math" w:cs="Cambria Math" w:eastAsia="Cambria Math" w:hAnsi="Cambria Math"/>
          <w:rtl w:val="0"/>
        </w:rPr>
        <w:t xml:space="preserve">𝑇</w:t>
      </w:r>
      <w:r w:rsidDel="00000000" w:rsidR="00000000" w:rsidRPr="00000000">
        <w:rPr>
          <w:rFonts w:ascii="Cambria Math" w:cs="Cambria Math" w:eastAsia="Cambria Math" w:hAnsi="Cambria Math"/>
          <w:sz w:val="16"/>
          <w:szCs w:val="16"/>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partiendo de</w:t>
      </w:r>
      <w:r w:rsidDel="00000000" w:rsidR="00000000" w:rsidRPr="00000000">
        <w:rPr>
          <w:rtl w:val="0"/>
        </w:rPr>
        <w:t xml:space="preserve"> </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0</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𝑇</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decir, los valores que permiten calcular </w:t>
      </w:r>
      <w:r w:rsidDel="00000000" w:rsidR="00000000" w:rsidRPr="00000000">
        <w:rPr>
          <w:rFonts w:ascii="Cambria Math" w:cs="Cambria Math" w:eastAsia="Cambria Math" w:hAnsi="Cambria Math"/>
          <w:sz w:val="26.666666666666668"/>
          <w:szCs w:val="26.666666666666668"/>
          <w:vertAlign w:val="superscript"/>
          <w:rtl w:val="0"/>
        </w:rPr>
        <w:t xml:space="preserve">3</w:t>
      </w:r>
      <w:r w:rsidDel="00000000" w:rsidR="00000000" w:rsidRPr="00000000">
        <w:rPr>
          <w:rFonts w:ascii="Cambria Math" w:cs="Cambria Math" w:eastAsia="Cambria Math" w:hAnsi="Cambria Math"/>
          <w:rtl w:val="0"/>
        </w:rPr>
        <w:t xml:space="preserve">𝑇</w:t>
      </w:r>
      <w:r w:rsidDel="00000000" w:rsidR="00000000" w:rsidRPr="00000000">
        <w:rPr>
          <w:rFonts w:ascii="Cambria Math" w:cs="Cambria Math" w:eastAsia="Cambria Math" w:hAnsi="Cambria Math"/>
          <w:sz w:val="16"/>
          <w:szCs w:val="16"/>
          <w:rtl w:val="0"/>
        </w:rPr>
        <w:t xml:space="preserve">6</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2"/>
        </w:tabs>
        <w:spacing w:after="0" w:before="176" w:line="276" w:lineRule="auto"/>
        <w:ind w:left="821" w:right="119"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Considere que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perscript"/>
          <w:rtl w:val="0"/>
        </w:rPr>
        <w:t xml:space="preserve">0</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𝑇</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es única. Esto es así porque se debe aplicar el cálculo para cada conjunto de soluciones del ejercicio anterior.</w:t>
      </w:r>
    </w:p>
    <w:p w:rsidR="00000000" w:rsidDel="00000000" w:rsidP="00000000" w:rsidRDefault="00000000" w:rsidRPr="00000000" w14:paraId="000000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2"/>
        </w:tabs>
        <w:spacing w:after="0" w:before="0" w:line="270" w:lineRule="auto"/>
        <w:ind w:left="82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Adopte límites articulares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[0°, 360°)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2"/>
        </w:tabs>
        <w:spacing w:after="0" w:before="38" w:line="240" w:lineRule="auto"/>
        <w:ind w:left="82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Analice la multiplicidad de soluciones.</w:t>
      </w:r>
    </w:p>
    <w:p w:rsidR="00000000" w:rsidDel="00000000" w:rsidP="00000000" w:rsidRDefault="00000000" w:rsidRPr="00000000" w14:paraId="000000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2"/>
        </w:tabs>
        <w:spacing w:after="0" w:before="41" w:line="278.00000000000006" w:lineRule="auto"/>
        <w:ind w:left="821" w:right="116"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Adopte el método que desee para resolver el problema (geométrico o matricial) y determine las ecuaciones necesarias.</w:t>
      </w:r>
    </w:p>
    <w:p w:rsidR="00000000" w:rsidDel="00000000" w:rsidP="00000000" w:rsidRDefault="00000000" w:rsidRPr="00000000" w14:paraId="0000007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2"/>
        </w:tabs>
        <w:spacing w:after="0" w:before="0" w:line="276" w:lineRule="auto"/>
        <w:ind w:left="821" w:right="1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Integre el desarrollo con el del ejercicio anterior y escriba una única función de Cinemática Inversa para el robot completo. Verifíquela mediante cinemática directa.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276" w:lineRule="auto"/>
        <w:ind w:right="118"/>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276" w:lineRule="auto"/>
        <w:ind w:right="118"/>
        <w:jc w:val="left"/>
        <w:rPr>
          <w:b w:val="1"/>
        </w:rPr>
      </w:pPr>
      <w:r w:rsidDel="00000000" w:rsidR="00000000" w:rsidRPr="00000000">
        <w:rPr>
          <w:rtl w:val="0"/>
        </w:rPr>
        <w:tab/>
        <w:t xml:space="preserve">Resuelto en archivo adjunto “</w:t>
      </w:r>
      <w:r w:rsidDel="00000000" w:rsidR="00000000" w:rsidRPr="00000000">
        <w:rPr>
          <w:b w:val="1"/>
          <w:rtl w:val="0"/>
        </w:rPr>
        <w:t xml:space="preserve">Robot_unitarioFull.m</w:t>
      </w:r>
      <w:r w:rsidDel="00000000" w:rsidR="00000000" w:rsidRPr="00000000">
        <w:rPr>
          <w:rtl w:val="0"/>
        </w:rPr>
        <w:t xml:space="preserve">”. El archivo anterior crea un robot </w:t>
        <w:tab/>
        <w:t xml:space="preserve">de prueba, obtiene una matriz T en función de un vector de coordenadas de prueba </w:t>
        <w:tab/>
        <w:t xml:space="preserve">mediante cinemática directa, e invoca a la función </w:t>
      </w:r>
      <w:r w:rsidDel="00000000" w:rsidR="00000000" w:rsidRPr="00000000">
        <w:rPr>
          <w:b w:val="1"/>
          <w:rtl w:val="0"/>
        </w:rPr>
        <w:t xml:space="preserve">PieperFull</w:t>
      </w:r>
      <w:r w:rsidDel="00000000" w:rsidR="00000000" w:rsidRPr="00000000">
        <w:rPr>
          <w:rtl w:val="0"/>
        </w:rPr>
        <w:t xml:space="preserve">, desarollada en el archivo </w:t>
        <w:tab/>
        <w:t xml:space="preserve">adjunto “</w:t>
      </w:r>
      <w:r w:rsidDel="00000000" w:rsidR="00000000" w:rsidRPr="00000000">
        <w:rPr>
          <w:b w:val="1"/>
          <w:rtl w:val="0"/>
        </w:rPr>
        <w:t xml:space="preserve">PieperFull.m</w:t>
      </w:r>
      <w:r w:rsidDel="00000000" w:rsidR="00000000" w:rsidRPr="00000000">
        <w:rPr>
          <w:rtl w:val="0"/>
        </w:rPr>
        <w:t xml:space="preserve">”, siendo este último el que recibe como parámetros un objeto </w:t>
        <w:tab/>
        <w:t xml:space="preserve">SerialLink R y una matriz T deseada, y devuelve una matriz QQ con 8 posibles vectores </w:t>
        <w:tab/>
        <w:t xml:space="preserve">de coordenadas solución</w:t>
      </w:r>
      <w:r w:rsidDel="00000000" w:rsidR="00000000" w:rsidRPr="00000000">
        <w:rPr>
          <w:b w:val="1"/>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276" w:lineRule="auto"/>
        <w:ind w:right="118"/>
        <w:jc w:val="left"/>
        <w:rPr>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276" w:lineRule="auto"/>
        <w:ind w:right="118"/>
        <w:jc w:val="left"/>
        <w:rPr>
          <w:b w:val="1"/>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10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Ejercicio TF (</w:t>
      </w:r>
      <w:r w:rsidDel="00000000" w:rsidR="00000000" w:rsidRPr="00000000">
        <w:rPr>
          <w:rFonts w:ascii="Calibri" w:cs="Calibri" w:eastAsia="Calibri" w:hAnsi="Calibri"/>
          <w:b w:val="1"/>
          <w:i w:val="1"/>
          <w:smallCaps w:val="0"/>
          <w:strike w:val="0"/>
          <w:color w:val="ff0000"/>
          <w:sz w:val="22"/>
          <w:szCs w:val="22"/>
          <w:u w:val="single"/>
          <w:shd w:fill="auto" w:val="clear"/>
          <w:vertAlign w:val="baseline"/>
          <w:rtl w:val="0"/>
        </w:rPr>
        <w:t xml:space="preserve">obligatorio</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escriba una función de cinemática inversa específica para su robot, con las siguientes características: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s>
        <w:spacing w:after="0" w:before="0" w:line="276" w:lineRule="auto"/>
        <w:ind w:left="821" w:right="11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Debe recibir el objeto SerialLink de su robot, los parámetros cartesianos que considere necesarios (pudiendo ser una matriz de transformación homogénea u otro conjunto de valores), un booleano “q_mejor”, y también un vector de posiciones articulares “q0” en el que se encuentra el robot actualmente.</w:t>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s>
        <w:spacing w:after="0" w:before="0" w:line="276" w:lineRule="auto"/>
        <w:ind w:left="821" w:right="117"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Dependiendo del valor de “q_mejor” debe devolver una única solución (en caso de true): la más cercana al “q0” pasado; o debe devolver todas las soluciones halladas (caso de false).</w:t>
      </w:r>
    </w:p>
    <w:p w:rsidR="00000000" w:rsidDel="00000000" w:rsidP="00000000" w:rsidRDefault="00000000" w:rsidRPr="00000000" w14:paraId="000000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2"/>
        </w:tabs>
        <w:spacing w:after="0" w:before="0" w:line="276" w:lineRule="auto"/>
        <w:ind w:left="821" w:right="119"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recomienda tomar como guía el material propuesto por la cátedra, con el ejemplo del IRB140.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276" w:lineRule="auto"/>
        <w:ind w:right="119"/>
        <w:jc w:val="both"/>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s>
        <w:spacing w:after="0" w:before="0" w:line="276" w:lineRule="auto"/>
        <w:ind w:right="119"/>
        <w:jc w:val="both"/>
        <w:rPr/>
      </w:pPr>
      <w:r w:rsidDel="00000000" w:rsidR="00000000" w:rsidRPr="00000000">
        <w:rPr>
          <w:rtl w:val="0"/>
        </w:rPr>
        <w:tab/>
        <w:t xml:space="preserve">Resuelto en archivo adjunto “</w:t>
      </w:r>
      <w:r w:rsidDel="00000000" w:rsidR="00000000" w:rsidRPr="00000000">
        <w:rPr>
          <w:b w:val="1"/>
          <w:rtl w:val="0"/>
        </w:rPr>
        <w:t xml:space="preserve">main.m</w:t>
      </w:r>
      <w:r w:rsidDel="00000000" w:rsidR="00000000" w:rsidRPr="00000000">
        <w:rPr>
          <w:rtl w:val="0"/>
        </w:rPr>
        <w:t xml:space="preserve">”. Este archivo hace uso de las funciones adjuntas “</w:t>
      </w:r>
      <w:r w:rsidDel="00000000" w:rsidR="00000000" w:rsidRPr="00000000">
        <w:rPr>
          <w:b w:val="1"/>
          <w:rtl w:val="0"/>
        </w:rPr>
        <w:t xml:space="preserve">robot.m</w:t>
      </w:r>
      <w:r w:rsidDel="00000000" w:rsidR="00000000" w:rsidRPr="00000000">
        <w:rPr>
          <w:rtl w:val="0"/>
        </w:rPr>
        <w:t xml:space="preserve">” e “</w:t>
      </w:r>
      <w:r w:rsidDel="00000000" w:rsidR="00000000" w:rsidRPr="00000000">
        <w:rPr>
          <w:b w:val="1"/>
          <w:rtl w:val="0"/>
        </w:rPr>
        <w:t xml:space="preserve">invkine_IRB1100.m</w:t>
      </w:r>
      <w:r w:rsidDel="00000000" w:rsidR="00000000" w:rsidRPr="00000000">
        <w:rPr>
          <w:rtl w:val="0"/>
        </w:rPr>
        <w:t xml:space="preserve">”</w:t>
      </w:r>
    </w:p>
    <w:sectPr>
      <w:type w:val="continuous"/>
      <w:pgSz w:h="16840" w:w="11910" w:orient="portrait"/>
      <w:pgMar w:bottom="280" w:top="1660" w:left="1600" w:right="15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1063358</wp:posOffset>
              </wp:positionH>
              <wp:positionV relativeFrom="page">
                <wp:posOffset>385763</wp:posOffset>
              </wp:positionV>
              <wp:extent cx="1198829" cy="552450"/>
              <wp:effectExtent b="0" l="0" r="0" t="0"/>
              <wp:wrapNone/>
              <wp:docPr id="7" name=""/>
              <a:graphic>
                <a:graphicData uri="http://schemas.microsoft.com/office/word/2010/wordprocessingShape">
                  <wps:wsp>
                    <wps:cNvSpPr/>
                    <wps:cNvPr id="3" name="Shape 3"/>
                    <wps:spPr>
                      <a:xfrm>
                        <a:off x="4529390" y="3552988"/>
                        <a:ext cx="1633220" cy="454025"/>
                      </a:xfrm>
                      <a:custGeom>
                        <a:rect b="b" l="l" r="r" t="t"/>
                        <a:pathLst>
                          <a:path extrusionOk="0" h="454025" w="1633220">
                            <a:moveTo>
                              <a:pt x="0" y="0"/>
                            </a:moveTo>
                            <a:lnTo>
                              <a:pt x="0" y="454025"/>
                            </a:lnTo>
                            <a:lnTo>
                              <a:pt x="1633220" y="454025"/>
                            </a:lnTo>
                            <a:lnTo>
                              <a:pt x="1633220" y="0"/>
                            </a:lnTo>
                            <a:close/>
                          </a:path>
                        </a:pathLst>
                      </a:custGeom>
                      <a:solidFill>
                        <a:srgbClr val="FFFFFF"/>
                      </a:solidFill>
                      <a:ln>
                        <a:noFill/>
                      </a:ln>
                    </wps:spPr>
                    <wps:txbx>
                      <w:txbxContent>
                        <w:p w:rsidR="00000000" w:rsidDel="00000000" w:rsidP="00000000" w:rsidRDefault="00000000" w:rsidRPr="00000000">
                          <w:pPr>
                            <w:spacing w:after="0" w:before="0" w:line="305.9999942779541"/>
                            <w:ind w:left="20" w:right="0" w:firstLine="20"/>
                            <w:jc w:val="left"/>
                            <w:textDirection w:val="btLr"/>
                          </w:pPr>
                          <w:r w:rsidDel="00000000" w:rsidR="00000000" w:rsidRPr="00000000">
                            <w:rPr>
                              <w:rFonts w:ascii="Calibri" w:cs="Calibri" w:eastAsia="Calibri" w:hAnsi="Calibri"/>
                              <w:b w:val="1"/>
                              <w:i w:val="0"/>
                              <w:smallCaps w:val="0"/>
                              <w:strike w:val="0"/>
                              <w:color w:val="1f487c"/>
                              <w:sz w:val="28"/>
                              <w:vertAlign w:val="baseline"/>
                            </w:rPr>
                            <w:t xml:space="preserve">ROBOTICA I</w:t>
                          </w:r>
                        </w:p>
                        <w:p w:rsidR="00000000" w:rsidDel="00000000" w:rsidP="00000000" w:rsidRDefault="00000000" w:rsidRPr="00000000">
                          <w:pPr>
                            <w:spacing w:after="0" w:before="51.99999809265137" w:line="240"/>
                            <w:ind w:left="20" w:right="0" w:firstLine="20"/>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487c"/>
                              <w:sz w:val="28"/>
                              <w:vertAlign w:val="baseline"/>
                            </w:rPr>
                            <w:t xml:space="preserve">Trabajo Práctico N°5B</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1063358</wp:posOffset>
              </wp:positionH>
              <wp:positionV relativeFrom="page">
                <wp:posOffset>385763</wp:posOffset>
              </wp:positionV>
              <wp:extent cx="1198829" cy="552450"/>
              <wp:effectExtent b="0" l="0" r="0" t="0"/>
              <wp:wrapNone/>
              <wp:docPr id="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198829" cy="55245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3769845</wp:posOffset>
          </wp:positionH>
          <wp:positionV relativeFrom="page">
            <wp:posOffset>498778</wp:posOffset>
          </wp:positionV>
          <wp:extent cx="2631212" cy="407321"/>
          <wp:effectExtent b="0" l="0" r="0" t="0"/>
          <wp:wrapNone/>
          <wp:docPr id="13" name="image6.jpg"/>
          <a:graphic>
            <a:graphicData uri="http://schemas.openxmlformats.org/drawingml/2006/picture">
              <pic:pic>
                <pic:nvPicPr>
                  <pic:cNvPr id="0" name="image6.jpg"/>
                  <pic:cNvPicPr preferRelativeResize="0"/>
                </pic:nvPicPr>
                <pic:blipFill>
                  <a:blip r:embed="rId2"/>
                  <a:srcRect b="0" l="0" r="0" t="0"/>
                  <a:stretch>
                    <a:fillRect/>
                  </a:stretch>
                </pic:blipFill>
                <pic:spPr>
                  <a:xfrm>
                    <a:off x="0" y="0"/>
                    <a:ext cx="2631212" cy="40732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8" name=""/>
              <a:graphic>
                <a:graphicData uri="http://schemas.microsoft.com/office/word/2010/wordprocessingShape">
                  <wps:wsp>
                    <wps:cNvSpPr/>
                    <wps:cNvPr id="4" name="Shape 4"/>
                    <wps:spPr>
                      <a:xfrm>
                        <a:off x="6428040" y="4820256"/>
                        <a:ext cx="533082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8"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2" w:hanging="360"/>
      </w:pPr>
      <w:rPr>
        <w:rFonts w:ascii="Noto Sans Symbols" w:cs="Noto Sans Symbols" w:eastAsia="Noto Sans Symbols" w:hAnsi="Noto Sans Symbols"/>
        <w:sz w:val="22"/>
        <w:szCs w:val="22"/>
      </w:rPr>
    </w:lvl>
    <w:lvl w:ilvl="1">
      <w:start w:val="0"/>
      <w:numFmt w:val="bullet"/>
      <w:lvlText w:val="•"/>
      <w:lvlJc w:val="left"/>
      <w:pPr>
        <w:ind w:left="1610" w:hanging="360"/>
      </w:pPr>
      <w:rPr/>
    </w:lvl>
    <w:lvl w:ilvl="2">
      <w:start w:val="0"/>
      <w:numFmt w:val="bullet"/>
      <w:lvlText w:val="•"/>
      <w:lvlJc w:val="left"/>
      <w:pPr>
        <w:ind w:left="2401" w:hanging="360"/>
      </w:pPr>
      <w:rPr/>
    </w:lvl>
    <w:lvl w:ilvl="3">
      <w:start w:val="0"/>
      <w:numFmt w:val="bullet"/>
      <w:lvlText w:val="•"/>
      <w:lvlJc w:val="left"/>
      <w:pPr>
        <w:ind w:left="3191" w:hanging="360"/>
      </w:pPr>
      <w:rPr/>
    </w:lvl>
    <w:lvl w:ilvl="4">
      <w:start w:val="0"/>
      <w:numFmt w:val="bullet"/>
      <w:lvlText w:val="•"/>
      <w:lvlJc w:val="left"/>
      <w:pPr>
        <w:ind w:left="3982" w:hanging="360"/>
      </w:pPr>
      <w:rPr/>
    </w:lvl>
    <w:lvl w:ilvl="5">
      <w:start w:val="0"/>
      <w:numFmt w:val="bullet"/>
      <w:lvlText w:val="•"/>
      <w:lvlJc w:val="left"/>
      <w:pPr>
        <w:ind w:left="4773" w:hanging="360"/>
      </w:pPr>
      <w:rPr/>
    </w:lvl>
    <w:lvl w:ilvl="6">
      <w:start w:val="0"/>
      <w:numFmt w:val="bullet"/>
      <w:lvlText w:val="•"/>
      <w:lvlJc w:val="left"/>
      <w:pPr>
        <w:ind w:left="5563" w:hanging="360"/>
      </w:pPr>
      <w:rPr/>
    </w:lvl>
    <w:lvl w:ilvl="7">
      <w:start w:val="0"/>
      <w:numFmt w:val="bullet"/>
      <w:lvlText w:val="•"/>
      <w:lvlJc w:val="left"/>
      <w:pPr>
        <w:ind w:left="6354" w:hanging="360"/>
      </w:pPr>
      <w:rPr/>
    </w:lvl>
    <w:lvl w:ilvl="8">
      <w:start w:val="0"/>
      <w:numFmt w:val="bullet"/>
      <w:lvlText w:val="•"/>
      <w:lvlJc w:val="left"/>
      <w:pPr>
        <w:ind w:left="7145"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822" w:hanging="360"/>
      </w:pPr>
      <w:rPr>
        <w:rFonts w:ascii="Calibri" w:cs="Calibri" w:eastAsia="Calibri" w:hAnsi="Calibri"/>
        <w:sz w:val="22"/>
        <w:szCs w:val="22"/>
      </w:rPr>
    </w:lvl>
    <w:lvl w:ilvl="1">
      <w:start w:val="0"/>
      <w:numFmt w:val="bullet"/>
      <w:lvlText w:val="•"/>
      <w:lvlJc w:val="left"/>
      <w:pPr>
        <w:ind w:left="1610" w:hanging="360"/>
      </w:pPr>
      <w:rPr/>
    </w:lvl>
    <w:lvl w:ilvl="2">
      <w:start w:val="0"/>
      <w:numFmt w:val="bullet"/>
      <w:lvlText w:val="•"/>
      <w:lvlJc w:val="left"/>
      <w:pPr>
        <w:ind w:left="2401" w:hanging="360"/>
      </w:pPr>
      <w:rPr/>
    </w:lvl>
    <w:lvl w:ilvl="3">
      <w:start w:val="0"/>
      <w:numFmt w:val="bullet"/>
      <w:lvlText w:val="•"/>
      <w:lvlJc w:val="left"/>
      <w:pPr>
        <w:ind w:left="3191" w:hanging="360"/>
      </w:pPr>
      <w:rPr/>
    </w:lvl>
    <w:lvl w:ilvl="4">
      <w:start w:val="0"/>
      <w:numFmt w:val="bullet"/>
      <w:lvlText w:val="•"/>
      <w:lvlJc w:val="left"/>
      <w:pPr>
        <w:ind w:left="3982" w:hanging="360"/>
      </w:pPr>
      <w:rPr/>
    </w:lvl>
    <w:lvl w:ilvl="5">
      <w:start w:val="0"/>
      <w:numFmt w:val="bullet"/>
      <w:lvlText w:val="•"/>
      <w:lvlJc w:val="left"/>
      <w:pPr>
        <w:ind w:left="4773" w:hanging="360"/>
      </w:pPr>
      <w:rPr/>
    </w:lvl>
    <w:lvl w:ilvl="6">
      <w:start w:val="0"/>
      <w:numFmt w:val="bullet"/>
      <w:lvlText w:val="•"/>
      <w:lvlJc w:val="left"/>
      <w:pPr>
        <w:ind w:left="5563" w:hanging="360"/>
      </w:pPr>
      <w:rPr/>
    </w:lvl>
    <w:lvl w:ilvl="7">
      <w:start w:val="0"/>
      <w:numFmt w:val="bullet"/>
      <w:lvlText w:val="•"/>
      <w:lvlJc w:val="left"/>
      <w:pPr>
        <w:ind w:left="6354" w:hanging="360"/>
      </w:pPr>
      <w:rPr/>
    </w:lvl>
    <w:lvl w:ilvl="8">
      <w:start w:val="0"/>
      <w:numFmt w:val="bullet"/>
      <w:lvlText w:val="•"/>
      <w:lvlJc w:val="left"/>
      <w:pPr>
        <w:ind w:left="7145" w:hanging="360"/>
      </w:pPr>
      <w:rPr/>
    </w:lvl>
  </w:abstractNum>
  <w:abstractNum w:abstractNumId="4">
    <w:lvl w:ilvl="0">
      <w:start w:val="1"/>
      <w:numFmt w:val="decimal"/>
      <w:lvlText w:val="%1."/>
      <w:lvlJc w:val="left"/>
      <w:pPr>
        <w:ind w:left="822" w:hanging="360"/>
      </w:pPr>
      <w:rPr>
        <w:rFonts w:ascii="Calibri" w:cs="Calibri" w:eastAsia="Calibri" w:hAnsi="Calibri"/>
        <w:sz w:val="22"/>
        <w:szCs w:val="22"/>
      </w:rPr>
    </w:lvl>
    <w:lvl w:ilvl="1">
      <w:start w:val="0"/>
      <w:numFmt w:val="bullet"/>
      <w:lvlText w:val="•"/>
      <w:lvlJc w:val="left"/>
      <w:pPr>
        <w:ind w:left="1610" w:hanging="360"/>
      </w:pPr>
      <w:rPr/>
    </w:lvl>
    <w:lvl w:ilvl="2">
      <w:start w:val="0"/>
      <w:numFmt w:val="bullet"/>
      <w:lvlText w:val="•"/>
      <w:lvlJc w:val="left"/>
      <w:pPr>
        <w:ind w:left="2401" w:hanging="360"/>
      </w:pPr>
      <w:rPr/>
    </w:lvl>
    <w:lvl w:ilvl="3">
      <w:start w:val="0"/>
      <w:numFmt w:val="bullet"/>
      <w:lvlText w:val="•"/>
      <w:lvlJc w:val="left"/>
      <w:pPr>
        <w:ind w:left="3191" w:hanging="360"/>
      </w:pPr>
      <w:rPr/>
    </w:lvl>
    <w:lvl w:ilvl="4">
      <w:start w:val="0"/>
      <w:numFmt w:val="bullet"/>
      <w:lvlText w:val="•"/>
      <w:lvlJc w:val="left"/>
      <w:pPr>
        <w:ind w:left="3982" w:hanging="360"/>
      </w:pPr>
      <w:rPr/>
    </w:lvl>
    <w:lvl w:ilvl="5">
      <w:start w:val="0"/>
      <w:numFmt w:val="bullet"/>
      <w:lvlText w:val="•"/>
      <w:lvlJc w:val="left"/>
      <w:pPr>
        <w:ind w:left="4773" w:hanging="360"/>
      </w:pPr>
      <w:rPr/>
    </w:lvl>
    <w:lvl w:ilvl="6">
      <w:start w:val="0"/>
      <w:numFmt w:val="bullet"/>
      <w:lvlText w:val="•"/>
      <w:lvlJc w:val="left"/>
      <w:pPr>
        <w:ind w:left="5563" w:hanging="360"/>
      </w:pPr>
      <w:rPr/>
    </w:lvl>
    <w:lvl w:ilvl="7">
      <w:start w:val="0"/>
      <w:numFmt w:val="bullet"/>
      <w:lvlText w:val="•"/>
      <w:lvlJc w:val="left"/>
      <w:pPr>
        <w:ind w:left="6354" w:hanging="360"/>
      </w:pPr>
      <w:rPr/>
    </w:lvl>
    <w:lvl w:ilvl="8">
      <w:start w:val="0"/>
      <w:numFmt w:val="bullet"/>
      <w:lvlText w:val="•"/>
      <w:lvlJc w:val="left"/>
      <w:pPr>
        <w:ind w:left="7145" w:hanging="360"/>
      </w:pPr>
      <w:rPr/>
    </w:lvl>
  </w:abstractNum>
  <w:abstractNum w:abstractNumId="5">
    <w:lvl w:ilvl="0">
      <w:start w:val="1"/>
      <w:numFmt w:val="decimal"/>
      <w:lvlText w:val="%1."/>
      <w:lvlJc w:val="left"/>
      <w:pPr>
        <w:ind w:left="822" w:hanging="360"/>
      </w:pPr>
      <w:rPr>
        <w:rFonts w:ascii="Calibri" w:cs="Calibri" w:eastAsia="Calibri" w:hAnsi="Calibri"/>
        <w:sz w:val="22"/>
        <w:szCs w:val="22"/>
      </w:rPr>
    </w:lvl>
    <w:lvl w:ilvl="1">
      <w:start w:val="0"/>
      <w:numFmt w:val="bullet"/>
      <w:lvlText w:val="•"/>
      <w:lvlJc w:val="left"/>
      <w:pPr>
        <w:ind w:left="1610" w:hanging="360"/>
      </w:pPr>
      <w:rPr/>
    </w:lvl>
    <w:lvl w:ilvl="2">
      <w:start w:val="0"/>
      <w:numFmt w:val="bullet"/>
      <w:lvlText w:val="•"/>
      <w:lvlJc w:val="left"/>
      <w:pPr>
        <w:ind w:left="2401" w:hanging="360"/>
      </w:pPr>
      <w:rPr/>
    </w:lvl>
    <w:lvl w:ilvl="3">
      <w:start w:val="0"/>
      <w:numFmt w:val="bullet"/>
      <w:lvlText w:val="•"/>
      <w:lvlJc w:val="left"/>
      <w:pPr>
        <w:ind w:left="3191" w:hanging="360"/>
      </w:pPr>
      <w:rPr/>
    </w:lvl>
    <w:lvl w:ilvl="4">
      <w:start w:val="0"/>
      <w:numFmt w:val="bullet"/>
      <w:lvlText w:val="•"/>
      <w:lvlJc w:val="left"/>
      <w:pPr>
        <w:ind w:left="3982" w:hanging="360"/>
      </w:pPr>
      <w:rPr/>
    </w:lvl>
    <w:lvl w:ilvl="5">
      <w:start w:val="0"/>
      <w:numFmt w:val="bullet"/>
      <w:lvlText w:val="•"/>
      <w:lvlJc w:val="left"/>
      <w:pPr>
        <w:ind w:left="4773" w:hanging="360"/>
      </w:pPr>
      <w:rPr/>
    </w:lvl>
    <w:lvl w:ilvl="6">
      <w:start w:val="0"/>
      <w:numFmt w:val="bullet"/>
      <w:lvlText w:val="•"/>
      <w:lvlJc w:val="left"/>
      <w:pPr>
        <w:ind w:left="5563" w:hanging="360"/>
      </w:pPr>
      <w:rPr/>
    </w:lvl>
    <w:lvl w:ilvl="7">
      <w:start w:val="0"/>
      <w:numFmt w:val="bullet"/>
      <w:lvlText w:val="•"/>
      <w:lvlJc w:val="left"/>
      <w:pPr>
        <w:ind w:left="6354" w:hanging="360"/>
      </w:pPr>
      <w:rPr/>
    </w:lvl>
    <w:lvl w:ilvl="8">
      <w:start w:val="0"/>
      <w:numFmt w:val="bullet"/>
      <w:lvlText w:val="•"/>
      <w:lvlJc w:val="left"/>
      <w:pPr>
        <w:ind w:left="7145"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
    </w:pPr>
    <w:rPr>
      <w:rFonts w:ascii="Calibri" w:cs="Calibri" w:eastAsia="Calibri" w:hAnsi="Calibri"/>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s-ES"/>
    </w:rPr>
  </w:style>
  <w:style w:type="paragraph" w:styleId="BodyText">
    <w:name w:val="Body Text"/>
    <w:basedOn w:val="Normal"/>
    <w:uiPriority w:val="1"/>
    <w:qFormat w:val="1"/>
    <w:pPr>
      <w:ind w:left="821"/>
    </w:pPr>
    <w:rPr>
      <w:rFonts w:ascii="Calibri" w:cs="Calibri" w:eastAsia="Calibri" w:hAnsi="Calibri"/>
      <w:sz w:val="22"/>
      <w:szCs w:val="22"/>
      <w:lang w:bidi="ar-SA" w:eastAsia="en-US" w:val="es-ES"/>
    </w:rPr>
  </w:style>
  <w:style w:type="paragraph" w:styleId="Heading1">
    <w:name w:val="Heading 1"/>
    <w:basedOn w:val="Normal"/>
    <w:uiPriority w:val="1"/>
    <w:qFormat w:val="1"/>
    <w:pPr>
      <w:ind w:left="20"/>
      <w:outlineLvl w:val="1"/>
    </w:pPr>
    <w:rPr>
      <w:rFonts w:ascii="Calibri" w:cs="Calibri" w:eastAsia="Calibri" w:hAnsi="Calibri"/>
      <w:b w:val="1"/>
      <w:bCs w:val="1"/>
      <w:sz w:val="28"/>
      <w:szCs w:val="28"/>
      <w:lang w:bidi="ar-SA" w:eastAsia="en-US" w:val="es-ES"/>
    </w:rPr>
  </w:style>
  <w:style w:type="paragraph" w:styleId="ListParagraph">
    <w:name w:val="List Paragraph"/>
    <w:basedOn w:val="Normal"/>
    <w:uiPriority w:val="1"/>
    <w:qFormat w:val="1"/>
    <w:pPr>
      <w:ind w:left="821" w:hanging="360"/>
      <w:jc w:val="both"/>
    </w:pPr>
    <w:rPr>
      <w:rFonts w:ascii="Calibri" w:cs="Calibri" w:eastAsia="Calibri" w:hAnsi="Calibri"/>
      <w:lang w:bidi="ar-SA" w:eastAsia="en-US" w:val="es-ES"/>
    </w:rPr>
  </w:style>
  <w:style w:type="paragraph" w:styleId="TableParagraph">
    <w:name w:val="Table Paragraph"/>
    <w:basedOn w:val="Normal"/>
    <w:uiPriority w:val="1"/>
    <w:qFormat w:val="1"/>
    <w:pPr/>
    <w:rPr>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jpg"/><Relationship Id="rId14" Type="http://schemas.openxmlformats.org/officeDocument/2006/relationships/footer" Target="footer1.xml"/><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mbriaMath-regular.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Merriweather-regular.ttf"/><Relationship Id="rId8" Type="http://schemas.openxmlformats.org/officeDocument/2006/relationships/font" Target="fonts/Merriweather-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6.jpg"/><Relationship Id="rId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IJi2OIAjTxv/vvfd4tOWMpnhoA==">CgMxLjA4AHIhMUNUZ0NLajRabXUzQm5FX0NMUXZ0ZHlfaTRUQW9uV1pH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2023-10-26T14:58:12Z</dcterms:created>
  <dc:creator>Carol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2022-05-16T00:00:00Z</vt:filetime>
  </property>
  <property fmtid="{D5CDD505-2E9C-101B-9397-08002B2CF9AE}" pid="3" name="Creator">
    <vt:lpwstr>Microsoft® Word 2019</vt:lpwstr>
  </property>
  <property fmtid="{D5CDD505-2E9C-101B-9397-08002B2CF9AE}" pid="4" name="LastSaved">
    <vt:filetime>2023-10-26T00:00:00Z</vt:filetime>
  </property>
</Properties>
</file>