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237" w:rsidRDefault="00F71474">
      <w:pPr>
        <w:pStyle w:val="Standard"/>
        <w:spacing w:after="0" w:line="240" w:lineRule="auto"/>
        <w:jc w:val="center"/>
      </w:pPr>
      <w:r>
        <w:rPr>
          <w:rFonts w:ascii="Arial" w:eastAsia="Times New Roman" w:hAnsi="Arial" w:cs="Arial"/>
          <w:color w:val="000000"/>
          <w:sz w:val="28"/>
          <w:szCs w:val="28"/>
          <w:lang w:eastAsia="pt-BR"/>
        </w:rPr>
        <w:t>INF 112 – Trabalho Prático 0</w:t>
      </w:r>
    </w:p>
    <w:p w:rsidR="00A51237" w:rsidRDefault="00F71474">
      <w:pPr>
        <w:pStyle w:val="Standard"/>
        <w:spacing w:after="0" w:line="240" w:lineRule="auto"/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Alunos:</w:t>
      </w:r>
    </w:p>
    <w:p w:rsidR="00A51237" w:rsidRDefault="00F71474">
      <w:pPr>
        <w:pStyle w:val="Standard"/>
        <w:spacing w:after="0" w:line="240" w:lineRule="auto"/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Rodrigo Eduardo de Oliveira Bauer Chichorro – 92535</w:t>
      </w:r>
    </w:p>
    <w:p w:rsidR="00A51237" w:rsidRDefault="00F71474">
      <w:pPr>
        <w:pStyle w:val="Standard"/>
        <w:spacing w:after="0" w:line="240" w:lineRule="auto"/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Matheus Ferreira Nunes – 92537</w:t>
      </w:r>
    </w:p>
    <w:p w:rsidR="00A51237" w:rsidRDefault="00A51237">
      <w:pPr>
        <w:pStyle w:val="Standard"/>
        <w:spacing w:after="0" w:line="240" w:lineRule="auto"/>
      </w:pPr>
    </w:p>
    <w:p w:rsidR="00A51237" w:rsidRDefault="00A51237">
      <w:pPr>
        <w:pStyle w:val="Standard"/>
        <w:spacing w:after="0" w:line="240" w:lineRule="auto"/>
      </w:pPr>
    </w:p>
    <w:p w:rsidR="00A51237" w:rsidRDefault="002F57D8" w:rsidP="002F57D8">
      <w:pPr>
        <w:pStyle w:val="Standard"/>
        <w:spacing w:after="0" w:line="240" w:lineRule="auto"/>
        <w:ind w:hanging="360"/>
        <w:jc w:val="both"/>
      </w:pPr>
      <w:r w:rsidRPr="002F57D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2F57D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a) </w:t>
      </w:r>
      <w:r w:rsidR="00F7147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Criou-se um código, com o nome de tp0a.cpp, que, dado um </w:t>
      </w:r>
      <w:r w:rsidR="00F7147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número de produtos, gera de forma recursiva todas as combinações possíveis de produtos que podem ser escolhidas para o problema da mochila.</w:t>
      </w:r>
    </w:p>
    <w:p w:rsidR="00A51237" w:rsidRDefault="00F71474">
      <w:pPr>
        <w:pStyle w:val="Standard"/>
        <w:spacing w:after="0" w:line="240" w:lineRule="auto"/>
        <w:jc w:val="both"/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Forma de uso:</w:t>
      </w:r>
    </w:p>
    <w:p w:rsidR="00A51237" w:rsidRDefault="00F71474">
      <w:pPr>
        <w:pStyle w:val="Standard"/>
        <w:spacing w:after="0" w:line="240" w:lineRule="auto"/>
        <w:ind w:firstLine="700"/>
        <w:jc w:val="both"/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Ao executar o código, será pedido ao usuário o número de produtos. Logo após, serão imprimidas na tela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representações de todas as combinações possíveis, em que cada linha representa uma combinação diferente, de 0 a m-1, em que m é número máximo de combinações possíveis, e cada coluna representa um produto diferente, de 0 a n-1, em que n é o número de produ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tos que foi digitado pelo usuário.</w:t>
      </w:r>
    </w:p>
    <w:p w:rsidR="00A51237" w:rsidRDefault="00F71474">
      <w:pPr>
        <w:pStyle w:val="Standard"/>
        <w:spacing w:after="0" w:line="240" w:lineRule="auto"/>
        <w:ind w:firstLine="700"/>
        <w:jc w:val="both"/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Por exemplo, ao passar o valor 2 como número de produtos, teremos como saída:</w:t>
      </w:r>
    </w:p>
    <w:p w:rsidR="00A51237" w:rsidRDefault="00F71474">
      <w:pPr>
        <w:pStyle w:val="Standard"/>
        <w:spacing w:after="0" w:line="240" w:lineRule="auto"/>
        <w:ind w:left="1420"/>
        <w:jc w:val="both"/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Combinacao 0: 1 1</w:t>
      </w:r>
    </w:p>
    <w:p w:rsidR="00A51237" w:rsidRDefault="00F71474">
      <w:pPr>
        <w:pStyle w:val="Standard"/>
        <w:spacing w:after="0" w:line="240" w:lineRule="auto"/>
        <w:ind w:left="1420"/>
        <w:jc w:val="both"/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Combinacao 1: 1 0</w:t>
      </w:r>
    </w:p>
    <w:p w:rsidR="00A51237" w:rsidRDefault="00F71474">
      <w:pPr>
        <w:pStyle w:val="Standard"/>
        <w:spacing w:after="0" w:line="240" w:lineRule="auto"/>
        <w:ind w:left="1420"/>
        <w:jc w:val="both"/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Combinacao 2: 0 1</w:t>
      </w:r>
    </w:p>
    <w:p w:rsidR="00A51237" w:rsidRDefault="00F71474">
      <w:pPr>
        <w:pStyle w:val="Standard"/>
        <w:spacing w:after="0" w:line="240" w:lineRule="auto"/>
        <w:ind w:left="1420"/>
        <w:jc w:val="both"/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Combinacao 3: 0 0</w:t>
      </w:r>
    </w:p>
    <w:p w:rsidR="00A51237" w:rsidRDefault="00F71474">
      <w:pPr>
        <w:pStyle w:val="Standard"/>
        <w:spacing w:after="0" w:line="240" w:lineRule="auto"/>
        <w:ind w:firstLine="700"/>
        <w:jc w:val="both"/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Assim, na combinação 0 pegamos os produtos 0 e 1, que possuem o valor 1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(verdadeiro). Na combinação 1 pegamos apenas o produto 0; na combinação 2 pegamos apenas o produto 1; e na combinação 3 não pegamos nenhum produto.</w:t>
      </w:r>
    </w:p>
    <w:p w:rsidR="002F57D8" w:rsidRDefault="00F71474">
      <w:pPr>
        <w:pStyle w:val="Standard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O programa gera a matriz de booleanos que representa as combinações coluna por coluna.</w:t>
      </w:r>
    </w:p>
    <w:p w:rsidR="002F57D8" w:rsidRDefault="002F57D8">
      <w:pPr>
        <w:pStyle w:val="Standard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Lógica do gerador de combinações:</w:t>
      </w:r>
    </w:p>
    <w:p w:rsidR="002F57D8" w:rsidRDefault="002F57D8" w:rsidP="002F57D8">
      <w:pPr>
        <w:pStyle w:val="Standard"/>
        <w:spacing w:after="0" w:line="240" w:lineRule="auto"/>
        <w:ind w:firstLine="1416"/>
        <w:jc w:val="both"/>
        <w:rPr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Como mostrado anteriormente, r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epresenta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os uma comb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inação através de um arranjo de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booleanos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(que é uma linha da matriz)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em que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true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significa que carregaremos o produto e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false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significa que não carregaremos o produto. Assim, podemos imaginar uma combinação como um número binário.</w:t>
      </w:r>
    </w:p>
    <w:p w:rsidR="002F57D8" w:rsidRDefault="002F57D8" w:rsidP="002F57D8">
      <w:pPr>
        <w:pStyle w:val="Standard"/>
        <w:spacing w:after="0" w:line="240" w:lineRule="auto"/>
        <w:jc w:val="both"/>
        <w:rPr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Sabemos que o número total de combinações é 2</w:t>
      </w:r>
      <w:r>
        <w:rPr>
          <w:rFonts w:ascii="Arial" w:eastAsia="Times New Roman" w:hAnsi="Arial" w:cs="Arial"/>
          <w:color w:val="000000"/>
          <w:sz w:val="24"/>
          <w:szCs w:val="24"/>
          <w:vertAlign w:val="superscript"/>
          <w:lang w:eastAsia="pt-BR"/>
        </w:rPr>
        <w:t>n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em que n é o número de produtos.</w:t>
      </w:r>
    </w:p>
    <w:p w:rsidR="002F57D8" w:rsidRDefault="002F57D8" w:rsidP="002F57D8">
      <w:pPr>
        <w:pStyle w:val="Standard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Logo, para gerar as combinações, temos que a primeira combinação será 2</w:t>
      </w:r>
      <w:r>
        <w:rPr>
          <w:rFonts w:ascii="Arial" w:eastAsia="Times New Roman" w:hAnsi="Arial" w:cs="Arial"/>
          <w:color w:val="000000"/>
          <w:sz w:val="24"/>
          <w:szCs w:val="24"/>
          <w:vertAlign w:val="superscript"/>
          <w:lang w:eastAsia="pt-BR"/>
        </w:rPr>
        <w:t>n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-1, que é preencher todas as posições do arranjo com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true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2F57D8" w:rsidRDefault="002F57D8" w:rsidP="002F57D8">
      <w:pPr>
        <w:pStyle w:val="Standard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 xml:space="preserve">A seguir, caso ainda existam combinações para gerar, teremos que o número binário que representa a próxima combinação é a combinação anterior menos 1. </w:t>
      </w:r>
    </w:p>
    <w:p w:rsidR="002F57D8" w:rsidRDefault="002F57D8" w:rsidP="002F57D8">
      <w:pPr>
        <w:pStyle w:val="Standard"/>
        <w:spacing w:after="0" w:line="240" w:lineRule="auto"/>
        <w:ind w:firstLine="1416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Exemplo: Caso a combinação anterior tenha sido 11010, a próxima será 11010 – 00001 = 11001.</w:t>
      </w:r>
    </w:p>
    <w:p w:rsidR="00A51237" w:rsidRPr="002F57D8" w:rsidRDefault="00A51237">
      <w:pPr>
        <w:pStyle w:val="Standard"/>
        <w:spacing w:after="0" w:line="240" w:lineRule="auto"/>
        <w:jc w:val="both"/>
        <w:rPr>
          <w:sz w:val="24"/>
          <w:szCs w:val="24"/>
        </w:rPr>
      </w:pPr>
    </w:p>
    <w:p w:rsidR="00A51237" w:rsidRDefault="002F57D8" w:rsidP="002F57D8">
      <w:pPr>
        <w:pStyle w:val="Standard"/>
        <w:spacing w:after="0" w:line="240" w:lineRule="auto"/>
        <w:jc w:val="both"/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 xml:space="preserve">b) </w:t>
      </w:r>
      <w:r w:rsidR="00F7147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código do it</w:t>
      </w:r>
      <w:r w:rsidR="00F7147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em a) foi copiado, adaptado e renomeado para tp0b.cpp. Este novo código recebe como entrada o número de produtos, o peso limite da mochila e o peso e valor individual de cada produto, e dá como resposta a melhor combinação que cabe na mochila.</w:t>
      </w:r>
    </w:p>
    <w:p w:rsidR="00A51237" w:rsidRDefault="00F71474">
      <w:pPr>
        <w:pStyle w:val="Standard"/>
        <w:spacing w:after="0" w:line="240" w:lineRule="auto"/>
        <w:jc w:val="both"/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O código g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era todas as combinações, da mesma forma que o tp0a.cpp, e depois verifica qual é a melhor solução</w:t>
      </w:r>
      <w:r w:rsidR="002F57D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através de comparações simples entres as combinações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A51237" w:rsidRPr="002F57D8" w:rsidRDefault="00F71474">
      <w:pPr>
        <w:pStyle w:val="Standard"/>
        <w:spacing w:after="0" w:line="240" w:lineRule="auto"/>
        <w:jc w:val="both"/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ab/>
        <w:t>A saída é dada no seguinte formato (Exemplo</w:t>
      </w:r>
      <w:r w:rsidR="002F57D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 um entrada qualquer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):</w:t>
      </w:r>
    </w:p>
    <w:p w:rsidR="00A51237" w:rsidRDefault="00F71474">
      <w:pPr>
        <w:pStyle w:val="Standard"/>
        <w:spacing w:after="0" w:line="240" w:lineRule="auto"/>
        <w:jc w:val="both"/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="002F57D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Devemos carregar os produtos: 0, 2, levando assim 6Kg e 80 reais.</w:t>
      </w:r>
    </w:p>
    <w:p w:rsidR="00A51237" w:rsidRDefault="00A51237">
      <w:pPr>
        <w:pStyle w:val="Standard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51237" w:rsidRDefault="002F57D8">
      <w:pPr>
        <w:pStyle w:val="Standard"/>
        <w:spacing w:after="0" w:line="240" w:lineRule="auto"/>
        <w:jc w:val="both"/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 xml:space="preserve">c) </w:t>
      </w:r>
      <w:r w:rsidR="00F7147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 problema que persiste no código é </w:t>
      </w:r>
      <w:r w:rsidR="00F7147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falta de um caso de parada se o peso dos produtos extrapola a capacidade limite da mochila. Para resolver, basta implementar o backtracking, a fim de diminuir o número de combinações a serem verificadas.</w:t>
      </w:r>
    </w:p>
    <w:p w:rsidR="00A51237" w:rsidRDefault="00A51237">
      <w:pPr>
        <w:pStyle w:val="Standard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51237" w:rsidRDefault="002F57D8">
      <w:pPr>
        <w:pStyle w:val="Standard"/>
        <w:spacing w:after="0" w:line="240" w:lineRule="auto"/>
        <w:jc w:val="both"/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 xml:space="preserve">d) </w:t>
      </w:r>
      <w:r w:rsidR="00F7147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Sendo que temos 32 combinações totais no exem</w:t>
      </w:r>
      <w:r w:rsidR="00F7147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plo (2^5), e que dessas 32, 8 delas envolvem selecionar os produtos P1 e P2 [2^(5-2)], temos que o computador faria apenas a primeira dessas 8 combinações, e as 24 restantes, totalizando 25 cálculos, pois 7 cálculos foram “economizados”.</w:t>
      </w:r>
    </w:p>
    <w:p w:rsidR="00A51237" w:rsidRDefault="00A51237">
      <w:pPr>
        <w:pStyle w:val="Standard"/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13EB3" w:rsidRDefault="00F71474">
      <w:pPr>
        <w:pStyle w:val="Standard"/>
        <w:spacing w:after="0" w:line="240" w:lineRule="auto"/>
        <w:jc w:val="both"/>
        <w:rPr>
          <w:rFonts w:ascii="Arial" w:eastAsia="Times New Roman" w:hAnsi="Arial" w:cs="Arial"/>
          <w:noProof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e)</w:t>
      </w:r>
      <w:r w:rsidR="00422D16" w:rsidRPr="00422D16">
        <w:rPr>
          <w:rFonts w:ascii="Arial" w:eastAsia="Times New Roman" w:hAnsi="Arial" w:cs="Arial"/>
          <w:noProof/>
          <w:color w:val="000000"/>
          <w:sz w:val="24"/>
          <w:szCs w:val="24"/>
          <w:lang w:eastAsia="pt-BR"/>
        </w:rPr>
        <w:t xml:space="preserve"> </w:t>
      </w:r>
    </w:p>
    <w:p w:rsidR="00013EB3" w:rsidRDefault="00422D16">
      <w:pPr>
        <w:pStyle w:val="Standard"/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pt-BR"/>
        </w:rPr>
        <w:drawing>
          <wp:inline distT="0" distB="0" distL="0" distR="0" wp14:anchorId="5A82EF82" wp14:editId="6C2B25E4">
            <wp:extent cx="3676434" cy="1924215"/>
            <wp:effectExtent l="0" t="0" r="635" b="0"/>
            <wp:docPr id="1" name="Picture 1" descr="https://lh5.googleusercontent.com/bPAZe06nmQsOhTtk-RnUcbxYIPdfCdQBiO3GJSOc_wCVWrtGI2MRDfA57Bd7-rAlbKNzRC9mOVrSSU_nCnA32Imh6GD39YWMEEOa7ZR4Y53i8ipets0sTS1FmCF_OFtoE8sopMs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lum/>
                      <a:alphaModFix/>
                    </a:blip>
                    <a:srcRect b="5156"/>
                    <a:stretch/>
                  </pic:blipFill>
                  <pic:spPr bwMode="auto">
                    <a:xfrm>
                      <a:off x="0" y="0"/>
                      <a:ext cx="3676679" cy="1924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3EB3" w:rsidRDefault="00013EB3">
      <w:pPr>
        <w:pStyle w:val="Standard"/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</w:p>
    <w:p w:rsidR="00422D16" w:rsidRDefault="00F71474">
      <w:pPr>
        <w:pStyle w:val="Standard"/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ab/>
      </w:r>
    </w:p>
    <w:p w:rsidR="00013EB3" w:rsidRDefault="00013EB3" w:rsidP="00422D16">
      <w:pPr>
        <w:pStyle w:val="Standard"/>
        <w:spacing w:after="0" w:line="240" w:lineRule="auto"/>
        <w:jc w:val="both"/>
        <w:rPr>
          <w:rFonts w:ascii="Arial" w:eastAsia="Times New Roman" w:hAnsi="Arial" w:cs="Arial"/>
          <w:noProof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f)</w:t>
      </w:r>
      <w:r w:rsidR="00F71474">
        <w:rPr>
          <w:rFonts w:ascii="Arial" w:eastAsia="Times New Roman" w:hAnsi="Arial" w:cs="Arial"/>
          <w:color w:val="000000"/>
          <w:lang w:eastAsia="pt-BR"/>
        </w:rPr>
        <w:tab/>
      </w:r>
    </w:p>
    <w:p w:rsidR="00A51237" w:rsidRDefault="00422D16" w:rsidP="00422D16">
      <w:pPr>
        <w:pStyle w:val="Standard"/>
        <w:spacing w:after="0" w:line="240" w:lineRule="auto"/>
        <w:jc w:val="both"/>
      </w:pPr>
      <w:r>
        <w:rPr>
          <w:rFonts w:ascii="Arial" w:eastAsia="Times New Roman" w:hAnsi="Arial" w:cs="Arial"/>
          <w:noProof/>
          <w:color w:val="000000"/>
          <w:lang w:eastAsia="pt-BR"/>
        </w:rPr>
        <w:drawing>
          <wp:inline distT="0" distB="0" distL="0" distR="0">
            <wp:extent cx="5294716" cy="3240902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95"/>
                    <a:stretch/>
                  </pic:blipFill>
                  <pic:spPr bwMode="auto">
                    <a:xfrm>
                      <a:off x="0" y="0"/>
                      <a:ext cx="5306430" cy="3248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1237" w:rsidRDefault="00F71474" w:rsidP="00013EB3">
      <w:pPr>
        <w:pStyle w:val="Standard"/>
        <w:spacing w:after="240" w:line="24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bookmarkStart w:id="0" w:name="_GoBack"/>
      <w:bookmarkEnd w:id="0"/>
      <w:r w:rsidR="002F57D8">
        <w:rPr>
          <w:rFonts w:ascii="Arial" w:eastAsia="Times New Roman" w:hAnsi="Arial" w:cs="Arial"/>
          <w:color w:val="000000"/>
          <w:lang w:eastAsia="pt-BR"/>
        </w:rPr>
        <w:tab/>
        <w:t xml:space="preserve">g)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Um terceiro código, criado a partir do tp0b.cpp foi criado, chamado de tp0_backtracking.cpp. Contudo, </w:t>
      </w:r>
      <w:r w:rsidR="002F57D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modificamos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gerador de combinações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qu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 foi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 xml:space="preserve">usado no tp0a.cpp e tp0b.cpp. </w:t>
      </w:r>
      <w:r w:rsidR="00EE24F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</w:t>
      </w:r>
      <w:r w:rsidR="002F57D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gora, ele gera as combinações de forma iterativa</w:t>
      </w:r>
      <w:r w:rsidR="00EE24F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(preferimos trabalhar nesta forma)</w:t>
      </w:r>
      <w:r w:rsidR="002F57D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e </w:t>
      </w:r>
      <w:r w:rsidR="00EE24F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utiliza uma variável temporária (opcoes_finais) para qualquer uma combinção que será testada. A melhor opção é armazenada em uma outra variável (resposta). </w:t>
      </w:r>
    </w:p>
    <w:p w:rsidR="00EE24FA" w:rsidRDefault="00F71474" w:rsidP="002F57D8">
      <w:pPr>
        <w:pStyle w:val="Standard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="00EE24F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backtracking é realizado da seguinte forma:</w:t>
      </w:r>
    </w:p>
    <w:p w:rsidR="00EE24FA" w:rsidRPr="00EE24FA" w:rsidRDefault="00EE24FA" w:rsidP="002F57D8">
      <w:pPr>
        <w:pStyle w:val="Standard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 xml:space="preserve">A combinação é criada utilizando uma lógica quase igual às versões anteriores do código. Assim, começamos da combinação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</w:t>
      </w:r>
      <w:r>
        <w:rPr>
          <w:rFonts w:ascii="Arial" w:eastAsia="Times New Roman" w:hAnsi="Arial" w:cs="Arial"/>
          <w:color w:val="000000"/>
          <w:sz w:val="24"/>
          <w:szCs w:val="24"/>
          <w:vertAlign w:val="superscript"/>
          <w:lang w:eastAsia="pt-BR"/>
        </w:rPr>
        <w:t>n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-1,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que é preencher todo o arranjo com </w:t>
      </w:r>
      <w:r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true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ou seja, lebar todos os produtos.</w:t>
      </w:r>
    </w:p>
    <w:p w:rsidR="002F57D8" w:rsidRDefault="00EE24FA" w:rsidP="002F57D8">
      <w:pPr>
        <w:pStyle w:val="Standard"/>
        <w:spacing w:after="0" w:line="240" w:lineRule="auto"/>
        <w:jc w:val="both"/>
        <w:rPr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Contudo</w:t>
      </w:r>
      <w:r w:rsidR="002F57D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testamos se a combinação que foi gerada</w:t>
      </w:r>
      <w:r w:rsidR="002F57D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coluna por coluna – ou seja, produto por produto –, é válida. Caso ela não seja, pulamos todas as combinações que tenham a configuração que falhou.</w:t>
      </w:r>
    </w:p>
    <w:p w:rsidR="002F57D8" w:rsidRDefault="002F57D8" w:rsidP="002F57D8">
      <w:pPr>
        <w:pStyle w:val="Standard"/>
        <w:spacing w:after="0" w:line="240" w:lineRule="auto"/>
        <w:jc w:val="both"/>
        <w:rPr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Exemplo: Suponha que, ao testar a combinação 10111, descobrimos que a solução falhou em 101. Assim, pularemos todas as combinações no formato 101xx, e iremos para a combinação 10011.</w:t>
      </w:r>
    </w:p>
    <w:p w:rsidR="002F57D8" w:rsidRDefault="002F57D8" w:rsidP="002F57D8">
      <w:pPr>
        <w:pStyle w:val="Standard"/>
        <w:spacing w:after="0" w:line="240" w:lineRule="auto"/>
        <w:jc w:val="both"/>
        <w:rPr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O “pulo” é realizado de uma maneira simples: se queremos pular todas  as combinações no formato 101xx, devemos subtrair 00100 da combinação atual, no caso 10111. Assim, teremos 10111 – 00100 = 10011.</w:t>
      </w:r>
    </w:p>
    <w:p w:rsidR="002F57D8" w:rsidRDefault="002F57D8" w:rsidP="002F57D8">
      <w:pPr>
        <w:pStyle w:val="Standard"/>
        <w:spacing w:after="0" w:line="240" w:lineRule="auto"/>
        <w:jc w:val="both"/>
        <w:rPr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Caso a combinação ainda esteja dentro do limite de peso, a próxima combinação a ser testada será a que possui 1 unidade a menos da atual</w:t>
      </w:r>
      <w:r w:rsidR="00EE24F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como era feito nas versões anteriores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 Por exemplo, se última combinação testada foi 11010, a próxima será 11001.</w:t>
      </w:r>
    </w:p>
    <w:p w:rsidR="00A51237" w:rsidRDefault="00A51237">
      <w:pPr>
        <w:pStyle w:val="Standard"/>
        <w:spacing w:after="0" w:line="240" w:lineRule="auto"/>
        <w:jc w:val="both"/>
      </w:pPr>
    </w:p>
    <w:p w:rsidR="00A51237" w:rsidRDefault="00A51237">
      <w:pPr>
        <w:pStyle w:val="Standard"/>
        <w:spacing w:after="0" w:line="240" w:lineRule="auto"/>
        <w:jc w:val="both"/>
      </w:pPr>
    </w:p>
    <w:p w:rsidR="00A51237" w:rsidRDefault="00A51237">
      <w:pPr>
        <w:pStyle w:val="Standard"/>
        <w:spacing w:after="0" w:line="240" w:lineRule="auto"/>
        <w:jc w:val="both"/>
      </w:pPr>
    </w:p>
    <w:p w:rsidR="00A51237" w:rsidRDefault="00A51237">
      <w:pPr>
        <w:pStyle w:val="Standard"/>
      </w:pPr>
    </w:p>
    <w:sectPr w:rsidR="00A51237"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1474" w:rsidRDefault="00F71474">
      <w:r>
        <w:separator/>
      </w:r>
    </w:p>
  </w:endnote>
  <w:endnote w:type="continuationSeparator" w:id="0">
    <w:p w:rsidR="00F71474" w:rsidRDefault="00F714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1474" w:rsidRDefault="00F71474">
      <w:r>
        <w:rPr>
          <w:color w:val="000000"/>
        </w:rPr>
        <w:separator/>
      </w:r>
    </w:p>
  </w:footnote>
  <w:footnote w:type="continuationSeparator" w:id="0">
    <w:p w:rsidR="00F71474" w:rsidRDefault="00F714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7007C"/>
    <w:multiLevelType w:val="hybridMultilevel"/>
    <w:tmpl w:val="2C343D7A"/>
    <w:lvl w:ilvl="0" w:tplc="5BD805E2">
      <w:start w:val="1"/>
      <w:numFmt w:val="lowerLetter"/>
      <w:lvlText w:val="%1)"/>
      <w:lvlJc w:val="left"/>
      <w:pPr>
        <w:ind w:left="1065" w:hanging="360"/>
      </w:pPr>
      <w:rPr>
        <w:rFonts w:ascii="Arial" w:eastAsia="Times New Roman" w:hAnsi="Arial" w:cs="Arial" w:hint="default"/>
        <w:color w:val="00000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630D329E"/>
    <w:multiLevelType w:val="multilevel"/>
    <w:tmpl w:val="139A7690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2" w15:restartNumberingAfterBreak="0">
    <w:nsid w:val="6E3E1A9F"/>
    <w:multiLevelType w:val="hybridMultilevel"/>
    <w:tmpl w:val="E5069CE8"/>
    <w:lvl w:ilvl="0" w:tplc="49C80486">
      <w:start w:val="1"/>
      <w:numFmt w:val="lowerLetter"/>
      <w:lvlText w:val="%1)"/>
      <w:lvlJc w:val="left"/>
      <w:pPr>
        <w:ind w:left="1065" w:hanging="360"/>
      </w:pPr>
      <w:rPr>
        <w:rFonts w:ascii="Arial" w:eastAsia="Times New Roman" w:hAnsi="Arial" w:cs="Arial" w:hint="default"/>
        <w:color w:val="00000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72D10942"/>
    <w:multiLevelType w:val="hybridMultilevel"/>
    <w:tmpl w:val="FA7058B6"/>
    <w:lvl w:ilvl="0" w:tplc="7C08E2D0">
      <w:start w:val="1"/>
      <w:numFmt w:val="lowerLetter"/>
      <w:lvlText w:val="%1)"/>
      <w:lvlJc w:val="left"/>
      <w:pPr>
        <w:ind w:left="1065" w:hanging="360"/>
      </w:pPr>
      <w:rPr>
        <w:rFonts w:ascii="Arial" w:eastAsia="Times New Roman" w:hAnsi="Arial" w:cs="Arial" w:hint="default"/>
        <w:color w:val="00000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A51237"/>
    <w:rsid w:val="00013EB3"/>
    <w:rsid w:val="002F57D8"/>
    <w:rsid w:val="00422D16"/>
    <w:rsid w:val="00A51237"/>
    <w:rsid w:val="00EE24FA"/>
    <w:rsid w:val="00F71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0C236"/>
  <w15:docId w15:val="{0DF83232-F304-47E1-92E3-994CC5F90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F"/>
        <w:kern w:val="3"/>
        <w:sz w:val="22"/>
        <w:szCs w:val="22"/>
        <w:lang w:val="pt-BR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Arial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"/>
      <w:sz w:val="24"/>
    </w:rPr>
  </w:style>
  <w:style w:type="paragraph" w:styleId="NormalWeb">
    <w:name w:val="Normal (Web)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DefaultParagraphFont"/>
  </w:style>
  <w:style w:type="numbering" w:customStyle="1" w:styleId="NoList1">
    <w:name w:val="No List_1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719</Words>
  <Characters>3887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Franklim Chichorro</dc:creator>
  <cp:lastModifiedBy>José Franklim Chichorro</cp:lastModifiedBy>
  <cp:revision>3</cp:revision>
  <dcterms:created xsi:type="dcterms:W3CDTF">2017-11-07T00:26:00Z</dcterms:created>
  <dcterms:modified xsi:type="dcterms:W3CDTF">2017-11-07T00:48:00Z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