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E8523" w14:textId="77777777" w:rsidR="00C91FB8" w:rsidRDefault="00C91FB8" w:rsidP="00C91FB8">
      <w:pPr>
        <w:rPr>
          <w:b/>
          <w:color w:val="000000"/>
        </w:rPr>
      </w:pPr>
      <w:r>
        <w:rPr>
          <w:b/>
          <w:color w:val="000000"/>
        </w:rPr>
        <w:t xml:space="preserve">Sample Size Justification. </w:t>
      </w:r>
    </w:p>
    <w:p w14:paraId="24963242" w14:textId="77777777" w:rsidR="00C91FB8" w:rsidRDefault="00C91FB8" w:rsidP="00C91FB8">
      <w:pPr>
        <w:pBdr>
          <w:top w:val="nil"/>
          <w:left w:val="nil"/>
          <w:bottom w:val="nil"/>
          <w:right w:val="nil"/>
          <w:between w:val="nil"/>
        </w:pBdr>
        <w:tabs>
          <w:tab w:val="left" w:pos="540"/>
          <w:tab w:val="right" w:pos="8630"/>
        </w:tabs>
        <w:spacing w:before="120"/>
        <w:rPr>
          <w:color w:val="000000"/>
        </w:rPr>
      </w:pPr>
      <w:bookmarkStart w:id="0" w:name="_heading=h.gjdgxs" w:colFirst="0" w:colLast="0"/>
      <w:bookmarkEnd w:id="0"/>
      <w:r>
        <w:rPr>
          <w:color w:val="000000"/>
        </w:rPr>
        <w:tab/>
        <w:t xml:space="preserve">Based on the results for the overall cognitive composite score change recorded in Phase I, we used DSS research statistical power calculator for a one-tailed test with alpha level at 0.025. That calculation indicated that we </w:t>
      </w:r>
      <w:proofErr w:type="gramStart"/>
      <w:r>
        <w:rPr>
          <w:color w:val="000000"/>
        </w:rPr>
        <w:t>will</w:t>
      </w:r>
      <w:proofErr w:type="gramEnd"/>
      <w:r>
        <w:rPr>
          <w:color w:val="000000"/>
        </w:rPr>
        <w:t xml:space="preserve"> have 93.1% power to test group difference at immediate post training with 132 participants (66 in Cognitive Training, CT and 66 in Active Control, AC). Additionally, given the nature of the study, we anticipate some participant attrition. In intervention research studies conducted earlier by our teams in older adults (including our Phase 1 study), attrition rates are consistently well below 20%. Assuming that there are 52 participants in CT and AC at 6-months post training after 20% attrition, we would still have 86.4% power to test group difference at 6-months follow-up. </w:t>
      </w:r>
    </w:p>
    <w:p w14:paraId="3112DDB4" w14:textId="77777777" w:rsidR="00755833" w:rsidRDefault="00C91FB8"/>
    <w:sectPr w:rsidR="00755833" w:rsidSect="009445F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B8"/>
    <w:rsid w:val="000374EA"/>
    <w:rsid w:val="00043272"/>
    <w:rsid w:val="000460AA"/>
    <w:rsid w:val="00056145"/>
    <w:rsid w:val="000737B3"/>
    <w:rsid w:val="00073A58"/>
    <w:rsid w:val="00082717"/>
    <w:rsid w:val="000B16EC"/>
    <w:rsid w:val="000F12B8"/>
    <w:rsid w:val="000F3F36"/>
    <w:rsid w:val="00102796"/>
    <w:rsid w:val="001219F6"/>
    <w:rsid w:val="00126565"/>
    <w:rsid w:val="0013702A"/>
    <w:rsid w:val="00151AE7"/>
    <w:rsid w:val="001610CA"/>
    <w:rsid w:val="001733CB"/>
    <w:rsid w:val="0017512D"/>
    <w:rsid w:val="00177ACA"/>
    <w:rsid w:val="0018775E"/>
    <w:rsid w:val="001A7000"/>
    <w:rsid w:val="001C55A0"/>
    <w:rsid w:val="001C5F16"/>
    <w:rsid w:val="001E162E"/>
    <w:rsid w:val="00222EB4"/>
    <w:rsid w:val="00224FF7"/>
    <w:rsid w:val="002323BB"/>
    <w:rsid w:val="00244597"/>
    <w:rsid w:val="0025056C"/>
    <w:rsid w:val="00254507"/>
    <w:rsid w:val="00255636"/>
    <w:rsid w:val="002A2C6A"/>
    <w:rsid w:val="002B60ED"/>
    <w:rsid w:val="002B6752"/>
    <w:rsid w:val="002F328F"/>
    <w:rsid w:val="0031027F"/>
    <w:rsid w:val="00337FBE"/>
    <w:rsid w:val="00352933"/>
    <w:rsid w:val="003613E9"/>
    <w:rsid w:val="00371AED"/>
    <w:rsid w:val="0037313B"/>
    <w:rsid w:val="00380675"/>
    <w:rsid w:val="003B7F37"/>
    <w:rsid w:val="003C7E90"/>
    <w:rsid w:val="003D31F8"/>
    <w:rsid w:val="003D4D31"/>
    <w:rsid w:val="00417975"/>
    <w:rsid w:val="0045499A"/>
    <w:rsid w:val="0048763B"/>
    <w:rsid w:val="004937FF"/>
    <w:rsid w:val="004A106F"/>
    <w:rsid w:val="004B6836"/>
    <w:rsid w:val="004C2694"/>
    <w:rsid w:val="004D6B96"/>
    <w:rsid w:val="004F00A0"/>
    <w:rsid w:val="004F7E1D"/>
    <w:rsid w:val="00502EA8"/>
    <w:rsid w:val="0052140D"/>
    <w:rsid w:val="0054107C"/>
    <w:rsid w:val="0054111D"/>
    <w:rsid w:val="005606B8"/>
    <w:rsid w:val="00590EBF"/>
    <w:rsid w:val="005D0A15"/>
    <w:rsid w:val="005D69B6"/>
    <w:rsid w:val="005F15E1"/>
    <w:rsid w:val="005F61DA"/>
    <w:rsid w:val="00602AB3"/>
    <w:rsid w:val="00606C28"/>
    <w:rsid w:val="00627F0F"/>
    <w:rsid w:val="006407C6"/>
    <w:rsid w:val="00643D88"/>
    <w:rsid w:val="0066707A"/>
    <w:rsid w:val="00667496"/>
    <w:rsid w:val="0067427D"/>
    <w:rsid w:val="006A1FB6"/>
    <w:rsid w:val="006B1776"/>
    <w:rsid w:val="006D47A4"/>
    <w:rsid w:val="007161B5"/>
    <w:rsid w:val="007316B3"/>
    <w:rsid w:val="0075145B"/>
    <w:rsid w:val="007570E3"/>
    <w:rsid w:val="00764103"/>
    <w:rsid w:val="00765854"/>
    <w:rsid w:val="00777095"/>
    <w:rsid w:val="007A655E"/>
    <w:rsid w:val="007C0775"/>
    <w:rsid w:val="007C6F9D"/>
    <w:rsid w:val="007D04E0"/>
    <w:rsid w:val="007E4F59"/>
    <w:rsid w:val="0080082D"/>
    <w:rsid w:val="00814224"/>
    <w:rsid w:val="008208B6"/>
    <w:rsid w:val="00843B10"/>
    <w:rsid w:val="0085234A"/>
    <w:rsid w:val="00891EBD"/>
    <w:rsid w:val="00892922"/>
    <w:rsid w:val="008A62C1"/>
    <w:rsid w:val="008A781F"/>
    <w:rsid w:val="008B699E"/>
    <w:rsid w:val="008B7BF7"/>
    <w:rsid w:val="008C2F19"/>
    <w:rsid w:val="008C7A51"/>
    <w:rsid w:val="008D58F9"/>
    <w:rsid w:val="008E3B79"/>
    <w:rsid w:val="009445F4"/>
    <w:rsid w:val="009469F6"/>
    <w:rsid w:val="00997625"/>
    <w:rsid w:val="009B1867"/>
    <w:rsid w:val="009C028B"/>
    <w:rsid w:val="009C1B80"/>
    <w:rsid w:val="009F361D"/>
    <w:rsid w:val="00A062B4"/>
    <w:rsid w:val="00A16F85"/>
    <w:rsid w:val="00A270DB"/>
    <w:rsid w:val="00A36E7F"/>
    <w:rsid w:val="00A9687A"/>
    <w:rsid w:val="00AA1955"/>
    <w:rsid w:val="00AC5055"/>
    <w:rsid w:val="00B02E2F"/>
    <w:rsid w:val="00B74493"/>
    <w:rsid w:val="00B94FD5"/>
    <w:rsid w:val="00B9660A"/>
    <w:rsid w:val="00BA3C86"/>
    <w:rsid w:val="00BC51D9"/>
    <w:rsid w:val="00BD507A"/>
    <w:rsid w:val="00BE1C13"/>
    <w:rsid w:val="00BF59DF"/>
    <w:rsid w:val="00C0165A"/>
    <w:rsid w:val="00C11D8C"/>
    <w:rsid w:val="00C44190"/>
    <w:rsid w:val="00C85B67"/>
    <w:rsid w:val="00C91FB8"/>
    <w:rsid w:val="00CB626F"/>
    <w:rsid w:val="00CD129E"/>
    <w:rsid w:val="00CE264D"/>
    <w:rsid w:val="00CE2939"/>
    <w:rsid w:val="00CE5D92"/>
    <w:rsid w:val="00D02014"/>
    <w:rsid w:val="00D318AD"/>
    <w:rsid w:val="00D325C5"/>
    <w:rsid w:val="00D50433"/>
    <w:rsid w:val="00D5315D"/>
    <w:rsid w:val="00D60516"/>
    <w:rsid w:val="00D66C84"/>
    <w:rsid w:val="00D67FF8"/>
    <w:rsid w:val="00D77F10"/>
    <w:rsid w:val="00DA7DB8"/>
    <w:rsid w:val="00E350FD"/>
    <w:rsid w:val="00E6745D"/>
    <w:rsid w:val="00E847BD"/>
    <w:rsid w:val="00E929B5"/>
    <w:rsid w:val="00E9321D"/>
    <w:rsid w:val="00EA1272"/>
    <w:rsid w:val="00EA3BB9"/>
    <w:rsid w:val="00EC74C7"/>
    <w:rsid w:val="00ED0B79"/>
    <w:rsid w:val="00EE50EA"/>
    <w:rsid w:val="00EF1927"/>
    <w:rsid w:val="00F12CB0"/>
    <w:rsid w:val="00F200DB"/>
    <w:rsid w:val="00F2204C"/>
    <w:rsid w:val="00F43DD1"/>
    <w:rsid w:val="00F54C76"/>
    <w:rsid w:val="00F678B3"/>
    <w:rsid w:val="00F716DE"/>
    <w:rsid w:val="00FA4F6A"/>
    <w:rsid w:val="00FA78EA"/>
    <w:rsid w:val="00FB3204"/>
    <w:rsid w:val="00FC73CD"/>
    <w:rsid w:val="00FF6F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13AC520"/>
  <w14:defaultImageDpi w14:val="32767"/>
  <w15:chartTrackingRefBased/>
  <w15:docId w15:val="{6525B647-14DF-2A47-9AB1-1805F5FD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1F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Lee</dc:creator>
  <cp:keywords/>
  <dc:description/>
  <cp:lastModifiedBy>Kyu Lee</cp:lastModifiedBy>
  <cp:revision>1</cp:revision>
  <dcterms:created xsi:type="dcterms:W3CDTF">2021-12-21T22:13:00Z</dcterms:created>
  <dcterms:modified xsi:type="dcterms:W3CDTF">2021-12-21T22:13:00Z</dcterms:modified>
</cp:coreProperties>
</file>