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4176" w14:textId="7F48B3C5" w:rsidR="004B0703" w:rsidRPr="002F3686" w:rsidRDefault="002F3686">
      <w:pPr>
        <w:rPr>
          <w:rFonts w:eastAsia="Times New Roman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=1≠0</m:t>
                  </m:r>
                </m:e>
                <m:sup/>
              </m:sSup>
            </m:e>
          </m:func>
        </m:oMath>
      </m:oMathPara>
    </w:p>
    <w:p w14:paraId="43039362" w14:textId="0E64EFD0" w:rsidR="00806CBA" w:rsidRPr="00806CBA" w:rsidRDefault="002F3686">
      <w:pPr>
        <w:rPr>
          <w:rFonts w:ascii="Cambria Math" w:eastAsia="Times New Roman" w:hAnsi="Cambria Math"/>
          <w:iCs/>
        </w:r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sup>
        </m:sSup>
        <m:r>
          <w:rPr>
            <w:rFonts w:ascii="Cambria Math" w:hAnsi="Cambria Math"/>
          </w:rPr>
          <m:t>(C+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q(x</m:t>
            </m:r>
          </m:e>
        </m:nary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dx</m:t>
                </m:r>
              </m:e>
            </m:nary>
          </m:sup>
        </m:sSup>
        <m:r>
          <w:rPr>
            <w:rFonts w:ascii="Cambria Math" w:hAnsi="Cambria Math"/>
          </w:rPr>
          <m:t>dx</m:t>
        </m:r>
      </m:oMath>
      <w:r w:rsidR="00806CBA" w:rsidRPr="00806CBA">
        <w:rPr>
          <w:rFonts w:ascii="Cambria Math" w:eastAsia="Times New Roman" w:hAnsi="Cambria Math"/>
          <w:iCs/>
        </w:rPr>
        <w:t>)</w:t>
      </w:r>
    </w:p>
    <w:sectPr w:rsidR="00806CBA" w:rsidRPr="00806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BC1"/>
    <w:rsid w:val="00276DE7"/>
    <w:rsid w:val="002F3686"/>
    <w:rsid w:val="004B0703"/>
    <w:rsid w:val="00806CBA"/>
    <w:rsid w:val="00D4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9FFEA"/>
  <w15:chartTrackingRefBased/>
  <w15:docId w15:val="{D19CCEEF-E2CA-4985-9824-5B8D2EDF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D43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 Анонимович</dc:creator>
  <cp:keywords/>
  <dc:description/>
  <cp:lastModifiedBy>Аноним Анонимович</cp:lastModifiedBy>
  <cp:revision>2</cp:revision>
  <dcterms:created xsi:type="dcterms:W3CDTF">2021-09-28T14:53:00Z</dcterms:created>
  <dcterms:modified xsi:type="dcterms:W3CDTF">2021-09-28T14:53:00Z</dcterms:modified>
</cp:coreProperties>
</file>