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40" w:before="2400"/>
      </w:pPr>
      <w:r>
        <w:rPr>
          <w:rFonts w:ascii="Arial" w:cs="Arial" w:eastAsia="Arial" w:hAnsi="Arial"/>
          <w:b/>
          <w:bCs/>
          <w:color w:val="1F4E79"/>
          <w:sz w:val="48"/>
          <w:szCs w:val="48"/>
          <w:rtl/>
        </w:rPr>
        <w:t xml:space="preserve">מענה להערות הלקוחה</w:t>
      </w:r>
    </w:p>
    <w:p>
      <w:pPr>
        <w:bidi/>
        <w:spacing w:after="160"/>
      </w:pPr>
      <w:r>
        <w:rPr>
          <w:rFonts w:ascii="Arial" w:cs="Arial" w:eastAsia="Arial" w:hAnsi="Arial"/>
          <w:color w:val="404040"/>
          <w:sz w:val="28"/>
          <w:szCs w:val="28"/>
          <w:rtl/>
        </w:rPr>
        <w:t xml:space="preserve">פלטפורמת התיירות הלאומית המאוחדת · ריכוז של כל ההערות על שלושת המסמכים, והטיפול בכל אחת · אוקטובר 2026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1. על המסמך</w:t>
      </w:r>
    </w:p>
    <w:p>
      <w:pPr>
        <w:bidi/>
        <w:spacing w:after="120" w:line="300"/>
      </w:pPr>
      <w:r>
        <w:rPr>
          <w:rFonts w:ascii="Arial" w:cs="Arial" w:eastAsia="Arial" w:hAnsi="Arial"/>
          <w:rtl/>
        </w:rPr>
        <w:t xml:space="preserve">המסמך עובר על כל הערה שהתקבלה על שלושת המסמכים: "אפיון תוכן טכני SEO GEO AEO" (SEO), "אסטרטגיית תוכן לפי קהלי יעד" (אס'), ו"מסמך רשמים מהמחקר" (מח'). לכל הערה מפורטים: התגובה שלנו, מה בוצע בפועל, ואיפה הטיפול נמצא עכשיו.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rtl/>
        </w:rPr>
        <w:t xml:space="preserve">המסמך המעודכן:</w:t>
      </w:r>
      <w:r>
        <w:rPr>
          <w:rFonts w:ascii="Arial" w:cs="Arial" w:eastAsia="Arial" w:hAnsi="Arial"/>
          <w:rtl/>
        </w:rPr>
        <w:t xml:space="preserve"> "אסטרטגיית תוכן מקיפה" מאחד את שלושת המסמכים: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rtl/>
        </w:rPr>
        <w:t xml:space="preserve">חלק א' (פרקים 1–16):</w:t>
      </w:r>
      <w:r>
        <w:rPr>
          <w:rFonts w:ascii="Arial" w:cs="Arial" w:eastAsia="Arial" w:hAnsi="Arial"/>
          <w:rtl/>
        </w:rPr>
        <w:t xml:space="preserve"> האסטרטגיה, כולל הצד התוכני של SEO, GEO ו-AEO.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rtl/>
        </w:rPr>
        <w:t xml:space="preserve">חלק ב' (פרקים 17–24):</w:t>
      </w:r>
      <w:r>
        <w:rPr>
          <w:rFonts w:ascii="Arial" w:cs="Arial" w:eastAsia="Arial" w:hAnsi="Arial"/>
          <w:rtl/>
        </w:rPr>
        <w:t xml:space="preserve"> המחקר, עם תובנות ממוספרות ת-1 עד ת-45.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rtl/>
        </w:rPr>
        <w:t xml:space="preserve">נספח א':</w:t>
      </w:r>
      <w:r>
        <w:rPr>
          <w:rFonts w:ascii="Arial" w:cs="Arial" w:eastAsia="Arial" w:hAnsi="Arial"/>
          <w:rtl/>
        </w:rPr>
        <w:t xml:space="preserve"> צ'קליסט טכני לחברת הפיתוח. </w:t>
      </w:r>
      <w:r>
        <w:rPr>
          <w:rFonts w:ascii="Arial" w:cs="Arial" w:eastAsia="Arial" w:hAnsi="Arial"/>
          <w:b/>
          <w:bCs/>
          <w:rtl/>
        </w:rPr>
        <w:t xml:space="preserve">נספח ב':</w:t>
      </w:r>
      <w:r>
        <w:rPr>
          <w:rFonts w:ascii="Arial" w:cs="Arial" w:eastAsia="Arial" w:hAnsi="Arial"/>
          <w:rtl/>
        </w:rPr>
        <w:t xml:space="preserve"> שאלות פתוחות.</w:t>
      </w:r>
    </w:p>
    <w:p>
      <w:pPr>
        <w:bidi/>
        <w:spacing w:after="120" w:line="300"/>
      </w:pPr>
      <w:r>
        <w:rPr>
          <w:rFonts w:ascii="Arial" w:cs="Arial" w:eastAsia="Arial" w:hAnsi="Arial"/>
          <w:rtl/>
        </w:rPr>
        <w:t xml:space="preserve">בעמודה "איפה זה נמצא עכשיו", "פרק X" ו-"ת-X" מפנים למסמך המאוחד.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rtl/>
        </w:rPr>
        <w:t xml:space="preserve">סטטוסים: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rtl/>
        </w:rPr>
        <w:t xml:space="preserve">בוצע</w:t>
      </w:r>
      <w:r>
        <w:rPr>
          <w:rFonts w:ascii="Arial" w:cs="Arial" w:eastAsia="Arial" w:hAnsi="Arial"/>
          <w:rtl/>
        </w:rPr>
        <w:t xml:space="preserve">: ההערה טופלה במלואה.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rtl/>
        </w:rPr>
        <w:t xml:space="preserve">סותר החלטה סופית</w:t>
      </w:r>
      <w:r>
        <w:rPr>
          <w:rFonts w:ascii="Arial" w:cs="Arial" w:eastAsia="Arial" w:hAnsi="Arial"/>
          <w:rtl/>
        </w:rPr>
        <w:t xml:space="preserve">: ההערה סותרת החלטה סופית, וההחלטה גברה. ההסבר מופיע בשורה.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rtl/>
        </w:rPr>
        <w:t xml:space="preserve">דורש בירור</w:t>
      </w:r>
      <w:r>
        <w:rPr>
          <w:rFonts w:ascii="Arial" w:cs="Arial" w:eastAsia="Arial" w:hAnsi="Arial"/>
          <w:rtl/>
        </w:rPr>
        <w:t xml:space="preserve">: הטיפול תלוי בתשובה של הלקוחה. השאלה מופיעה בנספח ב' של המסמך המאוחד, ובפרק 5 כאן.</w:t>
      </w:r>
    </w:p>
    <w:p>
      <w:pPr>
        <w:bidi/>
        <w:spacing w:after="120" w:line="300"/>
      </w:pPr>
      <w:r>
        <w:rPr>
          <w:rFonts w:ascii="Arial" w:cs="Arial" w:eastAsia="Arial" w:hAnsi="Arial"/>
          <w:rtl/>
        </w:rPr>
        <w:t xml:space="preserve">המספור (C0, C2...) הוא המזהה הפנימי של ההערה בקובץ המקורי.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2. טבלת המענה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2.1 אפיון תוכן טכני SEO GEO AEO</w:t>
      </w:r>
    </w:p>
    <w:tbl>
      <w:tblPr>
        <w:bidiVisual/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7"/>
        <w:gridCol w:w="2674"/>
        <w:gridCol w:w="3188"/>
        <w:gridCol w:w="1511"/>
        <w:gridCol w:w="4719"/>
        <w:gridCol w:w="1194"/>
        <w:gridCol w:w="677"/>
      </w:tblGrid>
      <w:tr>
        <w:trPr>
          <w:cantSplit w:val="off"/>
          <w:tblHeader/>
        </w:trPr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מסמך מקור</w:t>
            </w:r>
          </w:p>
        </w:tc>
        <w:tc>
          <w:tcPr>
            <w:tcW w:type="dxa" w:w="3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ציטוט ההערה</w:t>
            </w:r>
          </w:p>
        </w:tc>
        <w:tc>
          <w:tcPr>
            <w:tcW w:type="dxa" w:w="15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התגובה שלי</w:t>
            </w:r>
          </w:p>
        </w:tc>
        <w:tc>
          <w:tcPr>
            <w:tcW w:type="dxa" w:w="4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בוצע בפועל</w:t>
            </w:r>
          </w:p>
        </w:tc>
        <w:tc>
          <w:tcPr>
            <w:tcW w:type="dxa" w:w="11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איפה זה נמצא עכשיו</w:t>
            </w:r>
          </w:p>
        </w:tc>
        <w:tc>
          <w:tcPr>
            <w:tcW w:type="dxa" w:w="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סטטוס</w:t>
            </w:r>
          </w:p>
        </w:tc>
      </w:tr>
      <w:tr>
        <w:trPr>
          <w:cantSplit w:val="off"/>
          <w:tblHeader w:val="off"/>
        </w:trPr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qhymcjdczqjsqpsi9tuqp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SEO-C0</w:t>
              </w:r>
            </w:hyperlink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SEO 5.1, שדות משותפים: "מפת שעות פתיחה, מחירים"</w:t>
            </w:r>
          </w:p>
        </w:tc>
        <w:tc>
          <w:tcPr>
            <w:tcW w:type="dxa" w:w="3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"לא רלוונטי"</w:t>
            </w:r>
          </w:p>
        </w:tc>
        <w:tc>
          <w:tcPr>
            <w:tcW w:type="dxa" w:w="15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תעדכן בהתאם לבקשת הלקוח</w:t>
            </w:r>
          </w:p>
        </w:tc>
        <w:tc>
          <w:tcPr>
            <w:tcW w:type="dxa" w:w="4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שעות הפתיחה והמחירים הוסרו מהמסמכים: מהשדות, מהסכמות ומדוגמאות ה-AEO. נשאר כלל כללי: רק מידע שלא דורש אימות שוטף</w:t>
            </w:r>
          </w:p>
        </w:tc>
        <w:tc>
          <w:tcPr>
            <w:tcW w:type="dxa" w:w="11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3.6</w:t>
            </w:r>
          </w:p>
        </w:tc>
        <w:tc>
          <w:tcPr>
            <w:tcW w:type="dxa" w:w="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tdqheq6mg8iqr7p_lo4qg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SEO-C2</w:t>
              </w:r>
            </w:hyperlink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SEO 5.3: "עורכי שפות המשנה"</w:t>
            </w:r>
          </w:p>
        </w:tc>
        <w:tc>
          <w:tcPr>
            <w:tcW w:type="dxa" w:w="3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"לא רלוונטי"</w:t>
            </w:r>
          </w:p>
        </w:tc>
        <w:tc>
          <w:tcPr>
            <w:tcW w:type="dxa" w:w="15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בהתאם לבקשת הלקוח</w:t>
            </w:r>
          </w:p>
        </w:tc>
        <w:tc>
          <w:tcPr>
            <w:tcW w:type="dxa" w:w="4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עורכי שפות המשנה הוסרו מהמסמכים. התרעת "תרגום לא מעודכן" עוברת לעורך המרכזי</w:t>
            </w:r>
          </w:p>
        </w:tc>
        <w:tc>
          <w:tcPr>
            <w:tcW w:type="dxa" w:w="11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13.5, נספח א'.6</w:t>
            </w:r>
          </w:p>
        </w:tc>
        <w:tc>
          <w:tcPr>
            <w:tcW w:type="dxa" w:w="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sjwsl7mjjv8clcvx2o66l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SEO-C4</w:t>
              </w:r>
            </w:hyperlink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SEO 6.1 שאלה 1: מטריצת שווקים מול שפות</w:t>
            </w:r>
          </w:p>
        </w:tc>
        <w:tc>
          <w:tcPr>
            <w:tcW w:type="dxa" w:w="3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"שפות רלוונטיות: אנגלית (ארה"ב), אנגלית (שווקים דוברי אנגלית שאינם ארה"ב - אנגליה, הודו, פיליפינים, סקנדינביה), ספרדית, צרפתית, גרמנית, רוסית, איטלקית, פורטוגזית, קוריאנית, עברית"</w:t>
            </w:r>
          </w:p>
        </w:tc>
        <w:tc>
          <w:tcPr>
            <w:tcW w:type="dxa" w:w="15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בהתאם למה שהלקוחה מבקשת</w:t>
            </w:r>
          </w:p>
        </w:tc>
        <w:tc>
          <w:tcPr>
            <w:tcW w:type="dxa" w:w="4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השאלה הוחלפה ברשימת השפות של הלקוחה. שתי גרסאות האנגלית ייכתבו בנוסח זהה, לפי החלטה ה-1. ההצעה: hreflang נפרד לכל דומיין</w:t>
            </w:r>
          </w:p>
        </w:tc>
        <w:tc>
          <w:tcPr>
            <w:tcW w:type="dxa" w:w="11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1.3, 13.2, 13.3, נספח ב' ש-1, ת-32</w:t>
            </w:r>
          </w:p>
        </w:tc>
        <w:tc>
          <w:tcPr>
            <w:tcW w:type="dxa" w:w="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דורש בירור (נוסח זהה לשתי גרסאות האנגלית)</w:t>
            </w:r>
          </w:p>
        </w:tc>
      </w:tr>
      <w:tr>
        <w:trPr>
          <w:cantSplit w:val="off"/>
          <w:tblHeader w:val="off"/>
        </w:trPr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n9ycxduakbebuk4ogflwv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SEO-C6</w:t>
              </w:r>
            </w:hyperlink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SEO 6.1 שאלה 2: סמלים לאומיים וזהות ממלכתית</w:t>
            </w:r>
          </w:p>
        </w:tc>
        <w:tc>
          <w:tcPr>
            <w:tcW w:type="dxa" w:w="3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"אין צורך לתת זהות ממלכתית לאתר. האתר אמור לייצג את מותגי הליבה של ישראל ולהציגם מבחינה שיווקית"</w:t>
            </w:r>
          </w:p>
        </w:tc>
        <w:tc>
          <w:tcPr>
            <w:tcW w:type="dxa" w:w="15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בהתאם</w:t>
            </w:r>
          </w:p>
        </w:tc>
        <w:tc>
          <w:tcPr>
            <w:tcW w:type="dxa" w:w="4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הוסרו "ייצוג ממלכתי וסמלי המדינה" (סעיף 1.1) והשאלה עצמה. נוסף פרק על מותג וטון שיווקי, ועל כמה ערים ומותגים</w:t>
            </w:r>
          </w:p>
        </w:tc>
        <w:tc>
          <w:tcPr>
            <w:tcW w:type="dxa" w:w="11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1.4, 3.1, 3.2, ת-34</w:t>
            </w:r>
          </w:p>
        </w:tc>
        <w:tc>
          <w:tcPr>
            <w:tcW w:type="dxa" w:w="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smj7gwqjvgrwbharf6dkd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SEO-C8</w:t>
              </w:r>
            </w:hyperlink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SEO 6.1 שאלה 3: Faith Hub</w:t>
            </w:r>
          </w:p>
        </w:tc>
        <w:tc>
          <w:tcPr>
            <w:tcW w:type="dxa" w:w="3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"נדרש מרחב ייעודי לצליינות נוצרית"</w:t>
            </w:r>
          </w:p>
        </w:tc>
        <w:tc>
          <w:tcPr>
            <w:tcW w:type="dxa" w:w="15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בהתאם, יהיה סקשן בדף הבית על זה</w:t>
            </w:r>
          </w:p>
        </w:tc>
        <w:tc>
          <w:tcPr>
            <w:tcW w:type="dxa" w:w="4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נבנה מרחב "ארץ הקודש" עם מרחב קתולי ומרחב אוונגלי. בדף הבית יש סקשן ייעודי (רכיב 3)</w:t>
            </w:r>
          </w:p>
        </w:tc>
        <w:tc>
          <w:tcPr>
            <w:tcW w:type="dxa" w:w="11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6.1, 11, ת-33</w:t>
            </w:r>
          </w:p>
        </w:tc>
        <w:tc>
          <w:tcPr>
            <w:tcW w:type="dxa" w:w="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7tptcygvyldlkayamnkxr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SEO-C10</w:t>
              </w:r>
            </w:hyperlink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SEO 6.1 שאלה 4: גבולות החופש העריכתי של נציגויות בחו"ל</w:t>
            </w:r>
          </w:p>
        </w:tc>
        <w:tc>
          <w:tcPr>
            <w:tcW w:type="dxa" w:w="3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"התוכן ינוהל מהמשרד בירושלים בלבד"</w:t>
            </w:r>
          </w:p>
        </w:tc>
        <w:tc>
          <w:tcPr>
            <w:tcW w:type="dxa" w:w="15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בהתאם</w:t>
            </w:r>
          </w:p>
        </w:tc>
        <w:tc>
          <w:tcPr>
            <w:tcW w:type="dxa" w:w="4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השאלה הוסרה. נקבע עורך מרכזי יחיד, בלי הרשאות לנציגויות</w:t>
            </w:r>
          </w:p>
        </w:tc>
        <w:tc>
          <w:tcPr>
            <w:tcW w:type="dxa" w:w="11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1.3, 15.1, נספח א'.6, ת-27</w:t>
            </w:r>
          </w:p>
        </w:tc>
        <w:tc>
          <w:tcPr>
            <w:tcW w:type="dxa" w:w="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2oe1wndvh-70djpcq8hk-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SEO-C12</w:t>
              </w:r>
            </w:hyperlink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SEO 6.1 שאלה 5: המרת הליבה</w:t>
            </w:r>
          </w:p>
        </w:tc>
        <w:tc>
          <w:tcPr>
            <w:tcW w:type="dxa" w:w="3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"לא ברור אם תוכל להתקיים שמירת מסלול. ההמרה הנדרשת היא שהות ארוכה בתוך האתר, צפייה בסרטונים וצפייה במספר עמודים גבוה"</w:t>
            </w:r>
          </w:p>
        </w:tc>
        <w:tc>
          <w:tcPr>
            <w:tcW w:type="dxa" w:w="15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בהתאם</w:t>
            </w:r>
          </w:p>
        </w:tc>
        <w:tc>
          <w:tcPr>
            <w:tcW w:type="dxa" w:w="4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המשפך הוחלף במסלול מעורבות. שלושת המדדים הם המדד העליון. שמירת מסלול הוסרה</w:t>
            </w:r>
          </w:p>
        </w:tc>
        <w:tc>
          <w:tcPr>
            <w:tcW w:type="dxa" w:w="11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1.2, 2.1, 2.3, ת-30</w:t>
            </w:r>
          </w:p>
        </w:tc>
        <w:tc>
          <w:tcPr>
            <w:tcW w:type="dxa" w:w="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p_kbam3jeppcswvitykf-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SEO-C14</w:t>
              </w:r>
            </w:hyperlink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SEO 6.2 שאלה 1: גרסת Umbraco ותשתית (על המילה "ייעודית")</w:t>
            </w:r>
          </w:p>
        </w:tc>
        <w:tc>
          <w:tcPr>
            <w:tcW w:type="dxa" w:w="3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"עידו: אמור להיות פיתוח בגרסה אחרונה... הסביבה תהיה AWS"</w:t>
            </w:r>
          </w:p>
        </w:tc>
        <w:tc>
          <w:tcPr>
            <w:tcW w:type="dxa" w:w="15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צריך שהעיצוב שלנו והאפיון של העמוד והעימוד יכוונו מאוד לזה. תתקן</w:t>
            </w:r>
          </w:p>
        </w:tc>
        <w:tc>
          <w:tcPr>
            <w:tcW w:type="dxa" w:w="4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נרשם: גרסת Umbraco האחרונה, אחסון ב-AWS, והאפיון מכוון לכך</w:t>
            </w:r>
          </w:p>
        </w:tc>
        <w:tc>
          <w:tcPr>
            <w:tcW w:type="dxa" w:w="11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נספח א'.1</w:t>
            </w:r>
          </w:p>
        </w:tc>
        <w:tc>
          <w:tcPr>
            <w:tcW w:type="dxa" w:w="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jxubppxoniwutqjsthlux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SEO-C16</w:t>
              </w:r>
            </w:hyperlink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SEO 6.2 שאלה 2: RTL ו-DOM Parity (על המילה "מלא")</w:t>
            </w:r>
          </w:p>
        </w:tc>
        <w:tc>
          <w:tcPr>
            <w:tcW w:type="dxa" w:w="3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"עידו: שאלה מול הספק ליום רביעי"</w:t>
            </w:r>
          </w:p>
        </w:tc>
        <w:tc>
          <w:tcPr>
            <w:tcW w:type="dxa" w:w="15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תעדכן לפי ה</w:t>
            </w:r>
            <w:hyperlink w:history="1" r:id="rIdvyaddsmnu1ixztfirg9hp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תמלול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 מ-19.10. זה באחריות חברת הפיתוח</w:t>
            </w:r>
          </w:p>
        </w:tc>
        <w:tc>
          <w:tcPr>
            <w:tcW w:type="dxa" w:w="4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הדרישה עברה לצ'קליסט לחברת הפיתוח, וסומנה כאחריות שלה (</w:t>
            </w:r>
            <w:hyperlink w:history="1" r:id="rId_yi2oc9ssbox7ui0kyssp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תמלול 27:56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)</w:t>
            </w:r>
          </w:p>
        </w:tc>
        <w:tc>
          <w:tcPr>
            <w:tcW w:type="dxa" w:w="11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נספח א'.7</w:t>
            </w:r>
          </w:p>
        </w:tc>
        <w:tc>
          <w:tcPr>
            <w:tcW w:type="dxa" w:w="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ow7onfbq5wo647ceaaktq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SEO-C18</w:t>
              </w:r>
            </w:hyperlink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SEO 6.2 שאלה 3: Block Grid (על המילה "תקינים")</w:t>
            </w:r>
          </w:p>
        </w:tc>
        <w:tc>
          <w:tcPr>
            <w:tcW w:type="dxa" w:w="3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"עידו: מול הספק"</w:t>
            </w:r>
          </w:p>
        </w:tc>
        <w:tc>
          <w:tcPr>
            <w:tcW w:type="dxa" w:w="15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בהתאם</w:t>
            </w:r>
          </w:p>
        </w:tc>
        <w:tc>
          <w:tcPr>
            <w:tcW w:type="dxa" w:w="4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הועבר לצ'קליסט כאחריות חברת הפיתוח</w:t>
            </w:r>
          </w:p>
        </w:tc>
        <w:tc>
          <w:tcPr>
            <w:tcW w:type="dxa" w:w="11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נספח א'.7</w:t>
            </w:r>
          </w:p>
        </w:tc>
        <w:tc>
          <w:tcPr>
            <w:tcW w:type="dxa" w:w="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89hlzfaa4ennw6i4sql22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SEO-C20</w:t>
              </w:r>
            </w:hyperlink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SEO 6.2 שאלה 4: Latency בהפניות</w:t>
            </w:r>
          </w:p>
        </w:tc>
        <w:tc>
          <w:tcPr>
            <w:tcW w:type="dxa" w:w="3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"עידו: נבדוק ברביעי מול הספק"</w:t>
            </w:r>
          </w:p>
        </w:tc>
        <w:tc>
          <w:tcPr>
            <w:tcW w:type="dxa" w:w="15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בהתאם</w:t>
            </w:r>
          </w:p>
        </w:tc>
        <w:tc>
          <w:tcPr>
            <w:tcW w:type="dxa" w:w="4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הועבר לצ'קליסט כאחריות חברת הפיתוח</w:t>
            </w:r>
          </w:p>
        </w:tc>
        <w:tc>
          <w:tcPr>
            <w:tcW w:type="dxa" w:w="11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נספח א'.8</w:t>
            </w:r>
          </w:p>
        </w:tc>
        <w:tc>
          <w:tcPr>
            <w:tcW w:type="dxa" w:w="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hngp632fzqhbziqb44igi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SEO-C22</w:t>
              </w:r>
            </w:hyperlink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SEO 6.2 שאלה 5: קובצי GEO/AEO סטטיים או דינמיים (על המילה "CMS")</w:t>
            </w:r>
          </w:p>
        </w:tc>
        <w:tc>
          <w:tcPr>
            <w:tcW w:type="dxa" w:w="3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"עידו: גם את זה מול הספק"</w:t>
            </w:r>
          </w:p>
        </w:tc>
        <w:tc>
          <w:tcPr>
            <w:tcW w:type="dxa" w:w="15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בהתאם</w:t>
            </w:r>
          </w:p>
        </w:tc>
        <w:tc>
          <w:tcPr>
            <w:tcW w:type="dxa" w:w="4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הועבר לצ'קליסט כאחריות חברת הפיתוח. התוכן של llms.txt הוגדר בלי שעות ומחירים</w:t>
            </w:r>
          </w:p>
        </w:tc>
        <w:tc>
          <w:tcPr>
            <w:tcW w:type="dxa" w:w="11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12.5, נספח א'.4</w:t>
            </w:r>
          </w:p>
        </w:tc>
        <w:tc>
          <w:tcPr>
            <w:tcW w:type="dxa" w:w="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</w:tbl>
    <w:p>
      <w:pPr>
        <w:bidi/>
        <w:spacing w:after="80" w:line="30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2.2 אסטרטגיית תוכן לפי קהלי יעד</w:t>
      </w:r>
    </w:p>
    <w:tbl>
      <w:tblPr>
        <w:bidiVisual/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343"/>
        <w:gridCol w:w="3460"/>
        <w:gridCol w:w="1954"/>
        <w:gridCol w:w="4028"/>
        <w:gridCol w:w="1106"/>
        <w:gridCol w:w="1079"/>
      </w:tblGrid>
      <w:tr>
        <w:trPr>
          <w:cantSplit w:val="off"/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23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מסמך מקור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ציטוט ההערה</w:t>
            </w:r>
          </w:p>
        </w:tc>
        <w:tc>
          <w:tcPr>
            <w:tcW w:type="dxa" w:w="1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התגובה שלי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בוצע בפועל</w:t>
            </w:r>
          </w:p>
        </w:tc>
        <w:tc>
          <w:tcPr>
            <w:tcW w:type="dxa" w:w="1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איפה זה נמצא עכשיו</w:t>
            </w:r>
          </w:p>
        </w:tc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סטטוס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xpoo-q1ihirjxfnffyhol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אס'-C1</w:t>
              </w:r>
            </w:hyperlink>
          </w:p>
        </w:tc>
        <w:tc>
          <w:tcPr>
            <w:tcW w:type="dxa" w:w="23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כותרת המסמך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"גבריאלה שני. טסט"</w:t>
            </w:r>
          </w:p>
        </w:tc>
        <w:tc>
          <w:tcPr>
            <w:tcW w:type="dxa" w:w="1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הערת בדיקה. לא נדרשה פעולה</w:t>
            </w:r>
          </w:p>
        </w:tc>
        <w:tc>
          <w:tcPr>
            <w:tcW w:type="dxa" w:w="1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 (הערת בדיקה)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w6nx0jkke749emkmo2qck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אס'-C2</w:t>
              </w:r>
            </w:hyperlink>
          </w:p>
        </w:tc>
        <w:tc>
          <w:tcPr>
            <w:tcW w:type="dxa" w:w="23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כותרת המסמך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"עידו: הערות"</w:t>
            </w:r>
          </w:p>
        </w:tc>
        <w:tc>
          <w:tcPr>
            <w:tcW w:type="dxa" w:w="1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הערת בדיקה. לא נדרשה פעולה</w:t>
            </w:r>
          </w:p>
        </w:tc>
        <w:tc>
          <w:tcPr>
            <w:tcW w:type="dxa" w:w="1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 (הערת בדיקה)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lwg3teqvs7x1d8qoyy8lt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אס'-C3</w:t>
              </w:r>
            </w:hyperlink>
          </w:p>
        </w:tc>
        <w:tc>
          <w:tcPr>
            <w:tcW w:type="dxa" w:w="23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כותרת המסמך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"הערה של עידו"</w:t>
            </w:r>
          </w:p>
        </w:tc>
        <w:tc>
          <w:tcPr>
            <w:tcW w:type="dxa" w:w="1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הערת בדיקה. לא נדרשה פעולה</w:t>
            </w:r>
          </w:p>
        </w:tc>
        <w:tc>
          <w:tcPr>
            <w:tcW w:type="dxa" w:w="1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 (הערת בדיקה)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jxx-7zxjle5rmwyza7wrr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אס'-C8</w:t>
              </w:r>
            </w:hyperlink>
          </w:p>
        </w:tc>
        <w:tc>
          <w:tcPr>
            <w:tcW w:type="dxa" w:w="23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1, Content Graph: "תוך מתן חופש לעורכים מקומיים לבצע התאמות נרטיביות (Overrides) ברמת השוק"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"הפיתרון אינו מתאים למשרד. יש עורך תוכן אחד... התאמת התוכן צריכה להיעשות באמצעות AI וללא מעורבות עורך תוכן או לחילופין מבקשים שתציגו מודל שונה"</w:t>
            </w:r>
          </w:p>
        </w:tc>
        <w:tc>
          <w:tcPr>
            <w:tcW w:type="dxa" w:w="1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זה לא נכון, התאמת התוכן לא נעשית ע"י בינה מלאכותית. האחריות על התוכן מהצד הרשות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הוצג מודל שונה: אין התאמת תוכן בכלל. אותו תוכן בכל השפות, ורק תרגום. ה-Overrides ועורכי השוק הוסרו. שיטת התרגום (אנושית, או מכונה עם עריכה) היא באחריות המשרד, והעורך המרכזי מאשר</w:t>
            </w:r>
          </w:p>
        </w:tc>
        <w:tc>
          <w:tcPr>
            <w:tcW w:type="dxa" w:w="1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1.2, 1.4, 13.1, 13.5, ת-27</w:t>
            </w:r>
          </w:p>
        </w:tc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סותר החלטה סופית: התאמת תוכן ב-AI הוחלפה בתרגום בלבד (החלטה ה-1). האחריות על התוכן נשארת אצל הרשות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rjnpcsnetnrp9aozzst4b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אס'-C12</w:t>
              </w:r>
            </w:hyperlink>
          </w:p>
        </w:tc>
        <w:tc>
          <w:tcPr>
            <w:tcW w:type="dxa" w:w="23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2: "תיירות פנאי" בינלאומית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"שווקי יעד נוספים - ברזיל"</w:t>
            </w:r>
          </w:p>
        </w:tc>
        <w:tc>
          <w:tcPr>
            <w:tcW w:type="dxa" w:w="1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בהתאם למה שהלקוחה מבקשת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ברזיל נוספה לשווקים, ופורטוגזית נמצאת ברשימת השפות</w:t>
            </w:r>
          </w:p>
        </w:tc>
        <w:tc>
          <w:tcPr>
            <w:tcW w:type="dxa" w:w="1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1.3, 4.3, ת-32</w:t>
            </w:r>
          </w:p>
        </w:tc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di9mwatsgaxjwyfg0qwm_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אס'-C14</w:t>
              </w:r>
            </w:hyperlink>
          </w:p>
        </w:tc>
        <w:tc>
          <w:tcPr>
            <w:tcW w:type="dxa" w:w="23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2: "השוק האירופי"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"מדינות היעד שלנו באירופה: בריטניה, צרפת, גרמניה, איטליה, ספרד, ורוסיה"</w:t>
            </w:r>
          </w:p>
        </w:tc>
        <w:tc>
          <w:tcPr>
            <w:tcW w:type="dxa" w:w="1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בהתאם למה שהלקוחה מבקשת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הרשימה עודכנה. התיאור של "דחיסות מידע לשוק הגרמני" כגרסת תוכן הוסר (החלטה ה-1), ונשמר במחקר כממצא [לא מאומת]</w:t>
            </w:r>
          </w:p>
        </w:tc>
        <w:tc>
          <w:tcPr>
            <w:tcW w:type="dxa" w:w="1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1.3, 4.3, ת-32, ת-41</w:t>
            </w:r>
          </w:p>
        </w:tc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pesxkqqyhmzrgfy0dtcu3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אס'-C16</w:t>
              </w:r>
            </w:hyperlink>
          </w:p>
        </w:tc>
        <w:tc>
          <w:tcPr>
            <w:tcW w:type="dxa" w:w="23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2: "השוק האסייתי"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"מדינות יעד באסיה: סין, הודו, פיליפינים, קוריאה"</w:t>
            </w:r>
          </w:p>
        </w:tc>
        <w:tc>
          <w:tcPr>
            <w:tcW w:type="dxa" w:w="1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בהתאם למה שהלקוחה מבקשת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הרשימה עודכנה, ויפן הוסרה. נמצא פער: סין היא שוק יעד, אבל סינית לא ברשימת השפות</w:t>
            </w:r>
          </w:p>
        </w:tc>
        <w:tc>
          <w:tcPr>
            <w:tcW w:type="dxa" w:w="1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1.3, 4.3, 13.2, נספח ב' ש-2, ת-32</w:t>
            </w:r>
          </w:p>
        </w:tc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דורש בירור (סינית)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qdu0sg6x5s1lqchyq7kvq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אס'-C19</w:t>
              </w:r>
            </w:hyperlink>
          </w:p>
        </w:tc>
        <w:tc>
          <w:tcPr>
            <w:tcW w:type="dxa" w:w="23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2, צליינות: "שעות פתיחת כנסיות, הזמנת מיסות ומידע תפעולי למארגני קבוצות"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"לא רלוונטי עבורנו. מבקשים רק מידע שלא דורש אימות שוטף"</w:t>
            </w:r>
          </w:p>
        </w:tc>
        <w:tc>
          <w:tcPr>
            <w:tcW w:type="dxa" w:w="1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בהתאם למה שהלקוחה מבקשת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המידע הליטורגי בזמן אמת הוסר מהמסמכים. נשאר כלל כללי: רק מידע שלא דורש אימות שוטף</w:t>
            </w:r>
          </w:p>
        </w:tc>
        <w:tc>
          <w:tcPr>
            <w:tcW w:type="dxa" w:w="1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3.6, ת-28</w:t>
            </w:r>
          </w:p>
        </w:tc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my9czvck7wcpkagoktqff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אס'-C21</w:t>
              </w:r>
            </w:hyperlink>
          </w:p>
        </w:tc>
        <w:tc>
          <w:tcPr>
            <w:tcW w:type="dxa" w:w="23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2, צליינות: "גישה זו משאירה את האתרים הקדושים כחלק מהגרף התיירותי הכללי..."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"מבקשת להבין איך מתמודדים עם צליינים שמעוניינים במידע יותר ספציפי שכתוב בסגנון שונה מאשר המידע התיירותי הכללי"</w:t>
            </w:r>
          </w:p>
        </w:tc>
        <w:tc>
          <w:tcPr>
            <w:tcW w:type="dxa" w:w="1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תבדוק אם אתה מבין את השאלה של הלקוחה. אנחנו בונים אסטרטגיית תוכן שמובנת לאנשים שרוצים להגיע לתוכן בנושא הצליינות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התשובה: מרחב ייעודי עם משלב כתיבה משלו. פותחים בסיפור המקראי עם הפניה לפסוק, ואחר כך המשמעות האמונית וההיסטוריה, בטון מכבד. המשלב מבוסס על הסגנון הקיים ב-holyland, וכולל דוגמה. המרחב סגור לתוכן מאושר בלבד</w:t>
            </w:r>
          </w:p>
        </w:tc>
        <w:tc>
          <w:tcPr>
            <w:tcW w:type="dxa" w:w="1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11.4, 11.6, ת-8, ת-33</w:t>
            </w:r>
          </w:p>
        </w:tc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iwgwad5clyf3vwiokjug6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אס'-C24</w:t>
              </w:r>
            </w:hyperlink>
          </w:p>
        </w:tc>
        <w:tc>
          <w:tcPr>
            <w:tcW w:type="dxa" w:w="23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2, B2B: ספריית נכסי מדיה, כלי הדרכה, עדכוני שוק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"צריך לכלול גם המלצות למסלולים, ואמצעים ליצירת קשר עם גורמים בענף"</w:t>
            </w:r>
          </w:p>
        </w:tc>
        <w:tc>
          <w:tcPr>
            <w:tcW w:type="dxa" w:w="1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בהתאם למה שהלקוחה מבקשת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נוספו מסלולים לדוגמה לסוכנים, ואנשי קשר בלשכות המשרד בעולם (כמו היום באתר הסוכנים). לא נוספו פרטי קשר של עסקים, לפי החלטה ה-4 והערה </w:t>
            </w:r>
            <w:hyperlink w:history="1" r:id="rIdx966egg32z2kxavipa7r0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אס'-C48</w:t>
              </w:r>
            </w:hyperlink>
          </w:p>
        </w:tc>
        <w:tc>
          <w:tcPr>
            <w:tcW w:type="dxa" w:w="1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5.2, 8.10, נספח ב' ש-6, ת-12</w:t>
            </w:r>
          </w:p>
        </w:tc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דורש בירור (האם "גורמים בענף" הם לשכות המשרד בלבד)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jcsfoiokm6gm4ktoiodkm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אס'-C27</w:t>
              </w:r>
            </w:hyperlink>
          </w:p>
        </w:tc>
        <w:tc>
          <w:tcPr>
            <w:tcW w:type="dxa" w:w="23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2, תיירות פנים: "דגש על אירועים עונתיים, פסטיבלים והצעות לסופי שבוע"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"זה מידע שהמשרד לא מסוגל לספק. יש למצוא כיוון אחר. תוכן של המלצות והנעה לפעולה שהן יותר לטווח ארוך ופחות מבוססות על אירועים"</w:t>
            </w:r>
          </w:p>
        </w:tc>
        <w:tc>
          <w:tcPr>
            <w:tcW w:type="dxa" w:w="1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לעשות מחקר ולהציע כיוון אחר למה שהלקוחה ביקשה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נעשה מחקר (נתוני רשות הטבע והגנים), והוצע כיוון: תוכן על טבע ומורשת שלא תלוי בזמן, טיולים מוצעים בעברית, ותוכן לפי עונות במקום תאריכים. הוסרו אירועים, הנחות ומלונות</w:t>
            </w:r>
          </w:p>
        </w:tc>
        <w:tc>
          <w:tcPr>
            <w:tcW w:type="dxa" w:w="1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4.4, נספח ב' ש-3, ת-13, ת-36, ת-42</w:t>
            </w:r>
          </w:p>
        </w:tc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 (הכיוון מוצע לאישור)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ttbo52cdi5wycvgdsthos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אס'-C31</w:t>
              </w:r>
            </w:hyperlink>
          </w:p>
        </w:tc>
        <w:tc>
          <w:tcPr>
            <w:tcW w:type="dxa" w:w="23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3, ישויות: "Event (אירוע)"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"לא רלוונטי באופן שוטף"</w:t>
            </w:r>
          </w:p>
        </w:tc>
        <w:tc>
          <w:tcPr>
            <w:tcW w:type="dxa" w:w="1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צריך לבקש מהם את האירועים הרלוונטיים באופן לא שוטף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החלק השוטף הוסר: Event לא מופיע כישות שוטפת. לפי התגובה שלך, תבנית האירוע וסכמת Event נשארו רק לאירועים קבועים שאינם שוטפים, בתנאי שהלקוחה תספק רשימה. השאלה נשלחה ללקוחה</w:t>
            </w:r>
          </w:p>
        </w:tc>
        <w:tc>
          <w:tcPr>
            <w:tcW w:type="dxa" w:w="1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5.3, 12.3, נספח ב' ש-4</w:t>
            </w:r>
          </w:p>
        </w:tc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דורש בירור (רשימת אירועים קבועים)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d2fn2tf7tzjam4odxyfje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אס'-C35</w:t>
              </w:r>
            </w:hyperlink>
          </w:p>
        </w:tc>
        <w:tc>
          <w:tcPr>
            <w:tcW w:type="dxa" w:w="23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3: "מנוע המסלולים וה-Saved Trip"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"1. מה מצריך מאיתנו מבחינת אבטחת מידע... 2. המידע שאנחנו יכולים להציג באתר הוא מידע חסר. האם יש טעם ליצור אפשרות כזו של תכנון מסלול"</w:t>
            </w:r>
          </w:p>
        </w:tc>
        <w:tc>
          <w:tcPr>
            <w:tcW w:type="dxa" w:w="1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כרגע לא יהיה מנוע פרסונליזציה, לא תהיה שמירת טיול, יוכלו רק לבחור מסלולים קיימים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הפסקה הוסרה. במקומה נכתב פרק טיולים מוצעים: 13 טיולים כלליים ו-9 מסלולי צליינים, מבוססים על התוכן הקיים. אין שמירה ואין איסוף מידע, ולכן גם אין שאלה של אבטחת מידע</w:t>
            </w:r>
          </w:p>
        </w:tc>
        <w:tc>
          <w:tcPr>
            <w:tcW w:type="dxa" w:w="1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1.2, 1.4, 9, ת-9</w:t>
            </w:r>
          </w:p>
        </w:tc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w00_ulhvzk9hzpw-odcwy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אס'-C45</w:t>
              </w:r>
            </w:hyperlink>
          </w:p>
        </w:tc>
        <w:tc>
          <w:tcPr>
            <w:tcW w:type="dxa" w:w="23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5: "החלוקה האופרטיבית בין המטה (ירושלים) לנציגויות השיווק בעולם..."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"לא רלוונטי"</w:t>
            </w:r>
          </w:p>
        </w:tc>
        <w:tc>
          <w:tcPr>
            <w:tcW w:type="dxa" w:w="1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בהתאם למה שהלקוחה מבקשת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חלוקת ההרשאות בין המטה לנציגויות הוסרה מהמסמכים. נקבע מודל של עורך מרכזי יחיד</w:t>
            </w:r>
          </w:p>
        </w:tc>
        <w:tc>
          <w:tcPr>
            <w:tcW w:type="dxa" w:w="1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15.1</w:t>
            </w:r>
          </w:p>
        </w:tc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fle3b1tsf66itgjdy_d-b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אס'-C48</w:t>
              </w:r>
            </w:hyperlink>
          </w:p>
        </w:tc>
        <w:tc>
          <w:tcPr>
            <w:tcW w:type="dxa" w:w="23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5, KPI: "Partner Click-out"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"לא רלוונטי. אנחנו לא עושים שת"פים עם גורמים עסקיים ולא מפנים אליהם מהאתר"</w:t>
            </w:r>
          </w:p>
        </w:tc>
        <w:tc>
          <w:tcPr>
            <w:tcW w:type="dxa" w:w="1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תמחק את זה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נמחק מכל המסמכים, כולל ממצא הבנצ'מרק על המדד (נורווגיה וניו זילנד). נשאר הכלל הכללי: אין הפניה לעסקים</w:t>
            </w:r>
          </w:p>
        </w:tc>
        <w:tc>
          <w:tcPr>
            <w:tcW w:type="dxa" w:w="1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נמחק. הכלל: פרק 3.5, ת-29</w:t>
            </w:r>
          </w:p>
        </w:tc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ly2ezs6y-i6qf_gdb6nrk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אס'-C50</w:t>
              </w:r>
            </w:hyperlink>
          </w:p>
        </w:tc>
        <w:tc>
          <w:tcPr>
            <w:tcW w:type="dxa" w:w="23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5, KPI: "Saved Trips"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"היכולת שלנו לייצר תוכניות טיול מלאות נמוכה. זה לא מדד הצלחה מתאים"</w:t>
            </w:r>
          </w:p>
        </w:tc>
        <w:tc>
          <w:tcPr>
            <w:tcW w:type="dxa" w:w="1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תמחק את זה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נמחק מכל המסמכים</w:t>
            </w:r>
          </w:p>
        </w:tc>
        <w:tc>
          <w:tcPr>
            <w:tcW w:type="dxa" w:w="1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נמחק</w:t>
            </w:r>
          </w:p>
        </w:tc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</w:tbl>
    <w:p>
      <w:pPr>
        <w:bidi/>
        <w:spacing w:after="80" w:line="30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2.3 מסמך רשמים מהמחקר</w:t>
      </w:r>
    </w:p>
    <w:tbl>
      <w:tblPr>
        <w:bidiVisual/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017"/>
        <w:gridCol w:w="3539"/>
        <w:gridCol w:w="2321"/>
        <w:gridCol w:w="4164"/>
        <w:gridCol w:w="1322"/>
        <w:gridCol w:w="607"/>
      </w:tblGrid>
      <w:tr>
        <w:trPr>
          <w:cantSplit w:val="off"/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מסמך מקור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ציטוט ההערה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התגובה שלי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בוצע בפועל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איפה זה נמצא עכשיו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סטטוס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wduvkyv4s2x5fx1m7gbbx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מח'-C2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סעיף 1: "קלילה ומזמינה, שמשדרת אמינות בלי להכביד"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"האתר הוא אתר שיווקי. צריך להיות יפה קליל ולא כבד וממלכתי..."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עם דגש על שפה מעולם הסושיאל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נכתב פרק מותג וטון: שיווקי, קליל, צעיר ובשפת סושיאל, עם דוגמאות של "עשה / אל תעשה"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3.1, 3.7, ת-34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goxukdg1kqgcj5avtzpll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מח'-C4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סעיף 1: "...מול שותפים עסקיים"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"אין אפשרות לשותפים עיסקיים. ההמרה של האתר צריכה להתבסס על זמן שהות ארוך ומספר עמודים / סירטונים שנצפים במהלך השהות"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אין לנו את הנתונים האלה. תתקן בהתאם לקובץ Sites_Markdown.zip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השותפים העסקיים הוסרו. ההמרה מבוססת על שלושת מדדי המעורבות. אין נתוני אנליטיקס, ולכן הוגדרה מדידת בסיס. ניתוח התוכן הקיים נעשה מתוך נתוני ה-crawling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2.1, 2.4, 14. פרק 18, ת-2, ת-30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epsjpkuzlfddpbj7pnuhl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מח'-C6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סעיף 1: "ירושלים כנכס גלובלי"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"יש מספר ערים ומותגים שבהם ישראל מציגה את עצמה. לא רק ירושלים"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בהתאם למה שהיא אמרה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ישראל מוצגת דרך 6 יעדים: ירושלים, תל אביב-יפו, ים המלח, אילת והנגב, הגליל, מישור החוף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3.2, 5.2, ת-34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ubwcfqy6t5x7orgr5zcuy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מח'-C9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סעיף 2: "מודל שוויץ (Steal)"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"אנא פרטו באילו אמצעים טכנולוגיים... והאם הוא אפשרי בכלל... מה ההשפעה שלו על המכרז לכתיבת התוכן"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בהמשך לפגישה עם חברת הפיתוח, שום דבר לא יהיה אפשרי במסגרת הפרויקט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המודל נשאר במחקר כממצא בנצ'מרק, ומסומן "לא ישים במסגרת הפרויקט". אין לו השפעה על מכרז התוכן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ת-20. פרק 1.4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mstioy2v3cjzu6ijke_u1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מח'-C11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סעיף 2: "מודל ה-Planning של ניו זילנד"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"לא סקרתם את המודל הזה... יש לנו מגבלות משפטיות להציג מידע אינפורמטיבי על אטרקציות תיירות מסחריות ואמצעי לינה שונים, כך שהמודל יהיה חסר..."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להוסיף את המודל של ניו זילנד בהתאם למה שהיא ביקשה (אבל לא להכניס מודל מורכב)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נוספה סקירה של newzealand.com: 5 שערים, מסלולים מוצעים, ומאגר עסקים עם פרטי קשר. אומצו רק הניווט הרזה והמסלולים המוצעים. מאגר העסקים, הלינה והדילים לא אומצו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ת-21. פרק 5.1, 9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dwukbp2bpm9g703c47rie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מח'-C14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סעיף 3: "What's on"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"מידע דינמי אינו רלוונטי. אין לנו את האפשרות לתפעל ולתחזק מידע דינמי"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בהתאם: אין מידע דינמי, ולהתחשב בכוח האדם המצומצם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What's on והמידע הדינמי הוסרו מהמסמכים. נשאר כלל כללי: רק תוכן שלא תלוי בזמן. תדירות העדכון מותאמת לעורך יחיד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3.6, 15.3, ת-28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8bqmlbpjsv_ckoduk_3qi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מח'-C16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סעיף 3: "מרחב הצליינות"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"יש לוודא שקהלי יעד שמעוניינים לצרוך רק תוכן נוצרי יגיעו למרחב שמאפשר זאת, מאחר ויש תוכן כללי שעומד בסתירה לאמונות שלהם..."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חייב להיות נגיש כבר בסקשן הראשון באתר. להוסיף רשימת שאלות ללקוח על נתוני העניין במידע על צליינות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נבנה מרחב סגור עם מדיניות תוכן ורשימת קישורים מאושרת. הסקשן נמצא בחלק העליון של דף הבית, בתפריט הראשי וב-footer. נוספה רשימת שאלות ללקוחה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6.1, 7.4, 11.4, 11.9, נספח ב' ש-10, ת-7, ת-33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fsmoixw0udsbepj9bycer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מח'-C20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סעיף 5: "לפונקציונליות ממשלתית נגישה"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"כאמור - האתר אינו מנסה לשדר פונקציונליות ממשלתית אלא אתר צעיר, קליל, מעניין ומרהיב"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בהתאם למה שהלקוחה ביקשה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הניסוח הוסר. הטון הוגדר מחדש. דרישות הנגישות נשמרו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3.1, נספח א'.7, ת-34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fghhldcvibaorcwypz9tu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מח'-C23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סעיפים 6–7: מדיה, ביצועים, GEO/AEO והגירה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 (הערה שלך)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כל המידע הזה רלוונטי לחברת הפיתוח ולא לנו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המידע הוצא מחלק המחקר. ההנחיות הטכניות עברו לצ'קליסט לחברת הפיתוח. בפרקים 12 ו-14 של האסטרטגיה נשאר רק מה שנוגע לכותבים ולעורך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12, 14, נספח א'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dykjzju0tqwqzsz_du5pa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מח'-C24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סעיף 6: "KPIs חדשים"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"מבקשת הסבר לסעיף"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(לא נכתבה תגובה)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ניתן הסבר: Qualified Partner Click-out מודד העברה של גולשים לספקי תיירות. המדד הוסר, כי אין הפניה לעסקים. AI Citations (ציטוטים במנועי AI) נשאר כמדד משני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המענה בטבלה זו. המדד נמחק מהמסמכים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b4hosqzknbvkqtx5dpahy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מח'-C27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סעיף 8: "בעוד עורך השוק שולט בנרטיב המקומי"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"לא קיים עורך שוק. יש עורך אחד בירושלים שאחראי על כל התכנים. יש לבנות את האתר במודל שיאפשר תפעול רק מהליבה בלבד עם צורך מינימלי בתיקונים..."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לפי מה שהלקוחה מבקשת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נקבע מודל מרכזי עם עורך יחיד. נבנה תהליך אישור, ותדירות עדכון מינימלית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15, ת-27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faz4rbiii8itpdnewupav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מח'-C29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סעיף 8, שאלה 1: איזה דומיין מרכזי יוביל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"goisrael.com מוביל את כל השווקים הבינ"ל למעט השוק של ארצות הברית שמשתמש בדומיין: Israel.travel"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בהתאם לתשובה של הלקוחה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נרשם כהחלטה. הוצע תיוג hreflang עם תוכן זהה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1.3, 13.3, ת-31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6ssahqzcuoml84zueulwg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מח'-C31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שאלה 2: אילו שווקים יוגדרו כ"מובחנים"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"לא הבנתי מה הכוונה. אנא הסבר"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יהיה רק תרגום, תסתמך על הקובץ המתומלל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הסבר: השאלה התייחסה לשווקים שיקבלו תוכן מותאם מעבר לתרגום. התשובה: אין שווקים מובחנים, רק תרגום (</w:t>
            </w:r>
            <w:hyperlink w:history="1" r:id="rIdk_d4klnruueylaqskrose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תמלול 15:31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)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1.3, 13.1, ת-31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gwowqiic2eiux_aqgpcsf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מח'-C33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שאלה 3: האם תיירות הפנים היא מוצר נפרד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"מוצר נפרד"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את הסעיף בהתאם ל</w:t>
            </w:r>
            <w:hyperlink w:history="1" r:id="rIdqas9lgufgkri3dw0pxq2h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תמלול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 ולבריף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נקבע: מוצר נפרד. בבריף, i-israel.co.il מופיע כאתר נפרד לתיירות פנים, והסריקה הראתה שרק דף הבית שלו עולה. הוצע כיוון תוכן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4.4, נספח ב' ש-3, ת-13, ת-36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דורש בירור (מיקום המוצר: באותה מערכת או מחוצה לה)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1skyol1lrzzmwz6s86jem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מח'-C35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שאלה 4: שלוש הפעולות הערכיות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"צפייה בסירטונים, קריאת תוכן האתר, התחברות לעמודי הרשתות החברתיות של המשרד"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לתקן בהתאם למה שהלקוחה ביקשה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צפייה וקריאה הן המדדים העליונים. מעבר לרשתות הוא מדד משני, ויש לו רכיב בדף הבית ובסוף כל סרטון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2.1, 2.2, 6.1, 10.6, ת-30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1yem6rqqdnfocxnc8ry71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מח'-C37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שאלה 5: אילו תכנים מוגדרים כ"סמכותיים"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"שאלה לא ברורה... בכל מקרה כל התכנים יהיו נתונים לאישור של עורך האתר הראשי..."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אין פה עניין של סמכות, רק עורך התוכן מתקן. "כרגע לא ליצמד למסכות"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מושג ה"תוכן הסמכותי" הוסר. כל התוכן עובר אישור של העורך הראשי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15.1, 15.2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 (החלק "לא ליצמד למסכות" לא הובן, ראו פרק 5)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mr2rodd5ktfonpmp8cqhs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מח'-C39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שאלה 6: מה מותר לעורך מקומי לשנות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"אין ולא יהיו עורכים מקומיים"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לתקן בהתאם למה שהלקוחה ביקשה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השאלה הוסרה. אין עורכים מקומיים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1.3, 15.1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sql_o-pzajhtlis1qpo-x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מח'-C41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שאלה 7: באילו שווקים יש עורך מקומי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"אין עורכים מקומיים"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לתקן בהתאם (תגובות C42 ו-C43 זהות)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השאלה הוסרה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1.3, 15.1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gp8q5ydwv0x-lcrzn8jqd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מח'-C44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שאלה 8: מסלולים לקהילות שונות במרחב הצליינות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"נדרש מרחב אוונגלי ומרחב קתולי"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לתקן בהתאם למה שהלקוחה ביקשה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נבנו מרחב קתולי ומרחב אוונגלי, עם טבלה שמראה מה שונה ביניהם, ומסלולים לכל אחד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11.2, 11.3, 11.5, ת-33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5nyoylheyrsanqq6x4fr1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מח'-C50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שאלה 10: מערכות חיצוניות שדורשות אינטגרציה חיה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"מזג אויר, טיסות"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לתקן בהתאם למה שהלקוחה ביקשה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נרשם בצ'קליסט לחברת הפיתוח. ההיתכנות בהיקף הפרויקט, ומה יוצג ברכיב הטיסות, דורשים בירור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1.3, 6.1, נספח א'.10, נספח ב' ש-5, ת-40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דורש בירור (היתכנות מול חברת הפיתוח)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elagq_2vwfcndoae4fnts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מח'-C52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שאלה 11: מערכת הזדהות (Login)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"אולי רק לגבי אתר הסוכנים. אנא הסבירו במה זה כרוך על מנת שנוכל לקבל החלטה"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תעשה רק כניסת סוכנים מהתפריט, ותרשום במסמך שזה הרחבה של המכרז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נוספה כניסת סוכנים בפס העליון. נרשם שהאפיון והעיצוב שלה הם הרחבה של המכרז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1.3, 5.2, 8.10, ת-35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urwiozbz2dsbgklgx1cd3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מח'-C54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שאלה 12: כתובות עם הכי הרבה תנועה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"עידו: לדעתי ב-goisrael.com יש את הטראפיק הכי גדול"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לפי ה</w:t>
            </w:r>
            <w:hyperlink w:history="1" r:id="rIdbgp8723mcx9uu0drvtt4i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תמלול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, דיברנו על זה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לפי ה</w:t>
            </w:r>
            <w:hyperlink w:history="1" r:id="rIdafniq91igdauggsrql_p9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תמלול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 אין אנליטיקס וכמעט אין תנועה, ולכן העדיפות בהגירה נקבעה לפי ערך התוכן: קודם www, אחר כך holyland והסוכנים. הערכת התנועה סומנה [לא מאומת]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14.2, ת-2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oh-9s-ov1aqkk4d8vkipu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מח'-C56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שאלה 14: תקציב ביצועים למדיה בדף הבית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"?????"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זה קשור לחברת הפיתוח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הועבר לצ'קליסט, כנושא שנקבע מול חברת הפיתוח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נספח א'.3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 w:val="off"/>
          <w:tblHeader w:val="off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6oemehsxdjvi13uhpwa2y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מח'-C58</w:t>
              </w:r>
            </w:hyperlink>
          </w:p>
        </w:tc>
        <w:tc>
          <w:tcPr>
            <w:tcW w:type="dxa" w:w="20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שאלה 15: מי הגורם המוסמך לומר "לא"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"עורך התוכן באתר"</w:t>
            </w:r>
          </w:p>
        </w:tc>
        <w:tc>
          <w:tcPr>
            <w:tcW w:type="dxa" w:w="23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תתקן בהתאם למה שהלקוחה מבקשת</w:t>
            </w:r>
          </w:p>
        </w:tc>
        <w:tc>
          <w:tcPr>
            <w:tcW w:type="dxa" w:w="4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נרשם כהחלטה</w:t>
            </w:r>
          </w:p>
        </w:tc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פרק 1.3, 15.1, ת-27</w:t>
            </w:r>
          </w:p>
        </w:tc>
        <w:tc>
          <w:tcPr>
            <w:tcW w:type="dxa" w:w="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</w:tr>
    </w:tbl>
    <w:p>
      <w:pPr>
        <w:bidi/>
        <w:spacing w:after="80" w:line="300"/>
      </w:pP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3. סיכום לפי סטטוס</w:t>
      </w:r>
    </w:p>
    <w:tbl>
      <w:tblPr>
        <w:bidiVisual/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6"/>
        <w:gridCol w:w="2384"/>
        <w:gridCol w:w="10120"/>
      </w:tblGrid>
      <w:tr>
        <w:trPr>
          <w:cantSplit w:val="off"/>
          <w:tblHeader/>
        </w:trPr>
        <w:tc>
          <w:tcPr>
            <w:tcW w:type="dxa" w:w="2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סטטוס</w:t>
            </w:r>
          </w:p>
        </w:tc>
        <w:tc>
          <w:tcPr>
            <w:tcW w:type="dxa" w:w="23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מספר הערות</w:t>
            </w:r>
          </w:p>
        </w:tc>
        <w:tc>
          <w:tcPr>
            <w:tcW w:type="dxa" w:w="10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 w:val="off"/>
          <w:tblHeader w:val="off"/>
        </w:trPr>
        <w:tc>
          <w:tcPr>
            <w:tcW w:type="dxa" w:w="2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בוצע</w:t>
            </w:r>
          </w:p>
        </w:tc>
        <w:tc>
          <w:tcPr>
            <w:tcW w:type="dxa" w:w="23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45</w:t>
            </w:r>
          </w:p>
        </w:tc>
        <w:tc>
          <w:tcPr>
            <w:tcW w:type="dxa" w:w="10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כולל 3 הערות בדיקה, את </w:t>
            </w:r>
            <w:hyperlink w:history="1" r:id="rIdgaw4tcj7dp-ijquwx64a3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אס'-C27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 (הכיוון מוצע לאישור), ואת </w:t>
            </w:r>
            <w:hyperlink w:history="1" r:id="rIdw3qoqbstetjxnixb4vtoe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מח'-C37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 (חלק אחד מהתגובה לא הובן)</w:t>
            </w:r>
          </w:p>
        </w:tc>
      </w:tr>
      <w:tr>
        <w:trPr>
          <w:cantSplit w:val="off"/>
          <w:tblHeader w:val="off"/>
        </w:trPr>
        <w:tc>
          <w:tcPr>
            <w:tcW w:type="dxa" w:w="2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סותר החלטה סופית</w:t>
            </w:r>
          </w:p>
        </w:tc>
        <w:tc>
          <w:tcPr>
            <w:tcW w:type="dxa" w:w="23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0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gbh-1g53zyyub4wfnlh5y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אס'-C8</w:t>
              </w:r>
            </w:hyperlink>
          </w:p>
        </w:tc>
      </w:tr>
      <w:tr>
        <w:trPr>
          <w:cantSplit w:val="off"/>
          <w:tblHeader w:val="off"/>
        </w:trPr>
        <w:tc>
          <w:tcPr>
            <w:tcW w:type="dxa" w:w="2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דורש בירור</w:t>
            </w:r>
          </w:p>
        </w:tc>
        <w:tc>
          <w:tcPr>
            <w:tcW w:type="dxa" w:w="23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10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ko811mqjjjides9hji_xs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SEO-C4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, </w:t>
            </w:r>
            <w:hyperlink w:history="1" r:id="rIdterduve8ltkedlw0va7lp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אס'-C16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, </w:t>
            </w:r>
            <w:hyperlink w:history="1" r:id="rId9r54dnpii69ep5j0zo8zv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אס'-C24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, </w:t>
            </w:r>
            <w:hyperlink w:history="1" r:id="rIdppuxa5l_uls1jkwsejr0e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אס'-C31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, </w:t>
            </w:r>
            <w:hyperlink w:history="1" r:id="rIdsrigzfzwmc-c1iynnpoob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מח'-C33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, </w:t>
            </w:r>
            <w:hyperlink w:history="1" r:id="rIdft7tfo4rxzsze9yech3gd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מח'-C50</w:t>
              </w:r>
            </w:hyperlink>
          </w:p>
        </w:tc>
      </w:tr>
      <w:tr>
        <w:trPr>
          <w:cantSplit w:val="off"/>
          <w:tblHeader w:val="off"/>
        </w:trPr>
        <w:tc>
          <w:tcPr>
            <w:tcW w:type="dxa" w:w="2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סה"כ</w:t>
            </w:r>
          </w:p>
        </w:tc>
        <w:tc>
          <w:tcPr>
            <w:tcW w:type="dxa" w:w="23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52</w:t>
            </w:r>
          </w:p>
        </w:tc>
        <w:tc>
          <w:tcPr>
            <w:tcW w:type="dxa" w:w="10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12 ב-SEO, 16 באסטרטגיה, 24 ב</w:t>
            </w:r>
            <w:hyperlink w:history="1" r:id="rIdsfy7v_wlxq5fqdmelju2t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מסמך הרשמים</w:t>
              </w:r>
            </w:hyperlink>
          </w:p>
        </w:tc>
      </w:tr>
    </w:tbl>
    <w:p>
      <w:pPr>
        <w:bidi/>
        <w:spacing w:after="80" w:line="300"/>
      </w:pPr>
    </w:p>
    <w:p>
      <w:pPr>
        <w:bidi/>
        <w:spacing w:after="120" w:line="300"/>
      </w:pPr>
      <w:r>
        <w:rPr>
          <w:rFonts w:ascii="Arial" w:cs="Arial" w:eastAsia="Arial" w:hAnsi="Arial"/>
          <w:rtl/>
        </w:rPr>
        <w:t xml:space="preserve">שתי שאלות ב</w:t>
      </w:r>
      <w:hyperlink w:history="1" r:id="rIdrqex3acox2-ehyhlhaloj">
        <w:r>
          <w:rPr>
            <w:rFonts w:ascii="Arial" w:cs="Arial" w:eastAsia="Arial" w:hAnsi="Arial"/>
            <w:color w:val="0563C1"/>
            <w:u w:val="single"/>
            <w:rtl/>
          </w:rPr>
          <w:t xml:space="preserve">מסמך הרשמים</w:t>
        </w:r>
      </w:hyperlink>
      <w:r>
        <w:rPr>
          <w:rFonts w:ascii="Arial" w:cs="Arial" w:eastAsia="Arial" w:hAnsi="Arial"/>
          <w:rtl/>
        </w:rPr>
        <w:t xml:space="preserve"> לא קיבלו הערה: שאלה 9 (פעולות של סוכנים) ושאלה 13 (אישור נגישות). שתיהן עברו לנספח ב' באסטרטגיה (ש-11, ש-12).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4. הערות שסותרות החלטה סופית</w:t>
      </w:r>
    </w:p>
    <w:tbl>
      <w:tblPr>
        <w:bidiVisual/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0"/>
        <w:gridCol w:w="2904"/>
        <w:gridCol w:w="4356"/>
        <w:gridCol w:w="6560"/>
      </w:tblGrid>
      <w:tr>
        <w:trPr>
          <w:cantSplit w:val="off"/>
          <w:tblHeader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הערה</w:t>
            </w:r>
          </w:p>
        </w:tc>
        <w:tc>
          <w:tcPr>
            <w:tcW w:type="dxa" w:w="29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הלקוחה ביקשה</w:t>
            </w:r>
          </w:p>
        </w:tc>
        <w:tc>
          <w:tcPr>
            <w:tcW w:type="dxa" w:w="43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ההחלטה הסופית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ההסבר ללקוחה</w:t>
            </w:r>
          </w:p>
        </w:tc>
      </w:tr>
      <w:tr>
        <w:trPr>
          <w:cantSplit w:val="off"/>
          <w:tblHeader w:val="off"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xo6ce4hub_kp_qn6edd1r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אס'-C8</w:t>
              </w:r>
            </w:hyperlink>
          </w:p>
        </w:tc>
        <w:tc>
          <w:tcPr>
            <w:tcW w:type="dxa" w:w="29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התאמת תוכן באמצעות AI, בלי מעורבות של עורך תוכן</w:t>
            </w:r>
          </w:p>
        </w:tc>
        <w:tc>
          <w:tcPr>
            <w:tcW w:type="dxa" w:w="43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ה-1: אין תוכן דינמי, אין פרסונליזציה ואין תוכן לפי מדינה. השפות נבדלות רק בתרגום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אין צורך בהתאמת תוכן, כי כל השפות מקבלות את אותו תוכן מתורגם. האחריות על התוכן נשארת אצל הרשות, והעורך המרכזי מאשר כל תרגום. שיטת התרגום היא החלטה של המשרד</w:t>
            </w:r>
          </w:p>
        </w:tc>
      </w:tr>
    </w:tbl>
    <w:p>
      <w:pPr>
        <w:bidi/>
        <w:spacing w:after="80" w:line="300"/>
      </w:pPr>
    </w:p>
    <w:p>
      <w:pPr>
        <w:bidi/>
        <w:spacing w:after="120" w:line="300"/>
      </w:pPr>
      <w:r>
        <w:rPr>
          <w:rFonts w:ascii="Arial" w:cs="Arial" w:eastAsia="Arial" w:hAnsi="Arial"/>
          <w:rtl/>
        </w:rPr>
        <w:t xml:space="preserve">הערות נוספות שבהן הייתה סתירה פוטנציאלית, וההחלטה הסופית הוכרעה בלי לפגוע בבקשה: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hyperlink w:history="1" r:id="rIdu3akgqthgzxg5r3njoxx7">
        <w:r>
          <w:rPr>
            <w:rFonts w:ascii="Arial" w:cs="Arial" w:eastAsia="Arial" w:hAnsi="Arial"/>
            <w:color w:val="0563C1"/>
            <w:u w:val="single"/>
            <w:rtl/>
          </w:rPr>
          <w:t xml:space="preserve">SEO-C4</w:t>
        </w:r>
      </w:hyperlink>
      <w:r>
        <w:rPr>
          <w:rFonts w:ascii="Arial" w:cs="Arial" w:eastAsia="Arial" w:hAnsi="Arial"/>
          <w:rtl/>
        </w:rPr>
        <w:t xml:space="preserve">: שתי גרסאות אנגלית. נכתבות בנוסח זהה.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hyperlink w:history="1" r:id="rIdclbz0_k05sectbev-4eou">
        <w:r>
          <w:rPr>
            <w:rFonts w:ascii="Arial" w:cs="Arial" w:eastAsia="Arial" w:hAnsi="Arial"/>
            <w:color w:val="0563C1"/>
            <w:u w:val="single"/>
            <w:rtl/>
          </w:rPr>
          <w:t xml:space="preserve">אס'-C24</w:t>
        </w:r>
      </w:hyperlink>
      <w:r>
        <w:rPr>
          <w:rFonts w:ascii="Arial" w:cs="Arial" w:eastAsia="Arial" w:hAnsi="Arial"/>
          <w:rtl/>
        </w:rPr>
        <w:t xml:space="preserve">: אמצעי קשר. ניתנים רק עם גורמי המשרד.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hyperlink w:history="1" r:id="rId47qibtr6uklucgg4hhvr3">
        <w:r>
          <w:rPr>
            <w:rFonts w:ascii="Arial" w:cs="Arial" w:eastAsia="Arial" w:hAnsi="Arial"/>
            <w:color w:val="0563C1"/>
            <w:u w:val="single"/>
            <w:rtl/>
          </w:rPr>
          <w:t xml:space="preserve">מח'-C50</w:t>
        </w:r>
      </w:hyperlink>
      <w:r>
        <w:rPr>
          <w:rFonts w:ascii="Arial" w:cs="Arial" w:eastAsia="Arial" w:hAnsi="Arial"/>
          <w:rtl/>
        </w:rPr>
        <w:t xml:space="preserve">: טיסות. בלי הפניה לחברות תעופה.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5. שאלות ללקוחה, מוכנות לשליחה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rtl/>
        </w:rPr>
        <w:t xml:space="preserve">ש-1.</w:t>
      </w:r>
      <w:r>
        <w:rPr>
          <w:rFonts w:ascii="Arial" w:cs="Arial" w:eastAsia="Arial" w:hAnsi="Arial"/>
          <w:rtl/>
        </w:rPr>
        <w:t xml:space="preserve"> האם האנגלית לשוק ארה"ב (israel.travel) ולשאר השווקים (goisrael.com) יכולה להיות זהה בנוסח? ההצעה שלנו: טקסט זהה, עם תיוג שפה נפרד לכל דומיין.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rtl/>
        </w:rPr>
        <w:t xml:space="preserve">ש-2.</w:t>
      </w:r>
      <w:r>
        <w:rPr>
          <w:rFonts w:ascii="Arial" w:cs="Arial" w:eastAsia="Arial" w:hAnsi="Arial"/>
          <w:rtl/>
        </w:rPr>
        <w:t xml:space="preserve"> סין מופיעה כשוק יעד, אבל סינית לא ברשימת השפות. האם להוסיף סינית? והאם נדרשת ערבית?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rtl/>
        </w:rPr>
        <w:t xml:space="preserve">ש-3.</w:t>
      </w:r>
      <w:r>
        <w:rPr>
          <w:rFonts w:ascii="Arial" w:cs="Arial" w:eastAsia="Arial" w:hAnsi="Arial"/>
          <w:rtl/>
        </w:rPr>
        <w:t xml:space="preserve"> תיירות פנים: האם זה אתר עברי נפרד באותה מערכת, או מחוץ לפרויקט? האם אתם מאשרים את הכיוון המוצע: תוכן על טבע ומורשת, טיולים מוצעים ותוכן לפי עונות?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rtl/>
        </w:rPr>
        <w:t xml:space="preserve">ש-4.</w:t>
      </w:r>
      <w:r>
        <w:rPr>
          <w:rFonts w:ascii="Arial" w:cs="Arial" w:eastAsia="Arial" w:hAnsi="Arial"/>
          <w:rtl/>
        </w:rPr>
        <w:t xml:space="preserve"> אילו אירועים קבועים או שנתיים, שלא דורשים עדכון שוטף, תרצו להציג?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rtl/>
        </w:rPr>
        <w:t xml:space="preserve">ש-5.</w:t>
      </w:r>
      <w:r>
        <w:rPr>
          <w:rFonts w:ascii="Arial" w:cs="Arial" w:eastAsia="Arial" w:hAnsi="Arial"/>
          <w:rtl/>
        </w:rPr>
        <w:t xml:space="preserve"> מזג אוויר וטיסות: האם זה בהיקף הפרויקט מול חברת הפיתוח? ומה בדיוק יוצג ברכיב הטיסות?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rtl/>
        </w:rPr>
        <w:t xml:space="preserve">ש-6.</w:t>
      </w:r>
      <w:r>
        <w:rPr>
          <w:rFonts w:ascii="Arial" w:cs="Arial" w:eastAsia="Arial" w:hAnsi="Arial"/>
          <w:rtl/>
        </w:rPr>
        <w:t xml:space="preserve"> "אמצעים ליצירת קשר עם גורמים בענף": האם הכוונה ללשכות המשרד בעולם, כמו היום באתר הסוכנים?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rtl/>
        </w:rPr>
        <w:t xml:space="preserve">ש-7.</w:t>
      </w:r>
      <w:r>
        <w:rPr>
          <w:rFonts w:ascii="Arial" w:cs="Arial" w:eastAsia="Arial" w:hAnsi="Arial"/>
          <w:rtl/>
        </w:rPr>
        <w:t xml:space="preserve"> מה ייעשה עם אתר החוברות? ההצעה: להשתמש בתוכן שלו כמקור, ולגנוז את האתר.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rtl/>
        </w:rPr>
        <w:t xml:space="preserve">ש-8.</w:t>
      </w:r>
      <w:r>
        <w:rPr>
          <w:rFonts w:ascii="Arial" w:cs="Arial" w:eastAsia="Arial" w:hAnsi="Arial"/>
          <w:rtl/>
        </w:rPr>
        <w:t xml:space="preserve"> האם israel.travel זהה בתוכנו ל-goisrael.com?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rtl/>
        </w:rPr>
        <w:t xml:space="preserve">ש-9.</w:t>
      </w:r>
      <w:r>
        <w:rPr>
          <w:rFonts w:ascii="Arial" w:cs="Arial" w:eastAsia="Arial" w:hAnsi="Arial"/>
          <w:rtl/>
        </w:rPr>
        <w:t xml:space="preserve"> מאיפה מגיעים הסרטונים באתר האנגלי: ערוץ YouTube או קבצים?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rtl/>
        </w:rPr>
        <w:t xml:space="preserve">ש-10.</w:t>
      </w:r>
      <w:r>
        <w:rPr>
          <w:rFonts w:ascii="Arial" w:cs="Arial" w:eastAsia="Arial" w:hAnsi="Arial"/>
          <w:rtl/>
        </w:rPr>
        <w:t xml:space="preserve"> צליינות: האם יש נתונים על היקף העניין? אילו שפות עיקריות לקהל הזה? האם יש קהלים נוצריים נוספים? מי במשרד מאשר תוכן דתי?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rtl/>
        </w:rPr>
        <w:t xml:space="preserve">ש-11.</w:t>
      </w:r>
      <w:r>
        <w:rPr>
          <w:rFonts w:ascii="Arial" w:cs="Arial" w:eastAsia="Arial" w:hAnsi="Arial"/>
          <w:rtl/>
        </w:rPr>
        <w:t xml:space="preserve"> אילו פעולות סוכן חייב לבצע באזור הסוכנים, מעבר לקריאה?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rtl/>
        </w:rPr>
        <w:t xml:space="preserve">ש-12.</w:t>
      </w:r>
      <w:r>
        <w:rPr>
          <w:rFonts w:ascii="Arial" w:cs="Arial" w:eastAsia="Arial" w:hAnsi="Arial"/>
          <w:rtl/>
        </w:rPr>
        <w:t xml:space="preserve"> מי הגורם המוסמך לאשר נגישות ברמת הרכיב וברמת הגרסה?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rtl/>
        </w:rPr>
        <w:t xml:space="preserve">ש-13.</w:t>
      </w:r>
      <w:r>
        <w:rPr>
          <w:rFonts w:ascii="Arial" w:cs="Arial" w:eastAsia="Arial" w:hAnsi="Arial"/>
          <w:rtl/>
        </w:rPr>
        <w:t xml:space="preserve"> האם להמשיך להציג עדויות של אנשי דת בשמם במרחב ארץ הקודש?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rtl/>
        </w:rPr>
        <w:t xml:space="preserve">שאלה פנימית (לא ללקוחה):</w:t>
      </w:r>
      <w:r>
        <w:rPr>
          <w:rFonts w:ascii="Arial" w:cs="Arial" w:eastAsia="Arial" w:hAnsi="Arial"/>
          <w:rtl/>
        </w:rPr>
        <w:t xml:space="preserve"> בהערה </w:t>
      </w:r>
      <w:hyperlink w:history="1" r:id="rIdsshiqpv9ttucgcxmjbh2e">
        <w:r>
          <w:rPr>
            <w:rFonts w:ascii="Arial" w:cs="Arial" w:eastAsia="Arial" w:hAnsi="Arial"/>
            <w:color w:val="0563C1"/>
            <w:u w:val="single"/>
            <w:rtl/>
          </w:rPr>
          <w:t xml:space="preserve">מח'-C37</w:t>
        </w:r>
      </w:hyperlink>
      <w:r>
        <w:rPr>
          <w:rFonts w:ascii="Arial" w:cs="Arial" w:eastAsia="Arial" w:hAnsi="Arial"/>
          <w:rtl/>
        </w:rPr>
        <w:t xml:space="preserve"> נכתב "כרגע לא ליצמד למסכות". המשמעות לא ברורה: "למסקנות"? "למסכים"? צריך להבהיר אם נדרשת פעולה נוספת.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6. מידע שהוסר מהמסמכים המקוריים, ולמה</w:t>
      </w:r>
    </w:p>
    <w:tbl>
      <w:tblPr>
        <w:bidiVisual/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910"/>
        <w:gridCol w:w="1932"/>
        <w:gridCol w:w="5728"/>
      </w:tblGrid>
      <w:tr>
        <w:trPr>
          <w:cantSplit w:val="off"/>
          <w:tblHeader/>
        </w:trPr>
        <w:tc>
          <w:tcPr>
            <w:tcW w:type="dxa" w:w="6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הוסר</w:t>
            </w:r>
          </w:p>
        </w:tc>
        <w:tc>
          <w:tcPr>
            <w:tcW w:type="dxa" w:w="1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ממסמך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הסיבה</w:t>
            </w:r>
          </w:p>
        </w:tc>
      </w:tr>
      <w:tr>
        <w:trPr>
          <w:cantSplit w:val="off"/>
          <w:tblHeader w:val="off"/>
        </w:trPr>
        <w:tc>
          <w:tcPr>
            <w:tcW w:type="dxa" w:w="6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Transcreation, Language ≠ Market, ווריאנטים לפי שוק, Market Overrides</w:t>
            </w:r>
          </w:p>
        </w:tc>
        <w:tc>
          <w:tcPr>
            <w:tcW w:type="dxa" w:w="1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SEO 1.1, אס' 1, מח' 4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החלטה ה-1, </w:t>
            </w:r>
            <w:hyperlink w:history="1" r:id="rIdo6mqz-fa1thodbdhbbzs6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אס'-C8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, </w:t>
            </w:r>
            <w:hyperlink w:history="1" r:id="rIdrpl6ikjbdyuawmfv47rwh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מח'-C31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. הממצאים על אירלנד, שוויץ ויפן נשמרו במחקר</w:t>
            </w:r>
          </w:p>
        </w:tc>
      </w:tr>
      <w:tr>
        <w:trPr>
          <w:cantSplit w:val="off"/>
          <w:tblHeader w:val="off"/>
        </w:trPr>
        <w:tc>
          <w:tcPr>
            <w:tcW w:type="dxa" w:w="6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עורכי שוק, נציגויות שעורכות תוכן, חלוקת Locked/Editable</w:t>
            </w:r>
          </w:p>
        </w:tc>
        <w:tc>
          <w:tcPr>
            <w:tcW w:type="dxa" w:w="1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אס' 5, מח' 4, מח' 8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tkgk--b-isfzu-yqt8l5g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אס'-C45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, </w:t>
            </w:r>
            <w:hyperlink w:history="1" r:id="rId4uyv623yvrxukmoroehhv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מח'-C27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, </w:t>
            </w:r>
            <w:hyperlink w:history="1" r:id="rIdyz__8khru6l1h20vr1jef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C39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, </w:t>
            </w:r>
            <w:hyperlink w:history="1" r:id="rIdhzob81wfvqkzfr6y4fhym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C41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, </w:t>
            </w:r>
            <w:hyperlink w:history="1" r:id="rIdcxl_avv2grvyv3_xezx4i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SEO-C10</w:t>
              </w:r>
            </w:hyperlink>
          </w:p>
        </w:tc>
      </w:tr>
      <w:tr>
        <w:trPr>
          <w:cantSplit w:val="off"/>
          <w:tblHeader w:val="off"/>
        </w:trPr>
        <w:tc>
          <w:tcPr>
            <w:tcW w:type="dxa" w:w="6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מנוע מסלולים, Saved Trip, פרסונליזציה, Feedback Loop</w:t>
            </w:r>
          </w:p>
        </w:tc>
        <w:tc>
          <w:tcPr>
            <w:tcW w:type="dxa" w:w="1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אס' 3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cysy_l5hrtexeh70fvso-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אס'-C35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, החלטה ה-3</w:t>
            </w:r>
          </w:p>
        </w:tc>
      </w:tr>
      <w:tr>
        <w:trPr>
          <w:cantSplit w:val="off"/>
          <w:tblHeader w:val="off"/>
        </w:trPr>
        <w:tc>
          <w:tcPr>
            <w:tcW w:type="dxa" w:w="6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KPI: Partner Click-out ו-Saved Trips, כולל ממצא הבנצ'מרק על Partner Click-out</w:t>
            </w:r>
          </w:p>
        </w:tc>
        <w:tc>
          <w:tcPr>
            <w:tcW w:type="dxa" w:w="1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אס' 5, מח' 6, מח' 2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-uhxvbmzs498ftjiz-aq8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אס'-C48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, </w:t>
            </w:r>
            <w:hyperlink w:history="1" r:id="rId5h7taparbecdzb_ln66vk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אס'-C50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 (הוראת מחיקה)</w:t>
            </w:r>
          </w:p>
        </w:tc>
      </w:tr>
      <w:tr>
        <w:trPr>
          <w:cantSplit w:val="off"/>
          <w:tblHeader w:val="off"/>
        </w:trPr>
        <w:tc>
          <w:tcPr>
            <w:tcW w:type="dxa" w:w="6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שותפים עסקיים כמטרת-על (Conversion)</w:t>
            </w:r>
          </w:p>
        </w:tc>
        <w:tc>
          <w:tcPr>
            <w:tcW w:type="dxa" w:w="1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מח' 1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skli3wfto8uerng0wgvt1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מח'-C4</w:t>
              </w:r>
            </w:hyperlink>
          </w:p>
        </w:tc>
      </w:tr>
      <w:tr>
        <w:trPr>
          <w:cantSplit w:val="off"/>
          <w:tblHeader w:val="off"/>
        </w:trPr>
        <w:tc>
          <w:tcPr>
            <w:tcW w:type="dxa" w:w="6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משפך Inspiration ← Planning ← Action ← Partner Referral</w:t>
            </w:r>
          </w:p>
        </w:tc>
        <w:tc>
          <w:tcPr>
            <w:tcW w:type="dxa" w:w="1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SEO 1.1, אס' 3, מח' 3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הוחלף במסלול מעורבות (החלטות ה-2 ו-ה-3)</w:t>
            </w:r>
          </w:p>
        </w:tc>
      </w:tr>
      <w:tr>
        <w:trPr>
          <w:cantSplit w:val="off"/>
          <w:tblHeader w:val="off"/>
        </w:trPr>
        <w:tc>
          <w:tcPr>
            <w:tcW w:type="dxa" w:w="6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מידע ליטורגי בזמן אמת</w:t>
            </w:r>
          </w:p>
        </w:tc>
        <w:tc>
          <w:tcPr>
            <w:tcW w:type="dxa" w:w="1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אס' 2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1pjfpsc-iedc2fhbnvl1p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אס'-C19</w:t>
              </w:r>
            </w:hyperlink>
          </w:p>
        </w:tc>
      </w:tr>
      <w:tr>
        <w:trPr>
          <w:cantSplit w:val="off"/>
          <w:tblHeader w:val="off"/>
        </w:trPr>
        <w:tc>
          <w:tcPr>
            <w:tcW w:type="dxa" w:w="6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What's on ואירועים דינמיים</w:t>
            </w:r>
          </w:p>
        </w:tc>
        <w:tc>
          <w:tcPr>
            <w:tcW w:type="dxa" w:w="1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מח' 3, אס' 3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vseqqhyrmsh0nvabhaxqi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מח'-C14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, </w:t>
            </w:r>
            <w:hyperlink w:history="1" r:id="rIdjk1hvcd26mfxkwzuos2kv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אס'-C31</w:t>
              </w:r>
            </w:hyperlink>
          </w:p>
        </w:tc>
      </w:tr>
      <w:tr>
        <w:trPr>
          <w:cantSplit w:val="off"/>
          <w:tblHeader w:val="off"/>
        </w:trPr>
        <w:tc>
          <w:tcPr>
            <w:tcW w:type="dxa" w:w="6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אירועים וסופי שבוע בתיירות פנים</w:t>
            </w:r>
          </w:p>
        </w:tc>
        <w:tc>
          <w:tcPr>
            <w:tcW w:type="dxa" w:w="1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אס' 2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gfop2kiz52flrma8thn8c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אס'-C27</w:t>
              </w:r>
            </w:hyperlink>
          </w:p>
        </w:tc>
      </w:tr>
      <w:tr>
        <w:trPr>
          <w:cantSplit w:val="off"/>
          <w:tblHeader w:val="off"/>
        </w:trPr>
        <w:tc>
          <w:tcPr>
            <w:tcW w:type="dxa" w:w="6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ייצוג ממלכתי וסמלי המדינה, ירושלים כנכס יחיד</w:t>
            </w:r>
          </w:p>
        </w:tc>
        <w:tc>
          <w:tcPr>
            <w:tcW w:type="dxa" w:w="1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SEO 1.1, מח' 1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uyikokuwrab5vixcg-10b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SEO-C6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, </w:t>
            </w:r>
            <w:hyperlink w:history="1" r:id="rIdkuarit6ny4o-sylrtqlc4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מח'-C6</w:t>
              </w:r>
            </w:hyperlink>
          </w:p>
        </w:tc>
      </w:tr>
      <w:tr>
        <w:trPr>
          <w:cantSplit w:val="off"/>
          <w:tblHeader w:val="off"/>
        </w:trPr>
        <w:tc>
          <w:tcPr>
            <w:tcW w:type="dxa" w:w="6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"יוקרה ממלכתית" ו"פונקציונליות ממשלתית"</w:t>
            </w:r>
          </w:p>
        </w:tc>
        <w:tc>
          <w:tcPr>
            <w:tcW w:type="dxa" w:w="1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מח' 1, מח' 5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g7dc-4mtg-kxowig6huws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מח'-C2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, </w:t>
            </w:r>
            <w:hyperlink w:history="1" r:id="rIde4ehtwgghy4psxr2c2r2w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מח'-C20</w:t>
              </w:r>
            </w:hyperlink>
          </w:p>
        </w:tc>
      </w:tr>
      <w:tr>
        <w:trPr>
          <w:cantSplit w:val="off"/>
          <w:tblHeader w:val="off"/>
        </w:trPr>
        <w:tc>
          <w:tcPr>
            <w:tcW w:type="dxa" w:w="6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שעות פתיחה ומחירים בשדות, ו-openingHoursSpecification</w:t>
            </w:r>
          </w:p>
        </w:tc>
        <w:tc>
          <w:tcPr>
            <w:tcW w:type="dxa" w:w="1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SEO 5.1, SEO 2.3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73ooxqjy3duz69dk3nkce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SEO-C0</w:t>
              </w:r>
            </w:hyperlink>
          </w:p>
        </w:tc>
      </w:tr>
      <w:tr>
        <w:trPr>
          <w:cantSplit w:val="off"/>
          <w:tblHeader w:val="off"/>
        </w:trPr>
        <w:tc>
          <w:tcPr>
            <w:tcW w:type="dxa" w:w="6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דוגמת ה-AEO "שעות הפתיחה של כנסיית הקבר"</w:t>
            </w:r>
          </w:p>
        </w:tc>
        <w:tc>
          <w:tcPr>
            <w:tcW w:type="dxa" w:w="1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SEO 4.2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lrz4yefv50-hvlicgmnpz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SEO-C0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, </w:t>
            </w:r>
            <w:hyperlink w:history="1" r:id="rIdat3mqs1yfj2wxypjfb9qn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אס'-C19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. הוחלפה בשאלות שהתשובה עליהן יציבה</w:t>
            </w:r>
          </w:p>
        </w:tc>
      </w:tr>
      <w:tr>
        <w:trPr>
          <w:cantSplit w:val="off"/>
          <w:tblHeader w:val="off"/>
        </w:trPr>
        <w:tc>
          <w:tcPr>
            <w:tcW w:type="dxa" w:w="6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WeChat כחלק מה-UX</w:t>
            </w:r>
          </w:p>
        </w:tc>
        <w:tc>
          <w:tcPr>
            <w:tcW w:type="dxa" w:w="1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אס' 2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לא מבוסס על מקור, ולא במסגרת הפרויקט. נשמר במחקר כממצא [לא מאומת]</w:t>
            </w:r>
          </w:p>
        </w:tc>
      </w:tr>
      <w:tr>
        <w:trPr>
          <w:cantSplit w:val="off"/>
          <w:tblHeader w:val="off"/>
        </w:trPr>
        <w:tc>
          <w:tcPr>
            <w:tcW w:type="dxa" w:w="6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שפת ערבית ופונט Cairo כדוגמה</w:t>
            </w:r>
          </w:p>
        </w:tc>
        <w:tc>
          <w:tcPr>
            <w:tcW w:type="dxa" w:w="1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אס' 4, מח' 4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ערבית לא ברשימת השפות. העיקרון של טיפוגרפיה לפי כתב נשמר (נספח א'.7). ערבית: דורש בירור</w:t>
            </w:r>
          </w:p>
        </w:tc>
      </w:tr>
      <w:tr>
        <w:trPr>
          <w:cantSplit w:val="off"/>
          <w:tblHeader w:val="off"/>
        </w:trPr>
        <w:tc>
          <w:tcPr>
            <w:tcW w:type="dxa" w:w="6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התוכן הטכני מסעיפים 6–7 ב</w:t>
            </w:r>
            <w:hyperlink w:history="1" r:id="rIdpwu3yziaqr1o1zh473b7b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מסמך הרשמים</w:t>
              </w:r>
            </w:hyperlink>
          </w:p>
        </w:tc>
        <w:tc>
          <w:tcPr>
            <w:tcW w:type="dxa" w:w="1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מח' 6, 7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hyperlink w:history="1" r:id="rIdnczxxexdicqonlqwmj1td">
              <w:r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/>
                </w:rPr>
                <w:t xml:space="preserve">מח'-C23</w:t>
              </w:r>
            </w:hyperlink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. המידע לא נמחק אלא הועבר לנספח א' באסטרטגיה</w:t>
            </w:r>
          </w:p>
        </w:tc>
      </w:tr>
      <w:tr>
        <w:trPr>
          <w:cantSplit w:val="off"/>
          <w:tblHeader w:val="off"/>
        </w:trPr>
        <w:tc>
          <w:tcPr>
            <w:tcW w:type="dxa" w:w="6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15 השאלות להנהלה</w:t>
            </w:r>
          </w:p>
        </w:tc>
        <w:tc>
          <w:tcPr>
            <w:tcW w:type="dxa" w:w="1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מח' 8</w:t>
            </w:r>
          </w:p>
        </w:tc>
        <w:tc>
          <w:tcPr>
            <w:tcW w:type="dxa" w:w="5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התשובות הפכו להחלטות (פרק 1.3), והשאלות הפתוחות עברו לנספח ב'</w:t>
            </w:r>
          </w:p>
        </w:tc>
      </w:tr>
    </w:tbl>
    <w:p>
      <w:pPr>
        <w:bidi/>
        <w:spacing w:after="80" w:line="300"/>
      </w:pP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rtl/>
        </w:rPr>
        <w:t xml:space="preserve">מה נשמר אף שתוקן:</w:t>
      </w:r>
      <w:r>
        <w:rPr>
          <w:rFonts w:ascii="Arial" w:cs="Arial" w:eastAsia="Arial" w:hAnsi="Arial"/>
          <w:rtl/>
        </w:rPr>
        <w:t xml:space="preserve"> טבלת ה-Scorecard, כל הממצאים על המדינות (מסומנים לפי ישימות), דרישות הנגישות, תהליך ה-QA (עם שלב תרגום במקום לוקליזציה), ארבעת סטטוסי ההגירה, וכל ההנחיות הטכניות (בנספח א').</w:t>
      </w:r>
    </w:p>
    <w:sectPr>
      <w:footerReference w:type="default" r:id="rId6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start="500" w:hanging="280"/>
      </w:pPr>
    </w:lvl>
    <w:lvl w:ilvl="1" w:tentative="1">
      <w:start w:val="1"/>
      <w:numFmt w:val="bullet"/>
      <w:lvlText w:val="◦"/>
      <w:lvlJc w:val="left"/>
      <w:pPr>
        <w:ind w:star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Arial" w:cs="Arial" w:eastAsia="Arial" w:hAnsi="Arial"/>
      <w:b/>
      <w:bCs/>
      <w:color w:val="1F4E79"/>
      <w:sz w:val="32"/>
      <w:szCs w:val="32"/>
      <w:rtl/>
    </w:rPr>
  </w:style>
  <w:style w:type="paragraph" w:styleId="Heading2">
    <w:name w:val="Heading 2"/>
    <w:basedOn w:val="Normal"/>
    <w:next w:val="Normal"/>
    <w:qFormat/>
    <w:pPr>
      <w:keepNext/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  <w:rtl/>
    </w:rPr>
  </w:style>
  <w:style w:type="paragraph" w:styleId="Heading3">
    <w:name w:val="Heading 3"/>
    <w:basedOn w:val="Normal"/>
    <w:next w:val="Normal"/>
    <w:qFormat/>
    <w:pPr>
      <w:keepNext/>
      <w:spacing w:after="140" w:before="200"/>
      <w:outlineLvl w:val="2"/>
    </w:pPr>
    <w:rPr>
      <w:rFonts w:ascii="Arial" w:cs="Arial" w:eastAsia="Arial" w:hAnsi="Arial"/>
      <w:b/>
      <w:bCs/>
      <w:color w:val="404040"/>
      <w:sz w:val="23"/>
      <w:szCs w:val="23"/>
      <w:rtl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qhymcjdczqjsqpsi9tuqp" Type="http://schemas.openxmlformats.org/officeDocument/2006/relationships/hyperlink" Target="https://docs.google.com/document/d/1nwjlfoYhRoPa8W0LX4HhjEYicLzALgr-/edit" TargetMode="External"/><Relationship Id="rIdtdqheq6mg8iqr7p_lo4qg" Type="http://schemas.openxmlformats.org/officeDocument/2006/relationships/hyperlink" Target="https://docs.google.com/document/d/1nwjlfoYhRoPa8W0LX4HhjEYicLzALgr-/edit" TargetMode="External"/><Relationship Id="rIdsjwsl7mjjv8clcvx2o66l" Type="http://schemas.openxmlformats.org/officeDocument/2006/relationships/hyperlink" Target="https://docs.google.com/document/d/1nwjlfoYhRoPa8W0LX4HhjEYicLzALgr-/edit" TargetMode="External"/><Relationship Id="rIdn9ycxduakbebuk4ogflwv" Type="http://schemas.openxmlformats.org/officeDocument/2006/relationships/hyperlink" Target="https://docs.google.com/document/d/1nwjlfoYhRoPa8W0LX4HhjEYicLzALgr-/edit" TargetMode="External"/><Relationship Id="rIdsmj7gwqjvgrwbharf6dkd" Type="http://schemas.openxmlformats.org/officeDocument/2006/relationships/hyperlink" Target="https://docs.google.com/document/d/1nwjlfoYhRoPa8W0LX4HhjEYicLzALgr-/edit" TargetMode="External"/><Relationship Id="rId7tptcygvyldlkayamnkxr" Type="http://schemas.openxmlformats.org/officeDocument/2006/relationships/hyperlink" Target="https://docs.google.com/document/d/1nwjlfoYhRoPa8W0LX4HhjEYicLzALgr-/edit" TargetMode="External"/><Relationship Id="rId2oe1wndvh-70djpcq8hk-" Type="http://schemas.openxmlformats.org/officeDocument/2006/relationships/hyperlink" Target="https://docs.google.com/document/d/1nwjlfoYhRoPa8W0LX4HhjEYicLzALgr-/edit" TargetMode="External"/><Relationship Id="rIdp_kbam3jeppcswvitykf-" Type="http://schemas.openxmlformats.org/officeDocument/2006/relationships/hyperlink" Target="https://docs.google.com/document/d/1nwjlfoYhRoPa8W0LX4HhjEYicLzALgr-/edit" TargetMode="External"/><Relationship Id="rIdjxubppxoniwutqjsthlux" Type="http://schemas.openxmlformats.org/officeDocument/2006/relationships/hyperlink" Target="https://docs.google.com/document/d/1nwjlfoYhRoPa8W0LX4HhjEYicLzALgr-/edit" TargetMode="External"/><Relationship Id="rIdvyaddsmnu1ixztfirg9hp" Type="http://schemas.openxmlformats.org/officeDocument/2006/relationships/hyperlink" Target="https://docs.google.com/document/d/1Om2TWvzL5m7Yj445e3_iCD6-imgbcT3bhmc9p8F3G0M/edit" TargetMode="External"/><Relationship Id="rId_yi2oc9ssbox7ui0kyssp" Type="http://schemas.openxmlformats.org/officeDocument/2006/relationships/hyperlink" Target="https://docs.google.com/document/d/1Om2TWvzL5m7Yj445e3_iCD6-imgbcT3bhmc9p8F3G0M/edit" TargetMode="External"/><Relationship Id="rIdow7onfbq5wo647ceaaktq" Type="http://schemas.openxmlformats.org/officeDocument/2006/relationships/hyperlink" Target="https://docs.google.com/document/d/1nwjlfoYhRoPa8W0LX4HhjEYicLzALgr-/edit" TargetMode="External"/><Relationship Id="rId89hlzfaa4ennw6i4sql22" Type="http://schemas.openxmlformats.org/officeDocument/2006/relationships/hyperlink" Target="https://docs.google.com/document/d/1nwjlfoYhRoPa8W0LX4HhjEYicLzALgr-/edit" TargetMode="External"/><Relationship Id="rIdhngp632fzqhbziqb44igi" Type="http://schemas.openxmlformats.org/officeDocument/2006/relationships/hyperlink" Target="https://docs.google.com/document/d/1nwjlfoYhRoPa8W0LX4HhjEYicLzALgr-/edit" TargetMode="External"/><Relationship Id="rIdxpoo-q1ihirjxfnffyhol" Type="http://schemas.openxmlformats.org/officeDocument/2006/relationships/hyperlink" Target="https://docs.google.com/document/d/1ZtOTI73z3A7sYFd3xI0Zj-_KYXnG7txTVBOt29KWpNE/edit" TargetMode="External"/><Relationship Id="rIdw6nx0jkke749emkmo2qck" Type="http://schemas.openxmlformats.org/officeDocument/2006/relationships/hyperlink" Target="https://docs.google.com/document/d/1ZtOTI73z3A7sYFd3xI0Zj-_KYXnG7txTVBOt29KWpNE/edit" TargetMode="External"/><Relationship Id="rIdlwg3teqvs7x1d8qoyy8lt" Type="http://schemas.openxmlformats.org/officeDocument/2006/relationships/hyperlink" Target="https://docs.google.com/document/d/1ZtOTI73z3A7sYFd3xI0Zj-_KYXnG7txTVBOt29KWpNE/edit" TargetMode="External"/><Relationship Id="rIdjxx-7zxjle5rmwyza7wrr" Type="http://schemas.openxmlformats.org/officeDocument/2006/relationships/hyperlink" Target="https://docs.google.com/document/d/1ZtOTI73z3A7sYFd3xI0Zj-_KYXnG7txTVBOt29KWpNE/edit" TargetMode="External"/><Relationship Id="rIdrjnpcsnetnrp9aozzst4b" Type="http://schemas.openxmlformats.org/officeDocument/2006/relationships/hyperlink" Target="https://docs.google.com/document/d/1ZtOTI73z3A7sYFd3xI0Zj-_KYXnG7txTVBOt29KWpNE/edit" TargetMode="External"/><Relationship Id="rIddi9mwatsgaxjwyfg0qwm_" Type="http://schemas.openxmlformats.org/officeDocument/2006/relationships/hyperlink" Target="https://docs.google.com/document/d/1ZtOTI73z3A7sYFd3xI0Zj-_KYXnG7txTVBOt29KWpNE/edit" TargetMode="External"/><Relationship Id="rIdpesxkqqyhmzrgfy0dtcu3" Type="http://schemas.openxmlformats.org/officeDocument/2006/relationships/hyperlink" Target="https://docs.google.com/document/d/1ZtOTI73z3A7sYFd3xI0Zj-_KYXnG7txTVBOt29KWpNE/edit" TargetMode="External"/><Relationship Id="rIdqdu0sg6x5s1lqchyq7kvq" Type="http://schemas.openxmlformats.org/officeDocument/2006/relationships/hyperlink" Target="https://docs.google.com/document/d/1ZtOTI73z3A7sYFd3xI0Zj-_KYXnG7txTVBOt29KWpNE/edit" TargetMode="External"/><Relationship Id="rIdmy9czvck7wcpkagoktqff" Type="http://schemas.openxmlformats.org/officeDocument/2006/relationships/hyperlink" Target="https://docs.google.com/document/d/1ZtOTI73z3A7sYFd3xI0Zj-_KYXnG7txTVBOt29KWpNE/edit" TargetMode="External"/><Relationship Id="rIdiwgwad5clyf3vwiokjug6" Type="http://schemas.openxmlformats.org/officeDocument/2006/relationships/hyperlink" Target="https://docs.google.com/document/d/1ZtOTI73z3A7sYFd3xI0Zj-_KYXnG7txTVBOt29KWpNE/edit" TargetMode="External"/><Relationship Id="rIdx966egg32z2kxavipa7r0" Type="http://schemas.openxmlformats.org/officeDocument/2006/relationships/hyperlink" Target="https://docs.google.com/document/d/1ZtOTI73z3A7sYFd3xI0Zj-_KYXnG7txTVBOt29KWpNE/edit" TargetMode="External"/><Relationship Id="rIdjcsfoiokm6gm4ktoiodkm" Type="http://schemas.openxmlformats.org/officeDocument/2006/relationships/hyperlink" Target="https://docs.google.com/document/d/1ZtOTI73z3A7sYFd3xI0Zj-_KYXnG7txTVBOt29KWpNE/edit" TargetMode="External"/><Relationship Id="rIdttbo52cdi5wycvgdsthos" Type="http://schemas.openxmlformats.org/officeDocument/2006/relationships/hyperlink" Target="https://docs.google.com/document/d/1ZtOTI73z3A7sYFd3xI0Zj-_KYXnG7txTVBOt29KWpNE/edit" TargetMode="External"/><Relationship Id="rIdd2fn2tf7tzjam4odxyfje" Type="http://schemas.openxmlformats.org/officeDocument/2006/relationships/hyperlink" Target="https://docs.google.com/document/d/1ZtOTI73z3A7sYFd3xI0Zj-_KYXnG7txTVBOt29KWpNE/edit" TargetMode="External"/><Relationship Id="rIdw00_ulhvzk9hzpw-odcwy" Type="http://schemas.openxmlformats.org/officeDocument/2006/relationships/hyperlink" Target="https://docs.google.com/document/d/1ZtOTI73z3A7sYFd3xI0Zj-_KYXnG7txTVBOt29KWpNE/edit" TargetMode="External"/><Relationship Id="rIdfle3b1tsf66itgjdy_d-b" Type="http://schemas.openxmlformats.org/officeDocument/2006/relationships/hyperlink" Target="https://docs.google.com/document/d/1ZtOTI73z3A7sYFd3xI0Zj-_KYXnG7txTVBOt29KWpNE/edit" TargetMode="External"/><Relationship Id="rIdly2ezs6y-i6qf_gdb6nrk" Type="http://schemas.openxmlformats.org/officeDocument/2006/relationships/hyperlink" Target="https://docs.google.com/document/d/1ZtOTI73z3A7sYFd3xI0Zj-_KYXnG7txTVBOt29KWpNE/edit" TargetMode="External"/><Relationship Id="rIdwduvkyv4s2x5fx1m7gbbx" Type="http://schemas.openxmlformats.org/officeDocument/2006/relationships/hyperlink" Target="https://docs.google.com/document/d/1-AZPhUCnISwhIgdUvIKsMoKLC4p1a0S4s9wHbdlyRyA/edit" TargetMode="External"/><Relationship Id="rIdgoxukdg1kqgcj5avtzpll" Type="http://schemas.openxmlformats.org/officeDocument/2006/relationships/hyperlink" Target="https://docs.google.com/document/d/1-AZPhUCnISwhIgdUvIKsMoKLC4p1a0S4s9wHbdlyRyA/edit" TargetMode="External"/><Relationship Id="rIdepsjpkuzlfddpbj7pnuhl" Type="http://schemas.openxmlformats.org/officeDocument/2006/relationships/hyperlink" Target="https://docs.google.com/document/d/1-AZPhUCnISwhIgdUvIKsMoKLC4p1a0S4s9wHbdlyRyA/edit" TargetMode="External"/><Relationship Id="rIdubwcfqy6t5x7orgr5zcuy" Type="http://schemas.openxmlformats.org/officeDocument/2006/relationships/hyperlink" Target="https://docs.google.com/document/d/1-AZPhUCnISwhIgdUvIKsMoKLC4p1a0S4s9wHbdlyRyA/edit" TargetMode="External"/><Relationship Id="rIdmstioy2v3cjzu6ijke_u1" Type="http://schemas.openxmlformats.org/officeDocument/2006/relationships/hyperlink" Target="https://docs.google.com/document/d/1-AZPhUCnISwhIgdUvIKsMoKLC4p1a0S4s9wHbdlyRyA/edit" TargetMode="External"/><Relationship Id="rIddwukbp2bpm9g703c47rie" Type="http://schemas.openxmlformats.org/officeDocument/2006/relationships/hyperlink" Target="https://docs.google.com/document/d/1-AZPhUCnISwhIgdUvIKsMoKLC4p1a0S4s9wHbdlyRyA/edit" TargetMode="External"/><Relationship Id="rId8bqmlbpjsv_ckoduk_3qi" Type="http://schemas.openxmlformats.org/officeDocument/2006/relationships/hyperlink" Target="https://docs.google.com/document/d/1-AZPhUCnISwhIgdUvIKsMoKLC4p1a0S4s9wHbdlyRyA/edit" TargetMode="External"/><Relationship Id="rIdfsmoixw0udsbepj9bycer" Type="http://schemas.openxmlformats.org/officeDocument/2006/relationships/hyperlink" Target="https://docs.google.com/document/d/1-AZPhUCnISwhIgdUvIKsMoKLC4p1a0S4s9wHbdlyRyA/edit" TargetMode="External"/><Relationship Id="rIdfghhldcvibaorcwypz9tu" Type="http://schemas.openxmlformats.org/officeDocument/2006/relationships/hyperlink" Target="https://docs.google.com/document/d/1-AZPhUCnISwhIgdUvIKsMoKLC4p1a0S4s9wHbdlyRyA/edit" TargetMode="External"/><Relationship Id="rIddykjzju0tqwqzsz_du5pa" Type="http://schemas.openxmlformats.org/officeDocument/2006/relationships/hyperlink" Target="https://docs.google.com/document/d/1-AZPhUCnISwhIgdUvIKsMoKLC4p1a0S4s9wHbdlyRyA/edit" TargetMode="External"/><Relationship Id="rIdb4hosqzknbvkqtx5dpahy" Type="http://schemas.openxmlformats.org/officeDocument/2006/relationships/hyperlink" Target="https://docs.google.com/document/d/1-AZPhUCnISwhIgdUvIKsMoKLC4p1a0S4s9wHbdlyRyA/edit" TargetMode="External"/><Relationship Id="rIdfaz4rbiii8itpdnewupav" Type="http://schemas.openxmlformats.org/officeDocument/2006/relationships/hyperlink" Target="https://docs.google.com/document/d/1-AZPhUCnISwhIgdUvIKsMoKLC4p1a0S4s9wHbdlyRyA/edit" TargetMode="External"/><Relationship Id="rId6ssahqzcuoml84zueulwg" Type="http://schemas.openxmlformats.org/officeDocument/2006/relationships/hyperlink" Target="https://docs.google.com/document/d/1-AZPhUCnISwhIgdUvIKsMoKLC4p1a0S4s9wHbdlyRyA/edit" TargetMode="External"/><Relationship Id="rIdk_d4klnruueylaqskrose" Type="http://schemas.openxmlformats.org/officeDocument/2006/relationships/hyperlink" Target="https://docs.google.com/document/d/1Om2TWvzL5m7Yj445e3_iCD6-imgbcT3bhmc9p8F3G0M/edit" TargetMode="External"/><Relationship Id="rIdgwowqiic2eiux_aqgpcsf" Type="http://schemas.openxmlformats.org/officeDocument/2006/relationships/hyperlink" Target="https://docs.google.com/document/d/1-AZPhUCnISwhIgdUvIKsMoKLC4p1a0S4s9wHbdlyRyA/edit" TargetMode="External"/><Relationship Id="rIdqas9lgufgkri3dw0pxq2h" Type="http://schemas.openxmlformats.org/officeDocument/2006/relationships/hyperlink" Target="https://docs.google.com/document/d/1Om2TWvzL5m7Yj445e3_iCD6-imgbcT3bhmc9p8F3G0M/edit" TargetMode="External"/><Relationship Id="rId1skyol1lrzzmwz6s86jem" Type="http://schemas.openxmlformats.org/officeDocument/2006/relationships/hyperlink" Target="https://docs.google.com/document/d/1-AZPhUCnISwhIgdUvIKsMoKLC4p1a0S4s9wHbdlyRyA/edit" TargetMode="External"/><Relationship Id="rId1yem6rqqdnfocxnc8ry71" Type="http://schemas.openxmlformats.org/officeDocument/2006/relationships/hyperlink" Target="https://docs.google.com/document/d/1-AZPhUCnISwhIgdUvIKsMoKLC4p1a0S4s9wHbdlyRyA/edit" TargetMode="External"/><Relationship Id="rIdmr2rodd5ktfonpmp8cqhs" Type="http://schemas.openxmlformats.org/officeDocument/2006/relationships/hyperlink" Target="https://docs.google.com/document/d/1-AZPhUCnISwhIgdUvIKsMoKLC4p1a0S4s9wHbdlyRyA/edit" TargetMode="External"/><Relationship Id="rIdsql_o-pzajhtlis1qpo-x" Type="http://schemas.openxmlformats.org/officeDocument/2006/relationships/hyperlink" Target="https://docs.google.com/document/d/1-AZPhUCnISwhIgdUvIKsMoKLC4p1a0S4s9wHbdlyRyA/edit" TargetMode="External"/><Relationship Id="rIdgp8q5ydwv0x-lcrzn8jqd" Type="http://schemas.openxmlformats.org/officeDocument/2006/relationships/hyperlink" Target="https://docs.google.com/document/d/1-AZPhUCnISwhIgdUvIKsMoKLC4p1a0S4s9wHbdlyRyA/edit" TargetMode="External"/><Relationship Id="rId5nyoylheyrsanqq6x4fr1" Type="http://schemas.openxmlformats.org/officeDocument/2006/relationships/hyperlink" Target="https://docs.google.com/document/d/1-AZPhUCnISwhIgdUvIKsMoKLC4p1a0S4s9wHbdlyRyA/edit" TargetMode="External"/><Relationship Id="rIdelagq_2vwfcndoae4fnts" Type="http://schemas.openxmlformats.org/officeDocument/2006/relationships/hyperlink" Target="https://docs.google.com/document/d/1-AZPhUCnISwhIgdUvIKsMoKLC4p1a0S4s9wHbdlyRyA/edit" TargetMode="External"/><Relationship Id="rIdurwiozbz2dsbgklgx1cd3" Type="http://schemas.openxmlformats.org/officeDocument/2006/relationships/hyperlink" Target="https://docs.google.com/document/d/1-AZPhUCnISwhIgdUvIKsMoKLC4p1a0S4s9wHbdlyRyA/edit" TargetMode="External"/><Relationship Id="rIdbgp8723mcx9uu0drvtt4i" Type="http://schemas.openxmlformats.org/officeDocument/2006/relationships/hyperlink" Target="https://docs.google.com/document/d/1Om2TWvzL5m7Yj445e3_iCD6-imgbcT3bhmc9p8F3G0M/edit" TargetMode="External"/><Relationship Id="rIdafniq91igdauggsrql_p9" Type="http://schemas.openxmlformats.org/officeDocument/2006/relationships/hyperlink" Target="https://docs.google.com/document/d/1Om2TWvzL5m7Yj445e3_iCD6-imgbcT3bhmc9p8F3G0M/edit" TargetMode="External"/><Relationship Id="rIdoh-9s-ov1aqkk4d8vkipu" Type="http://schemas.openxmlformats.org/officeDocument/2006/relationships/hyperlink" Target="https://docs.google.com/document/d/1-AZPhUCnISwhIgdUvIKsMoKLC4p1a0S4s9wHbdlyRyA/edit" TargetMode="External"/><Relationship Id="rId6oemehsxdjvi13uhpwa2y" Type="http://schemas.openxmlformats.org/officeDocument/2006/relationships/hyperlink" Target="https://docs.google.com/document/d/1-AZPhUCnISwhIgdUvIKsMoKLC4p1a0S4s9wHbdlyRyA/edit" TargetMode="External"/><Relationship Id="rIdgaw4tcj7dp-ijquwx64a3" Type="http://schemas.openxmlformats.org/officeDocument/2006/relationships/hyperlink" Target="https://docs.google.com/document/d/1ZtOTI73z3A7sYFd3xI0Zj-_KYXnG7txTVBOt29KWpNE/edit" TargetMode="External"/><Relationship Id="rIdw3qoqbstetjxnixb4vtoe" Type="http://schemas.openxmlformats.org/officeDocument/2006/relationships/hyperlink" Target="https://docs.google.com/document/d/1-AZPhUCnISwhIgdUvIKsMoKLC4p1a0S4s9wHbdlyRyA/edit" TargetMode="External"/><Relationship Id="rIdgbh-1g53zyyub4wfnlh5y" Type="http://schemas.openxmlformats.org/officeDocument/2006/relationships/hyperlink" Target="https://docs.google.com/document/d/1ZtOTI73z3A7sYFd3xI0Zj-_KYXnG7txTVBOt29KWpNE/edit" TargetMode="External"/><Relationship Id="rIdko811mqjjjides9hji_xs" Type="http://schemas.openxmlformats.org/officeDocument/2006/relationships/hyperlink" Target="https://docs.google.com/document/d/1nwjlfoYhRoPa8W0LX4HhjEYicLzALgr-/edit" TargetMode="External"/><Relationship Id="rIdterduve8ltkedlw0va7lp" Type="http://schemas.openxmlformats.org/officeDocument/2006/relationships/hyperlink" Target="https://docs.google.com/document/d/1ZtOTI73z3A7sYFd3xI0Zj-_KYXnG7txTVBOt29KWpNE/edit" TargetMode="External"/><Relationship Id="rId9r54dnpii69ep5j0zo8zv" Type="http://schemas.openxmlformats.org/officeDocument/2006/relationships/hyperlink" Target="https://docs.google.com/document/d/1ZtOTI73z3A7sYFd3xI0Zj-_KYXnG7txTVBOt29KWpNE/edit" TargetMode="External"/><Relationship Id="rIdppuxa5l_uls1jkwsejr0e" Type="http://schemas.openxmlformats.org/officeDocument/2006/relationships/hyperlink" Target="https://docs.google.com/document/d/1ZtOTI73z3A7sYFd3xI0Zj-_KYXnG7txTVBOt29KWpNE/edit" TargetMode="External"/><Relationship Id="rIdsrigzfzwmc-c1iynnpoob" Type="http://schemas.openxmlformats.org/officeDocument/2006/relationships/hyperlink" Target="https://docs.google.com/document/d/1-AZPhUCnISwhIgdUvIKsMoKLC4p1a0S4s9wHbdlyRyA/edit" TargetMode="External"/><Relationship Id="rIdft7tfo4rxzsze9yech3gd" Type="http://schemas.openxmlformats.org/officeDocument/2006/relationships/hyperlink" Target="https://docs.google.com/document/d/1-AZPhUCnISwhIgdUvIKsMoKLC4p1a0S4s9wHbdlyRyA/edit" TargetMode="External"/><Relationship Id="rIdsfy7v_wlxq5fqdmelju2t" Type="http://schemas.openxmlformats.org/officeDocument/2006/relationships/hyperlink" Target="https://docs.google.com/document/d/1-AZPhUCnISwhIgdUvIKsMoKLC4p1a0S4s9wHbdlyRyA/edit" TargetMode="External"/><Relationship Id="rIdrqex3acox2-ehyhlhaloj" Type="http://schemas.openxmlformats.org/officeDocument/2006/relationships/hyperlink" Target="https://docs.google.com/document/d/1-AZPhUCnISwhIgdUvIKsMoKLC4p1a0S4s9wHbdlyRyA/edit" TargetMode="External"/><Relationship Id="rIdxo6ce4hub_kp_qn6edd1r" Type="http://schemas.openxmlformats.org/officeDocument/2006/relationships/hyperlink" Target="https://docs.google.com/document/d/1ZtOTI73z3A7sYFd3xI0Zj-_KYXnG7txTVBOt29KWpNE/edit" TargetMode="External"/><Relationship Id="rIdu3akgqthgzxg5r3njoxx7" Type="http://schemas.openxmlformats.org/officeDocument/2006/relationships/hyperlink" Target="https://docs.google.com/document/d/1nwjlfoYhRoPa8W0LX4HhjEYicLzALgr-/edit" TargetMode="External"/><Relationship Id="rIdclbz0_k05sectbev-4eou" Type="http://schemas.openxmlformats.org/officeDocument/2006/relationships/hyperlink" Target="https://docs.google.com/document/d/1ZtOTI73z3A7sYFd3xI0Zj-_KYXnG7txTVBOt29KWpNE/edit" TargetMode="External"/><Relationship Id="rId47qibtr6uklucgg4hhvr3" Type="http://schemas.openxmlformats.org/officeDocument/2006/relationships/hyperlink" Target="https://docs.google.com/document/d/1-AZPhUCnISwhIgdUvIKsMoKLC4p1a0S4s9wHbdlyRyA/edit" TargetMode="External"/><Relationship Id="rIdsshiqpv9ttucgcxmjbh2e" Type="http://schemas.openxmlformats.org/officeDocument/2006/relationships/hyperlink" Target="https://docs.google.com/document/d/1-AZPhUCnISwhIgdUvIKsMoKLC4p1a0S4s9wHbdlyRyA/edit" TargetMode="External"/><Relationship Id="rIdo6mqz-fa1thodbdhbbzs6" Type="http://schemas.openxmlformats.org/officeDocument/2006/relationships/hyperlink" Target="https://docs.google.com/document/d/1ZtOTI73z3A7sYFd3xI0Zj-_KYXnG7txTVBOt29KWpNE/edit" TargetMode="External"/><Relationship Id="rIdrpl6ikjbdyuawmfv47rwh" Type="http://schemas.openxmlformats.org/officeDocument/2006/relationships/hyperlink" Target="https://docs.google.com/document/d/1-AZPhUCnISwhIgdUvIKsMoKLC4p1a0S4s9wHbdlyRyA/edit" TargetMode="External"/><Relationship Id="rIdtkgk--b-isfzu-yqt8l5g" Type="http://schemas.openxmlformats.org/officeDocument/2006/relationships/hyperlink" Target="https://docs.google.com/document/d/1ZtOTI73z3A7sYFd3xI0Zj-_KYXnG7txTVBOt29KWpNE/edit" TargetMode="External"/><Relationship Id="rId4uyv623yvrxukmoroehhv" Type="http://schemas.openxmlformats.org/officeDocument/2006/relationships/hyperlink" Target="https://docs.google.com/document/d/1-AZPhUCnISwhIgdUvIKsMoKLC4p1a0S4s9wHbdlyRyA/edit" TargetMode="External"/><Relationship Id="rIdyz__8khru6l1h20vr1jef" Type="http://schemas.openxmlformats.org/officeDocument/2006/relationships/hyperlink" Target="https://docs.google.com/document/d/1-AZPhUCnISwhIgdUvIKsMoKLC4p1a0S4s9wHbdlyRyA/edit" TargetMode="External"/><Relationship Id="rIdhzob81wfvqkzfr6y4fhym" Type="http://schemas.openxmlformats.org/officeDocument/2006/relationships/hyperlink" Target="https://docs.google.com/document/d/1-AZPhUCnISwhIgdUvIKsMoKLC4p1a0S4s9wHbdlyRyA/edit" TargetMode="External"/><Relationship Id="rIdcxl_avv2grvyv3_xezx4i" Type="http://schemas.openxmlformats.org/officeDocument/2006/relationships/hyperlink" Target="https://docs.google.com/document/d/1nwjlfoYhRoPa8W0LX4HhjEYicLzALgr-/edit" TargetMode="External"/><Relationship Id="rIdcysy_l5hrtexeh70fvso-" Type="http://schemas.openxmlformats.org/officeDocument/2006/relationships/hyperlink" Target="https://docs.google.com/document/d/1ZtOTI73z3A7sYFd3xI0Zj-_KYXnG7txTVBOt29KWpNE/edit" TargetMode="External"/><Relationship Id="rId-uhxvbmzs498ftjiz-aq8" Type="http://schemas.openxmlformats.org/officeDocument/2006/relationships/hyperlink" Target="https://docs.google.com/document/d/1ZtOTI73z3A7sYFd3xI0Zj-_KYXnG7txTVBOt29KWpNE/edit" TargetMode="External"/><Relationship Id="rId5h7taparbecdzb_ln66vk" Type="http://schemas.openxmlformats.org/officeDocument/2006/relationships/hyperlink" Target="https://docs.google.com/document/d/1ZtOTI73z3A7sYFd3xI0Zj-_KYXnG7txTVBOt29KWpNE/edit" TargetMode="External"/><Relationship Id="rIdskli3wfto8uerng0wgvt1" Type="http://schemas.openxmlformats.org/officeDocument/2006/relationships/hyperlink" Target="https://docs.google.com/document/d/1-AZPhUCnISwhIgdUvIKsMoKLC4p1a0S4s9wHbdlyRyA/edit" TargetMode="External"/><Relationship Id="rId1pjfpsc-iedc2fhbnvl1p" Type="http://schemas.openxmlformats.org/officeDocument/2006/relationships/hyperlink" Target="https://docs.google.com/document/d/1ZtOTI73z3A7sYFd3xI0Zj-_KYXnG7txTVBOt29KWpNE/edit" TargetMode="External"/><Relationship Id="rIdvseqqhyrmsh0nvabhaxqi" Type="http://schemas.openxmlformats.org/officeDocument/2006/relationships/hyperlink" Target="https://docs.google.com/document/d/1-AZPhUCnISwhIgdUvIKsMoKLC4p1a0S4s9wHbdlyRyA/edit" TargetMode="External"/><Relationship Id="rIdjk1hvcd26mfxkwzuos2kv" Type="http://schemas.openxmlformats.org/officeDocument/2006/relationships/hyperlink" Target="https://docs.google.com/document/d/1ZtOTI73z3A7sYFd3xI0Zj-_KYXnG7txTVBOt29KWpNE/edit" TargetMode="External"/><Relationship Id="rIdgfop2kiz52flrma8thn8c" Type="http://schemas.openxmlformats.org/officeDocument/2006/relationships/hyperlink" Target="https://docs.google.com/document/d/1ZtOTI73z3A7sYFd3xI0Zj-_KYXnG7txTVBOt29KWpNE/edit" TargetMode="External"/><Relationship Id="rIduyikokuwrab5vixcg-10b" Type="http://schemas.openxmlformats.org/officeDocument/2006/relationships/hyperlink" Target="https://docs.google.com/document/d/1nwjlfoYhRoPa8W0LX4HhjEYicLzALgr-/edit" TargetMode="External"/><Relationship Id="rIdkuarit6ny4o-sylrtqlc4" Type="http://schemas.openxmlformats.org/officeDocument/2006/relationships/hyperlink" Target="https://docs.google.com/document/d/1-AZPhUCnISwhIgdUvIKsMoKLC4p1a0S4s9wHbdlyRyA/edit" TargetMode="External"/><Relationship Id="rIdg7dc-4mtg-kxowig6huws" Type="http://schemas.openxmlformats.org/officeDocument/2006/relationships/hyperlink" Target="https://docs.google.com/document/d/1-AZPhUCnISwhIgdUvIKsMoKLC4p1a0S4s9wHbdlyRyA/edit" TargetMode="External"/><Relationship Id="rIde4ehtwgghy4psxr2c2r2w" Type="http://schemas.openxmlformats.org/officeDocument/2006/relationships/hyperlink" Target="https://docs.google.com/document/d/1-AZPhUCnISwhIgdUvIKsMoKLC4p1a0S4s9wHbdlyRyA/edit" TargetMode="External"/><Relationship Id="rId73ooxqjy3duz69dk3nkce" Type="http://schemas.openxmlformats.org/officeDocument/2006/relationships/hyperlink" Target="https://docs.google.com/document/d/1nwjlfoYhRoPa8W0LX4HhjEYicLzALgr-/edit" TargetMode="External"/><Relationship Id="rIdlrz4yefv50-hvlicgmnpz" Type="http://schemas.openxmlformats.org/officeDocument/2006/relationships/hyperlink" Target="https://docs.google.com/document/d/1nwjlfoYhRoPa8W0LX4HhjEYicLzALgr-/edit" TargetMode="External"/><Relationship Id="rIdat3mqs1yfj2wxypjfb9qn" Type="http://schemas.openxmlformats.org/officeDocument/2006/relationships/hyperlink" Target="https://docs.google.com/document/d/1ZtOTI73z3A7sYFd3xI0Zj-_KYXnG7txTVBOt29KWpNE/edit" TargetMode="External"/><Relationship Id="rIdpwu3yziaqr1o1zh473b7b" Type="http://schemas.openxmlformats.org/officeDocument/2006/relationships/hyperlink" Target="https://docs.google.com/document/d/1-AZPhUCnISwhIgdUvIKsMoKLC4p1a0S4s9wHbdlyRyA/edit" TargetMode="External"/><Relationship Id="rIdnczxxexdicqonlqwmj1td" Type="http://schemas.openxmlformats.org/officeDocument/2006/relationships/hyperlink" Target="https://docs.google.com/document/d/1-AZPhUCnISwhIgdUvIKsMoKLC4p1a0S4s9wHbdlyRyA/edit" TargetMode="External"/><Relationship Id="rId10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Orel Ben David</dc:creator>
  <cp:lastModifiedBy>Un-named</cp:lastModifiedBy>
  <cp:revision>1</cp:revision>
  <dcterms:created xsi:type="dcterms:W3CDTF">2026-10-28T18:42:24.740Z</dcterms:created>
  <dcterms:modified xsi:type="dcterms:W3CDTF">2026-10-28T18:42:24.740Z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