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37198346"/>
        <w:docPartObj>
          <w:docPartGallery w:val="Cover Page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570CDB5A" w14:textId="72EE1C6F" w:rsidR="00CA2374" w:rsidRDefault="00CA2374" w:rsidP="009D4312"/>
        <w:p w14:paraId="4081E6B8" w14:textId="0F2935DD" w:rsidR="00CA2374" w:rsidRDefault="00CA2374" w:rsidP="009D4312">
          <w:pPr>
            <w:rPr>
              <w:b/>
              <w:bCs/>
              <w:sz w:val="28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75794CA" wp14:editId="14D4BDE1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3793500</wp:posOffset>
                    </wp:positionV>
                    <wp:extent cx="4636770" cy="2390775"/>
                    <wp:effectExtent l="0" t="0" r="11430" b="9525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36770" cy="23907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7CEDCC" w14:textId="40D13FF8" w:rsidR="00CA2374" w:rsidRPr="00CA2374" w:rsidRDefault="00000000" w:rsidP="00D04BAF">
                                <w:pPr>
                                  <w:pStyle w:val="Sinespaciado"/>
                                  <w:spacing w:before="40" w:after="560" w:line="216" w:lineRule="auto"/>
                                  <w:jc w:val="center"/>
                                  <w:rPr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04BAF">
                                      <w:rPr>
                                        <w:sz w:val="72"/>
                                        <w:szCs w:val="72"/>
                                      </w:rPr>
                                      <w:t>Validador</w:t>
                                    </w:r>
                                    <w:r w:rsidR="004E19F9">
                                      <w:rPr>
                                        <w:sz w:val="72"/>
                                        <w:szCs w:val="72"/>
                                      </w:rPr>
                                      <w:t xml:space="preserve"> REM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60"/>
                                    <w:szCs w:val="60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DBB8A7F" w14:textId="5543D146" w:rsidR="00CA2374" w:rsidRPr="00CA2374" w:rsidRDefault="00CA2374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sz w:val="60"/>
                                        <w:szCs w:val="60"/>
                                      </w:rPr>
                                    </w:pPr>
                                    <w:r>
                                      <w:rPr>
                                        <w:sz w:val="60"/>
                                        <w:szCs w:val="60"/>
                                      </w:rPr>
                                      <w:t>V</w:t>
                                    </w:r>
                                    <w:r w:rsidRPr="00CA2374">
                                      <w:rPr>
                                        <w:sz w:val="60"/>
                                        <w:szCs w:val="60"/>
                                      </w:rPr>
                                      <w:t>ersión 0</w:t>
                                    </w:r>
                                    <w:r w:rsidR="00D04BAF">
                                      <w:rPr>
                                        <w:sz w:val="60"/>
                                        <w:szCs w:val="60"/>
                                      </w:rPr>
                                      <w:t>.3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sz w:val="36"/>
                                    <w:szCs w:val="36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EBCE661" w14:textId="197C6D2A" w:rsidR="00CA2374" w:rsidRPr="00CA2374" w:rsidRDefault="00CA2374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sz w:val="36"/>
                                        <w:szCs w:val="36"/>
                                      </w:rPr>
                                    </w:pPr>
                                    <w:r w:rsidRPr="00CA2374">
                                      <w:rPr>
                                        <w:caps/>
                                        <w:sz w:val="36"/>
                                        <w:szCs w:val="36"/>
                                      </w:rPr>
                                      <w:t>Rolando Andrés Cifuentes Cid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5794C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298.7pt;width:365.1pt;height:188.25pt;z-index:251660288;visibility:visible;mso-wrap-style:square;mso-width-percent:0;mso-height-percent:0;mso-wrap-distance-left:14.4pt;mso-wrap-distance-top:0;mso-wrap-distance-right:14.4pt;mso-wrap-distance-bottom:0;mso-position-horizontal:center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" filled="f" stroked="f" strokeweight=".5pt">
                    <v:textbox inset="0,0,0,0">
                      <w:txbxContent>
                        <w:p w14:paraId="527CEDCC" w14:textId="40D13FF8" w:rsidR="00CA2374" w:rsidRPr="00CA2374" w:rsidRDefault="00000000" w:rsidP="00D04BAF">
                          <w:pPr>
                            <w:pStyle w:val="Sinespaciado"/>
                            <w:spacing w:before="40" w:after="560" w:line="216" w:lineRule="auto"/>
                            <w:jc w:val="center"/>
                            <w:rPr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04BAF">
                                <w:rPr>
                                  <w:sz w:val="72"/>
                                  <w:szCs w:val="72"/>
                                </w:rPr>
                                <w:t>Validador</w:t>
                              </w:r>
                              <w:r w:rsidR="004E19F9">
                                <w:rPr>
                                  <w:sz w:val="72"/>
                                  <w:szCs w:val="72"/>
                                </w:rPr>
                                <w:t xml:space="preserve"> REM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60"/>
                              <w:szCs w:val="60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DBB8A7F" w14:textId="5543D146" w:rsidR="00CA2374" w:rsidRPr="00CA2374" w:rsidRDefault="00CA2374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sz w:val="60"/>
                                  <w:szCs w:val="60"/>
                                </w:rPr>
                                <w:t>V</w:t>
                              </w:r>
                              <w:r w:rsidRPr="00CA2374">
                                <w:rPr>
                                  <w:sz w:val="60"/>
                                  <w:szCs w:val="60"/>
                                </w:rPr>
                                <w:t>ersión 0</w:t>
                              </w:r>
                              <w:r w:rsidR="00D04BAF">
                                <w:rPr>
                                  <w:sz w:val="60"/>
                                  <w:szCs w:val="60"/>
                                </w:rPr>
                                <w:t>.3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sz w:val="36"/>
                              <w:szCs w:val="36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EBCE661" w14:textId="197C6D2A" w:rsidR="00CA2374" w:rsidRPr="00CA2374" w:rsidRDefault="00CA2374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sz w:val="36"/>
                                  <w:szCs w:val="36"/>
                                </w:rPr>
                              </w:pPr>
                              <w:r w:rsidRPr="00CA2374">
                                <w:rPr>
                                  <w:caps/>
                                  <w:sz w:val="36"/>
                                  <w:szCs w:val="36"/>
                                </w:rPr>
                                <w:t>Rolando Andrés Cifuentes Cid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b/>
              <w:bCs/>
              <w:sz w:val="28"/>
              <w:szCs w:val="28"/>
            </w:rPr>
            <w:br w:type="page"/>
          </w:r>
        </w:p>
      </w:sdtContent>
    </w:sdt>
    <w:p w14:paraId="70F63704" w14:textId="4507F165" w:rsidR="00CA2374" w:rsidRDefault="00CA2374" w:rsidP="009D4312">
      <w:pPr>
        <w:jc w:val="center"/>
        <w:rPr>
          <w:b/>
          <w:bCs/>
          <w:sz w:val="28"/>
          <w:szCs w:val="28"/>
        </w:rPr>
      </w:pPr>
      <w:r w:rsidRPr="00CA2374">
        <w:rPr>
          <w:b/>
          <w:bCs/>
          <w:sz w:val="28"/>
          <w:szCs w:val="28"/>
        </w:rPr>
        <w:lastRenderedPageBreak/>
        <w:t>Descripción</w:t>
      </w:r>
    </w:p>
    <w:p w14:paraId="1FE6260C" w14:textId="77777777" w:rsidR="00C5546B" w:rsidRDefault="00C5546B" w:rsidP="009D4312">
      <w:r w:rsidRPr="00C5546B">
        <w:t>El presente aplicativo, en su versión actual, tiene dos objetivos principales:</w:t>
      </w:r>
    </w:p>
    <w:p w14:paraId="5FA5F60D" w14:textId="332C8606" w:rsidR="00C5546B" w:rsidRDefault="00C5546B" w:rsidP="009D4312">
      <w:pPr>
        <w:pStyle w:val="Prrafodelista"/>
        <w:numPr>
          <w:ilvl w:val="0"/>
          <w:numId w:val="35"/>
        </w:numPr>
      </w:pPr>
      <w:r w:rsidRPr="00C5546B">
        <w:t>Detectar las modificaciones en los documentos REM.</w:t>
      </w:r>
    </w:p>
    <w:p w14:paraId="1E164C70" w14:textId="77777777" w:rsidR="009D4312" w:rsidRDefault="00D04BAF" w:rsidP="009D4312">
      <w:pPr>
        <w:pStyle w:val="Prrafodelista"/>
        <w:numPr>
          <w:ilvl w:val="0"/>
          <w:numId w:val="35"/>
        </w:numPr>
      </w:pPr>
      <w:r>
        <w:t>Validar formatos de celdas.</w:t>
      </w:r>
    </w:p>
    <w:p w14:paraId="7EA50E46" w14:textId="40A53CB2" w:rsidR="00C5546B" w:rsidRDefault="00C5546B" w:rsidP="009D4312">
      <w:pPr>
        <w:pStyle w:val="Prrafodelista"/>
        <w:numPr>
          <w:ilvl w:val="0"/>
          <w:numId w:val="35"/>
        </w:numPr>
      </w:pPr>
      <w:r w:rsidRPr="00C5546B">
        <w:t>Validar las portadas de cada documento.</w:t>
      </w:r>
    </w:p>
    <w:p w14:paraId="03D05E75" w14:textId="21A5658D" w:rsidR="00D57856" w:rsidRDefault="00C5546B" w:rsidP="009D4312">
      <w:pPr>
        <w:rPr>
          <w:b/>
          <w:bCs/>
          <w:sz w:val="28"/>
          <w:szCs w:val="28"/>
        </w:rPr>
      </w:pPr>
      <w:r w:rsidRPr="00C5546B">
        <w:t xml:space="preserve">La ejecución del sistema se realiza mediante el archivo ejecutable denominado </w:t>
      </w:r>
      <w:r w:rsidR="004E19F9">
        <w:t>“</w:t>
      </w:r>
      <w:r w:rsidR="00D04BAF">
        <w:rPr>
          <w:i/>
          <w:iCs/>
        </w:rPr>
        <w:t>validador</w:t>
      </w:r>
      <w:r w:rsidRPr="00A77321">
        <w:rPr>
          <w:i/>
          <w:iCs/>
        </w:rPr>
        <w:t>.exe</w:t>
      </w:r>
      <w:r w:rsidR="004E19F9">
        <w:rPr>
          <w:i/>
          <w:iCs/>
        </w:rPr>
        <w:t>”</w:t>
      </w:r>
      <w:r w:rsidRPr="00A77321">
        <w:rPr>
          <w:i/>
          <w:iCs/>
        </w:rPr>
        <w:t>.</w:t>
      </w:r>
    </w:p>
    <w:p w14:paraId="54F7E199" w14:textId="02C2BCC4" w:rsidR="00DE449D" w:rsidRDefault="00DE449D" w:rsidP="009D4312">
      <w:pPr>
        <w:jc w:val="center"/>
        <w:rPr>
          <w:b/>
          <w:bCs/>
          <w:sz w:val="28"/>
          <w:szCs w:val="28"/>
        </w:rPr>
      </w:pPr>
      <w:r w:rsidRPr="00D57856">
        <w:rPr>
          <w:b/>
          <w:bCs/>
          <w:sz w:val="28"/>
          <w:szCs w:val="28"/>
        </w:rPr>
        <w:t>Alcance</w:t>
      </w:r>
    </w:p>
    <w:p w14:paraId="4B832807" w14:textId="7422E184" w:rsidR="00C5546B" w:rsidRPr="00C5546B" w:rsidRDefault="00C5546B" w:rsidP="009D4312">
      <w:r w:rsidRPr="00C5546B">
        <w:t>El aplicativo contempla las siguientes funcionalidades:</w:t>
      </w:r>
    </w:p>
    <w:p w14:paraId="1B96FF68" w14:textId="77777777" w:rsidR="009D4312" w:rsidRDefault="00C5546B" w:rsidP="009D4312">
      <w:pPr>
        <w:pStyle w:val="Prrafodelista"/>
        <w:numPr>
          <w:ilvl w:val="0"/>
          <w:numId w:val="35"/>
        </w:numPr>
      </w:pPr>
      <w:r w:rsidRPr="00C5546B">
        <w:t>Validación de archivos corruptos.</w:t>
      </w:r>
    </w:p>
    <w:p w14:paraId="77C30889" w14:textId="77777777" w:rsidR="009D4312" w:rsidRDefault="00D04BAF" w:rsidP="009D4312">
      <w:pPr>
        <w:pStyle w:val="Prrafodelista"/>
        <w:numPr>
          <w:ilvl w:val="0"/>
          <w:numId w:val="35"/>
        </w:numPr>
      </w:pPr>
      <w:r>
        <w:t xml:space="preserve">Validar los tipos de datos y caracteres no </w:t>
      </w:r>
      <w:r w:rsidR="00D5647D">
        <w:t>numéricos de acuerdo a lo aceptado por cada celda</w:t>
      </w:r>
      <w:r>
        <w:t>.</w:t>
      </w:r>
    </w:p>
    <w:p w14:paraId="05071E74" w14:textId="77777777" w:rsidR="009D4312" w:rsidRDefault="00C5546B" w:rsidP="009D4312">
      <w:pPr>
        <w:pStyle w:val="Prrafodelista"/>
        <w:numPr>
          <w:ilvl w:val="0"/>
          <w:numId w:val="35"/>
        </w:numPr>
      </w:pPr>
      <w:r w:rsidRPr="00C5546B">
        <w:t>Verificación de los cambios en las portadas, considerando la coherencia entre:</w:t>
      </w:r>
    </w:p>
    <w:p w14:paraId="337328C1" w14:textId="77777777" w:rsidR="009D4312" w:rsidRDefault="00C5546B" w:rsidP="009D4312">
      <w:pPr>
        <w:pStyle w:val="Prrafodelista"/>
        <w:numPr>
          <w:ilvl w:val="0"/>
          <w:numId w:val="36"/>
        </w:numPr>
      </w:pPr>
      <w:r w:rsidRPr="00C5546B">
        <w:t>La composición del nombre del archivo</w:t>
      </w:r>
      <w:r w:rsidR="00274000">
        <w:t>.</w:t>
      </w:r>
    </w:p>
    <w:p w14:paraId="678F6B6C" w14:textId="77777777" w:rsidR="009D4312" w:rsidRDefault="00C5546B" w:rsidP="009D4312">
      <w:pPr>
        <w:pStyle w:val="Prrafodelista"/>
        <w:numPr>
          <w:ilvl w:val="0"/>
          <w:numId w:val="36"/>
        </w:numPr>
      </w:pPr>
      <w:r w:rsidRPr="00C5546B">
        <w:t>El archivo de establecimientos oficiales de la red de salud,</w:t>
      </w:r>
      <w:r w:rsidR="00274000">
        <w:t xml:space="preserve"> un consolidado de nombres usados por cada establecimiento</w:t>
      </w:r>
      <w:r w:rsidRPr="00C5546B">
        <w:t xml:space="preserve"> y</w:t>
      </w:r>
      <w:r w:rsidR="00274000">
        <w:t xml:space="preserve"> </w:t>
      </w:r>
      <w:r w:rsidRPr="00C5546B">
        <w:t xml:space="preserve">La hoja </w:t>
      </w:r>
      <w:r w:rsidR="004E19F9">
        <w:t>“</w:t>
      </w:r>
      <w:r w:rsidRPr="009D4312">
        <w:rPr>
          <w:i/>
          <w:iCs/>
        </w:rPr>
        <w:t>NOMBRE</w:t>
      </w:r>
      <w:r w:rsidR="004E19F9" w:rsidRPr="009D4312">
        <w:rPr>
          <w:i/>
          <w:iCs/>
        </w:rPr>
        <w:t>”</w:t>
      </w:r>
      <w:r w:rsidRPr="00C5546B">
        <w:t xml:space="preserve"> de cada REM.</w:t>
      </w:r>
      <w:r w:rsidR="00274000">
        <w:t xml:space="preserve"> </w:t>
      </w:r>
      <w:r w:rsidRPr="00C5546B">
        <w:t xml:space="preserve">Esta verificación incluye la comparación de los valores y códigos de las variables </w:t>
      </w:r>
      <w:r w:rsidR="004E19F9">
        <w:t>“</w:t>
      </w:r>
      <w:r w:rsidRPr="00C5546B">
        <w:t>comuna</w:t>
      </w:r>
      <w:r w:rsidR="004E19F9">
        <w:t>”</w:t>
      </w:r>
      <w:r w:rsidRPr="00C5546B">
        <w:t xml:space="preserve">, </w:t>
      </w:r>
      <w:r w:rsidR="004E19F9">
        <w:t>“</w:t>
      </w:r>
      <w:r w:rsidRPr="00C5546B">
        <w:t>establecimiento</w:t>
      </w:r>
      <w:r w:rsidR="004E19F9">
        <w:t>”</w:t>
      </w:r>
      <w:r w:rsidRPr="00C5546B">
        <w:t xml:space="preserve"> y </w:t>
      </w:r>
      <w:r w:rsidR="004E19F9">
        <w:t>“</w:t>
      </w:r>
      <w:r w:rsidRPr="00C5546B">
        <w:t>mes</w:t>
      </w:r>
      <w:r w:rsidR="004E19F9">
        <w:t>”</w:t>
      </w:r>
      <w:r w:rsidRPr="00C5546B">
        <w:t xml:space="preserve">, así como la validación de la versión de la </w:t>
      </w:r>
      <w:r w:rsidR="004E19F9">
        <w:t>“</w:t>
      </w:r>
      <w:r w:rsidRPr="00C5546B">
        <w:t>serie</w:t>
      </w:r>
      <w:r w:rsidR="004E19F9">
        <w:t>”</w:t>
      </w:r>
      <w:r w:rsidRPr="00C5546B">
        <w:t>.</w:t>
      </w:r>
    </w:p>
    <w:p w14:paraId="1EE34DF8" w14:textId="07912D9C" w:rsidR="00C5546B" w:rsidRPr="00C5546B" w:rsidRDefault="00C5546B" w:rsidP="009D4312">
      <w:pPr>
        <w:pStyle w:val="Prrafodelista"/>
        <w:numPr>
          <w:ilvl w:val="0"/>
          <w:numId w:val="36"/>
        </w:numPr>
      </w:pPr>
      <w:r w:rsidRPr="00C5546B">
        <w:t>Detección de cualquier modificación en las celdas que conforman las hojas de los REM de cada serie.</w:t>
      </w:r>
    </w:p>
    <w:p w14:paraId="494B98FE" w14:textId="77777777" w:rsidR="003F56B0" w:rsidRDefault="003F56B0" w:rsidP="009D4312"/>
    <w:p w14:paraId="4C65697F" w14:textId="640F0272" w:rsidR="003F56B0" w:rsidRPr="002A382F" w:rsidRDefault="003F56B0" w:rsidP="009D4312">
      <w:pPr>
        <w:jc w:val="center"/>
        <w:rPr>
          <w:sz w:val="28"/>
          <w:szCs w:val="28"/>
        </w:rPr>
      </w:pPr>
      <w:bookmarkStart w:id="0" w:name="_Hlk209449109"/>
      <w:r w:rsidRPr="002A382F">
        <w:rPr>
          <w:b/>
          <w:bCs/>
          <w:sz w:val="28"/>
          <w:szCs w:val="28"/>
        </w:rPr>
        <w:t>Requisitos para la e</w:t>
      </w:r>
      <w:r w:rsidR="00DE449D" w:rsidRPr="002A382F">
        <w:rPr>
          <w:b/>
          <w:bCs/>
          <w:sz w:val="28"/>
          <w:szCs w:val="28"/>
        </w:rPr>
        <w:t>jecución</w:t>
      </w:r>
      <w:r w:rsidRPr="002A382F">
        <w:rPr>
          <w:b/>
          <w:bCs/>
          <w:sz w:val="28"/>
          <w:szCs w:val="28"/>
        </w:rPr>
        <w:t xml:space="preserve"> del aplicativo</w:t>
      </w:r>
    </w:p>
    <w:bookmarkEnd w:id="0"/>
    <w:p w14:paraId="6CE17B9E" w14:textId="00DD4D7D" w:rsidR="00980C27" w:rsidRDefault="00274000" w:rsidP="009D4312">
      <w:r w:rsidRPr="00274000">
        <w:t>Para ejecutar el aplicativo, es necesario contar con un directorio principal</w:t>
      </w:r>
      <w:r w:rsidRPr="00274000">
        <w:rPr>
          <w:b/>
          <w:bCs/>
        </w:rPr>
        <w:t xml:space="preserve"> </w:t>
      </w:r>
      <w:r w:rsidRPr="00274000">
        <w:t>el cual puede ser nombrado libremente por el usuario</w:t>
      </w:r>
      <w:r>
        <w:t xml:space="preserve">, </w:t>
      </w:r>
      <w:r w:rsidRPr="00274000">
        <w:t>por ejemplo: “</w:t>
      </w:r>
      <w:r w:rsidR="00D04BAF">
        <w:t>Validador</w:t>
      </w:r>
      <w:r w:rsidRPr="00274000">
        <w:t>”.</w:t>
      </w:r>
      <w:r>
        <w:t xml:space="preserve"> </w:t>
      </w:r>
      <w:r w:rsidR="007C5FE4">
        <w:t>“</w:t>
      </w:r>
      <w:r w:rsidR="00DE449D" w:rsidRPr="00DE449D">
        <w:rPr>
          <w:i/>
          <w:iCs/>
        </w:rPr>
        <w:t>Figura 1: Directorio del aplicativo</w:t>
      </w:r>
      <w:r w:rsidR="00980C27">
        <w:t>.</w:t>
      </w:r>
      <w:r w:rsidR="007C5FE4">
        <w:t>”</w:t>
      </w:r>
    </w:p>
    <w:p w14:paraId="22112E79" w14:textId="77777777" w:rsidR="00274000" w:rsidRDefault="00274000" w:rsidP="009D4312">
      <w:r w:rsidRPr="00274000">
        <w:t>Dentro de este directorio principal deben existir los siguientes elementos:</w:t>
      </w:r>
    </w:p>
    <w:p w14:paraId="3B75A786" w14:textId="6F0AF3D0" w:rsidR="00274000" w:rsidRDefault="005C1479" w:rsidP="009D4312">
      <w:pPr>
        <w:pStyle w:val="Prrafodelista"/>
        <w:numPr>
          <w:ilvl w:val="0"/>
          <w:numId w:val="32"/>
        </w:numPr>
      </w:pPr>
      <w:r w:rsidRPr="009D4312">
        <w:rPr>
          <w:b/>
          <w:bCs/>
        </w:rPr>
        <w:t>Validador</w:t>
      </w:r>
      <w:r w:rsidR="00DE449D" w:rsidRPr="009D4312">
        <w:rPr>
          <w:b/>
          <w:bCs/>
        </w:rPr>
        <w:t>:</w:t>
      </w:r>
      <w:r w:rsidR="00DE449D" w:rsidRPr="00DE449D">
        <w:t xml:space="preserve"> Directorio </w:t>
      </w:r>
      <w:r w:rsidR="00274000">
        <w:t xml:space="preserve">principal </w:t>
      </w:r>
      <w:r w:rsidR="00274000" w:rsidRPr="00274000">
        <w:t>donde se ejecutará el aplicativo y se alojará toda la estructura necesaria para su funcionamiento.</w:t>
      </w:r>
    </w:p>
    <w:p w14:paraId="1CC844F3" w14:textId="77777777" w:rsidR="009D4312" w:rsidRDefault="00D52130" w:rsidP="009D4312">
      <w:pPr>
        <w:pStyle w:val="Prrafodelista"/>
        <w:numPr>
          <w:ilvl w:val="0"/>
          <w:numId w:val="32"/>
        </w:numPr>
      </w:pPr>
      <w:r w:rsidRPr="009D4312">
        <w:rPr>
          <w:b/>
          <w:bCs/>
        </w:rPr>
        <w:lastRenderedPageBreak/>
        <w:t>c</w:t>
      </w:r>
      <w:r w:rsidR="00DE449D" w:rsidRPr="009D4312">
        <w:rPr>
          <w:b/>
          <w:bCs/>
        </w:rPr>
        <w:t>ontrol:</w:t>
      </w:r>
      <w:r w:rsidR="00DE449D" w:rsidRPr="00DE449D">
        <w:t xml:space="preserve"> </w:t>
      </w:r>
      <w:r w:rsidR="00274000">
        <w:t>Subd</w:t>
      </w:r>
      <w:r w:rsidR="00DE449D" w:rsidRPr="00DE449D">
        <w:t xml:space="preserve">irectorio </w:t>
      </w:r>
      <w:r w:rsidR="00274000" w:rsidRPr="00274000">
        <w:t>que contiene los archivos de configuración esenciales para el funcionamiento del aplicativo. Incluye:</w:t>
      </w:r>
    </w:p>
    <w:p w14:paraId="7B3AEBF1" w14:textId="77777777" w:rsidR="009D4312" w:rsidRPr="009D4312" w:rsidRDefault="00D52130" w:rsidP="009D4312">
      <w:pPr>
        <w:pStyle w:val="Prrafodelista"/>
        <w:numPr>
          <w:ilvl w:val="0"/>
          <w:numId w:val="36"/>
        </w:numPr>
        <w:rPr>
          <w:b/>
          <w:bCs/>
        </w:rPr>
      </w:pPr>
      <w:r w:rsidRPr="009D4312">
        <w:rPr>
          <w:b/>
          <w:bCs/>
        </w:rPr>
        <w:t>alerta_fin.wav:</w:t>
      </w:r>
      <w:r>
        <w:t xml:space="preserve"> </w:t>
      </w:r>
      <w:r w:rsidR="00274000" w:rsidRPr="00274000">
        <w:t>Archivo de sonido que indica la finalización del proceso.</w:t>
      </w:r>
    </w:p>
    <w:p w14:paraId="66E346CA" w14:textId="77777777" w:rsidR="009D4312" w:rsidRPr="009D4312" w:rsidRDefault="00DE449D" w:rsidP="009D4312">
      <w:pPr>
        <w:pStyle w:val="Prrafodelista"/>
        <w:numPr>
          <w:ilvl w:val="0"/>
          <w:numId w:val="36"/>
        </w:numPr>
        <w:rPr>
          <w:b/>
          <w:bCs/>
        </w:rPr>
      </w:pPr>
      <w:proofErr w:type="gramStart"/>
      <w:r w:rsidRPr="009D4312">
        <w:rPr>
          <w:b/>
          <w:bCs/>
        </w:rPr>
        <w:t>control.json</w:t>
      </w:r>
      <w:proofErr w:type="gramEnd"/>
      <w:r w:rsidRPr="009D4312">
        <w:rPr>
          <w:b/>
          <w:bCs/>
        </w:rPr>
        <w:t>:</w:t>
      </w:r>
      <w:r w:rsidRPr="00DE449D">
        <w:t xml:space="preserve"> </w:t>
      </w:r>
      <w:r w:rsidR="00274000" w:rsidRPr="00274000">
        <w:t>Archivo que define las coordenadas específicas de cada REM, incluyendo secciones y series.</w:t>
      </w:r>
    </w:p>
    <w:p w14:paraId="654B4AFE" w14:textId="77777777" w:rsidR="009D4312" w:rsidRPr="009D4312" w:rsidRDefault="00D52130" w:rsidP="009D4312">
      <w:pPr>
        <w:pStyle w:val="Prrafodelista"/>
        <w:numPr>
          <w:ilvl w:val="0"/>
          <w:numId w:val="36"/>
        </w:numPr>
        <w:rPr>
          <w:b/>
          <w:bCs/>
        </w:rPr>
      </w:pPr>
      <w:r w:rsidRPr="009D4312">
        <w:rPr>
          <w:b/>
          <w:bCs/>
        </w:rPr>
        <w:t>control-</w:t>
      </w:r>
      <w:proofErr w:type="gramStart"/>
      <w:r w:rsidRPr="009D4312">
        <w:rPr>
          <w:b/>
          <w:bCs/>
        </w:rPr>
        <w:t>versiones.json</w:t>
      </w:r>
      <w:proofErr w:type="gramEnd"/>
      <w:r w:rsidRPr="009D4312">
        <w:rPr>
          <w:b/>
          <w:bCs/>
        </w:rPr>
        <w:t>:</w:t>
      </w:r>
      <w:r w:rsidRPr="00D52130">
        <w:t xml:space="preserve"> </w:t>
      </w:r>
      <w:r w:rsidR="00274000" w:rsidRPr="00274000">
        <w:t>Archivo que contiene el detalle de las versiones correspondientes a cada serie del año en curso.</w:t>
      </w:r>
    </w:p>
    <w:p w14:paraId="58D8CB46" w14:textId="3421E9B1" w:rsidR="00B94693" w:rsidRPr="009D4312" w:rsidRDefault="00B94693" w:rsidP="009D4312">
      <w:pPr>
        <w:pStyle w:val="Prrafodelista"/>
        <w:numPr>
          <w:ilvl w:val="0"/>
          <w:numId w:val="36"/>
        </w:numPr>
        <w:rPr>
          <w:b/>
          <w:bCs/>
        </w:rPr>
      </w:pPr>
      <w:r w:rsidRPr="009D4312">
        <w:rPr>
          <w:b/>
          <w:bCs/>
        </w:rPr>
        <w:t>e</w:t>
      </w:r>
      <w:r w:rsidR="00D52130" w:rsidRPr="009D4312">
        <w:rPr>
          <w:b/>
          <w:bCs/>
        </w:rPr>
        <w:t xml:space="preserve">stablecimientos-deis-minsal.xlsx: </w:t>
      </w:r>
      <w:r w:rsidR="00274000" w:rsidRPr="00274000">
        <w:t>Archivo con los datos oficiales de los establecimientos de salud del país. Estos datos son públicos y se obtienen desde el sitio oficial del DEIS del MINSAL,</w:t>
      </w:r>
      <w:r w:rsidR="00274000">
        <w:t xml:space="preserve"> sección “DATOS ABIERTOS”. </w:t>
      </w:r>
      <w:r w:rsidR="00D52130">
        <w:t xml:space="preserve"> </w:t>
      </w:r>
      <w:hyperlink r:id="rId8" w:history="1">
        <w:r w:rsidRPr="00B94693">
          <w:rPr>
            <w:rStyle w:val="Hipervnculo"/>
          </w:rPr>
          <w:t>https://deis.minsal.cl/</w:t>
        </w:r>
      </w:hyperlink>
      <w:r w:rsidR="00C14E8E">
        <w:t xml:space="preserve">. </w:t>
      </w:r>
      <w:r w:rsidR="00C94D44">
        <w:t>Además,</w:t>
      </w:r>
      <w:r w:rsidR="00C14E8E">
        <w:t xml:space="preserve"> contiene el consolidado de nombres usados por cada establecimiento.</w:t>
      </w:r>
    </w:p>
    <w:p w14:paraId="169967C5" w14:textId="1C673F78" w:rsidR="008B2AF8" w:rsidRPr="009D4312" w:rsidRDefault="00DE449D" w:rsidP="009D4312">
      <w:pPr>
        <w:pStyle w:val="Prrafodelista"/>
        <w:numPr>
          <w:ilvl w:val="0"/>
          <w:numId w:val="32"/>
        </w:numPr>
        <w:rPr>
          <w:i/>
          <w:iCs/>
          <w:sz w:val="28"/>
          <w:szCs w:val="28"/>
        </w:rPr>
      </w:pPr>
      <w:r w:rsidRPr="009D4312">
        <w:rPr>
          <w:b/>
          <w:bCs/>
        </w:rPr>
        <w:t>rem:</w:t>
      </w:r>
      <w:r w:rsidRPr="00AC0497">
        <w:t xml:space="preserve"> </w:t>
      </w:r>
      <w:r w:rsidR="00274000">
        <w:t>Subd</w:t>
      </w:r>
      <w:r w:rsidR="00274000" w:rsidRPr="00274000">
        <w:t>irectorio en el cual el usuario debe depositar los archivos REM que se desea validar y comparar.</w:t>
      </w:r>
      <w:r w:rsidR="00C14E8E">
        <w:t xml:space="preserve"> </w:t>
      </w:r>
      <w:r w:rsidR="00274000" w:rsidRPr="00274000">
        <w:t>Los archivos deben seguir estrictamente el siguiente formato de nombre:</w:t>
      </w:r>
      <w:r w:rsidR="00C14E8E">
        <w:t xml:space="preserve"> </w:t>
      </w:r>
      <w:r w:rsidR="00274000" w:rsidRPr="00274000">
        <w:t>“111100A01V1.xlsm”</w:t>
      </w:r>
      <w:r w:rsidR="00C14E8E">
        <w:t xml:space="preserve">, </w:t>
      </w:r>
      <w:r w:rsidR="00274000" w:rsidRPr="009D4312">
        <w:rPr>
          <w:b/>
          <w:bCs/>
        </w:rPr>
        <w:t>Todo el nombre debe estar en mayúsculas</w:t>
      </w:r>
      <w:r w:rsidR="00274000" w:rsidRPr="00274000">
        <w:t xml:space="preserve">, y su estructura se detalla en </w:t>
      </w:r>
      <w:r w:rsidR="008B2AF8" w:rsidRPr="009D4312">
        <w:rPr>
          <w:i/>
          <w:iCs/>
        </w:rPr>
        <w:t>“</w:t>
      </w:r>
      <w:r w:rsidR="00E12FE4" w:rsidRPr="009D4312">
        <w:rPr>
          <w:i/>
          <w:iCs/>
        </w:rPr>
        <w:t>Figura 2: Tabla desglose del nombre del archivo REM</w:t>
      </w:r>
      <w:r w:rsidR="008B2AF8" w:rsidRPr="009D4312">
        <w:rPr>
          <w:i/>
          <w:iCs/>
        </w:rPr>
        <w:t>.”</w:t>
      </w:r>
    </w:p>
    <w:p w14:paraId="1516F882" w14:textId="44CA3204" w:rsidR="00D5647D" w:rsidRPr="00277865" w:rsidRDefault="006661A7" w:rsidP="009D4312">
      <w:pPr>
        <w:pStyle w:val="Prrafodelista"/>
        <w:numPr>
          <w:ilvl w:val="0"/>
          <w:numId w:val="32"/>
        </w:numPr>
        <w:rPr>
          <w:b/>
          <w:bCs/>
        </w:rPr>
      </w:pPr>
      <w:r w:rsidRPr="00277865">
        <w:rPr>
          <w:b/>
          <w:bCs/>
        </w:rPr>
        <w:t>validador</w:t>
      </w:r>
      <w:r w:rsidR="00DE449D" w:rsidRPr="00277865">
        <w:rPr>
          <w:b/>
          <w:bCs/>
        </w:rPr>
        <w:t>.exe:</w:t>
      </w:r>
      <w:r w:rsidR="00DE449D" w:rsidRPr="00DE449D">
        <w:t xml:space="preserve"> </w:t>
      </w:r>
      <w:r w:rsidR="00A77321" w:rsidRPr="00A77321">
        <w:t>Archivo ejecutable principal del aplicativo.</w:t>
      </w:r>
    </w:p>
    <w:p w14:paraId="280D1856" w14:textId="77777777" w:rsidR="00D5647D" w:rsidRDefault="001518E0" w:rsidP="009D4312">
      <w:pPr>
        <w:jc w:val="center"/>
        <w:rPr>
          <w:sz w:val="28"/>
          <w:szCs w:val="28"/>
          <w:vertAlign w:val="superscript"/>
        </w:rPr>
      </w:pPr>
      <w:r>
        <w:rPr>
          <w:b/>
          <w:bCs/>
          <w:noProof/>
        </w:rPr>
        <w:drawing>
          <wp:inline distT="0" distB="0" distL="0" distR="0" wp14:anchorId="5AD9AA62" wp14:editId="4053987F">
            <wp:extent cx="2554728" cy="2787760"/>
            <wp:effectExtent l="19050" t="19050" r="17145" b="12700"/>
            <wp:docPr id="82002790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27905" name="Imagen 8200279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419" cy="27983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8760B1" w14:textId="1BEDAC5B" w:rsidR="009D4312" w:rsidRPr="00DF028D" w:rsidRDefault="00E12FE4" w:rsidP="00277865">
      <w:pPr>
        <w:jc w:val="center"/>
        <w:rPr>
          <w:sz w:val="28"/>
          <w:szCs w:val="28"/>
          <w:vertAlign w:val="superscript"/>
        </w:rPr>
      </w:pPr>
      <w:r w:rsidRPr="00E12FE4">
        <w:rPr>
          <w:sz w:val="28"/>
          <w:szCs w:val="28"/>
          <w:vertAlign w:val="superscript"/>
        </w:rPr>
        <w:t>Figura 1: Directorio del aplicativo</w:t>
      </w:r>
      <w:r w:rsidR="00F53A06">
        <w:rPr>
          <w:sz w:val="28"/>
          <w:szCs w:val="28"/>
          <w:vertAlign w:val="superscript"/>
        </w:rPr>
        <w:t>.</w:t>
      </w:r>
    </w:p>
    <w:p w14:paraId="12A459B6" w14:textId="49047BE1" w:rsidR="00F53A06" w:rsidRDefault="00F53A06" w:rsidP="009D4312">
      <w:pPr>
        <w:jc w:val="center"/>
      </w:pPr>
      <w:r w:rsidRPr="00D9467C">
        <w:rPr>
          <w:noProof/>
        </w:rPr>
        <w:lastRenderedPageBreak/>
        <w:drawing>
          <wp:inline distT="0" distB="0" distL="0" distR="0" wp14:anchorId="5A4B34B8" wp14:editId="50594C0B">
            <wp:extent cx="3024347" cy="1466850"/>
            <wp:effectExtent l="0" t="0" r="5080" b="0"/>
            <wp:docPr id="1297896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96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4508" cy="147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599B" w14:textId="3C953E44" w:rsidR="00F53A06" w:rsidRPr="00F53A06" w:rsidRDefault="00F53A06" w:rsidP="009D4312">
      <w:pPr>
        <w:jc w:val="center"/>
        <w:rPr>
          <w:sz w:val="28"/>
          <w:szCs w:val="28"/>
          <w:vertAlign w:val="superscript"/>
        </w:rPr>
      </w:pPr>
      <w:r w:rsidRPr="00F53A06">
        <w:rPr>
          <w:sz w:val="28"/>
          <w:szCs w:val="28"/>
          <w:vertAlign w:val="superscript"/>
        </w:rPr>
        <w:t xml:space="preserve">Figura </w:t>
      </w:r>
      <w:r>
        <w:rPr>
          <w:sz w:val="28"/>
          <w:szCs w:val="28"/>
          <w:vertAlign w:val="superscript"/>
        </w:rPr>
        <w:t>2</w:t>
      </w:r>
      <w:r w:rsidRPr="00F53A06">
        <w:rPr>
          <w:sz w:val="28"/>
          <w:szCs w:val="28"/>
          <w:vertAlign w:val="superscript"/>
        </w:rPr>
        <w:t>: Tabla desglose formato de nombre de REM.</w:t>
      </w:r>
    </w:p>
    <w:p w14:paraId="379509BD" w14:textId="77777777" w:rsidR="00D57856" w:rsidRDefault="00D57856" w:rsidP="009D4312">
      <w:pPr>
        <w:rPr>
          <w:b/>
          <w:bCs/>
          <w:sz w:val="28"/>
          <w:szCs w:val="28"/>
        </w:rPr>
      </w:pPr>
    </w:p>
    <w:p w14:paraId="2C82DB52" w14:textId="6BA35B8B" w:rsidR="00DE449D" w:rsidRPr="00E12FE4" w:rsidRDefault="00DE449D" w:rsidP="009D4312">
      <w:pPr>
        <w:jc w:val="center"/>
      </w:pPr>
      <w:r w:rsidRPr="002A382F">
        <w:rPr>
          <w:b/>
          <w:bCs/>
          <w:sz w:val="28"/>
          <w:szCs w:val="28"/>
        </w:rPr>
        <w:t>Ejecución del aplicativo</w:t>
      </w:r>
    </w:p>
    <w:p w14:paraId="523C7827" w14:textId="4B40AA9F" w:rsidR="00A77321" w:rsidRPr="00A77321" w:rsidRDefault="00A77321" w:rsidP="009D4312">
      <w:r w:rsidRPr="00A77321">
        <w:t xml:space="preserve">Antes de ejecutar el aplicativo, </w:t>
      </w:r>
      <w:r w:rsidRPr="00A77321">
        <w:rPr>
          <w:b/>
          <w:bCs/>
        </w:rPr>
        <w:t>el usuario debe asegurarse de</w:t>
      </w:r>
      <w:r w:rsidRPr="00A77321">
        <w:t xml:space="preserve"> </w:t>
      </w:r>
      <w:r w:rsidRPr="00A77321">
        <w:rPr>
          <w:b/>
          <w:bCs/>
        </w:rPr>
        <w:t>cerrar todos los archivos</w:t>
      </w:r>
      <w:r w:rsidRPr="00A77321">
        <w:t xml:space="preserve"> que pertenezcan al directorio del aplicativo y que hayan sido utilizados en procesos anteriores.</w:t>
      </w:r>
      <w:r w:rsidRPr="00A77321">
        <w:br/>
        <w:t>En caso de requerir acceso a dichos archivos mientras el aplicativo está en uso, se recomienda copiarlos y utilizarlos desde un directorio distinto, para evitar conflictos en la</w:t>
      </w:r>
      <w:r w:rsidR="00BF2EB5">
        <w:t xml:space="preserve"> </w:t>
      </w:r>
      <w:r w:rsidRPr="00A77321">
        <w:t>ejecución</w:t>
      </w:r>
      <w:r w:rsidR="00BF2EB5">
        <w:t xml:space="preserve"> y generación de reportes</w:t>
      </w:r>
      <w:r w:rsidRPr="00A77321">
        <w:t>.</w:t>
      </w:r>
    </w:p>
    <w:p w14:paraId="74DA4DE6" w14:textId="65F04A5B" w:rsidR="00A77321" w:rsidRPr="00A77321" w:rsidRDefault="00A77321" w:rsidP="009D4312">
      <w:r w:rsidRPr="00A77321">
        <w:t xml:space="preserve">Una vez verificada la existencia y correcta organización de la estructura descrita en el apartado "Requisitos para la ejecución del aplicativo", el usuario puede proceder a ejecutar el archivo </w:t>
      </w:r>
      <w:r w:rsidR="007C5FE4">
        <w:t>“</w:t>
      </w:r>
      <w:r w:rsidR="00153426">
        <w:rPr>
          <w:i/>
          <w:iCs/>
        </w:rPr>
        <w:t>validador</w:t>
      </w:r>
      <w:r w:rsidRPr="00A77321">
        <w:rPr>
          <w:i/>
          <w:iCs/>
        </w:rPr>
        <w:t>.exe</w:t>
      </w:r>
      <w:r w:rsidR="007C5FE4">
        <w:rPr>
          <w:i/>
          <w:iCs/>
        </w:rPr>
        <w:t>”</w:t>
      </w:r>
      <w:r w:rsidRPr="00A77321">
        <w:rPr>
          <w:i/>
          <w:iCs/>
        </w:rPr>
        <w:t>.</w:t>
      </w:r>
    </w:p>
    <w:p w14:paraId="75EB79AC" w14:textId="71FD8366" w:rsidR="00A77321" w:rsidRPr="00A77321" w:rsidRDefault="00A77321" w:rsidP="009D4312">
      <w:r w:rsidRPr="00A77321">
        <w:t>Tras unos segundos, el sistema iniciará el procesamiento de los archivos, y se mostrará en la terminal CMD una breve descripción del registro de ejecución.</w:t>
      </w:r>
      <w:r w:rsidRPr="00A77321">
        <w:br/>
        <w:t>Esta salida se ejemplifica en la</w:t>
      </w:r>
      <w:r w:rsidRPr="00A77321">
        <w:rPr>
          <w:i/>
          <w:iCs/>
        </w:rPr>
        <w:t xml:space="preserve"> </w:t>
      </w:r>
      <w:r w:rsidR="007C5FE4">
        <w:rPr>
          <w:i/>
          <w:iCs/>
        </w:rPr>
        <w:t>“</w:t>
      </w:r>
      <w:r w:rsidRPr="00A77321">
        <w:rPr>
          <w:i/>
          <w:iCs/>
        </w:rPr>
        <w:t>Figura 3: Registro en la terminal CMD.</w:t>
      </w:r>
      <w:r w:rsidR="007C5FE4">
        <w:rPr>
          <w:i/>
          <w:iCs/>
        </w:rPr>
        <w:t>”</w:t>
      </w:r>
    </w:p>
    <w:p w14:paraId="65A7A4E8" w14:textId="0CA72AC9" w:rsidR="00A77321" w:rsidRPr="00A77321" w:rsidRDefault="00A77321" w:rsidP="009D4312">
      <w:r w:rsidRPr="00A77321">
        <w:rPr>
          <w:b/>
          <w:bCs/>
        </w:rPr>
        <w:t>Al finalizar el procesamiento, el aplicativo emitirá un sonido de alerta</w:t>
      </w:r>
      <w:r w:rsidRPr="00A77321">
        <w:t xml:space="preserve"> para indicar que ha concluido.</w:t>
      </w:r>
      <w:r w:rsidRPr="00A77321">
        <w:br/>
      </w:r>
      <w:r w:rsidRPr="00CC47D9">
        <w:rPr>
          <w:b/>
          <w:bCs/>
        </w:rPr>
        <w:t>La terminal permanecerá abierta hasta que el usuario presione cualquier tecla o cierre manualmente la ventana</w:t>
      </w:r>
      <w:r w:rsidRPr="00A77321">
        <w:t>.</w:t>
      </w:r>
    </w:p>
    <w:p w14:paraId="7B35212D" w14:textId="77777777" w:rsidR="00980C27" w:rsidRPr="00DE449D" w:rsidRDefault="00980C27" w:rsidP="009D4312"/>
    <w:p w14:paraId="03DEB92C" w14:textId="183383EB" w:rsidR="00DE449D" w:rsidRDefault="009A54B2" w:rsidP="009D4312">
      <w:pPr>
        <w:jc w:val="center"/>
      </w:pPr>
      <w:r>
        <w:rPr>
          <w:noProof/>
        </w:rPr>
        <w:lastRenderedPageBreak/>
        <w:drawing>
          <wp:inline distT="0" distB="0" distL="0" distR="0" wp14:anchorId="0B587DA8" wp14:editId="0C458333">
            <wp:extent cx="5612130" cy="3116580"/>
            <wp:effectExtent l="0" t="0" r="7620" b="7620"/>
            <wp:docPr id="13420602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6021" name="Imagen 1342060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A4D5" w14:textId="18848228" w:rsidR="00980C27" w:rsidRDefault="002A382F" w:rsidP="009D4312">
      <w:pPr>
        <w:jc w:val="center"/>
        <w:rPr>
          <w:b/>
          <w:bCs/>
        </w:rPr>
      </w:pPr>
      <w:r w:rsidRPr="00F53A06">
        <w:rPr>
          <w:sz w:val="28"/>
          <w:szCs w:val="28"/>
          <w:vertAlign w:val="superscript"/>
        </w:rPr>
        <w:t xml:space="preserve">Figura </w:t>
      </w:r>
      <w:r w:rsidR="00F53A06" w:rsidRPr="00F53A06">
        <w:rPr>
          <w:sz w:val="28"/>
          <w:szCs w:val="28"/>
          <w:vertAlign w:val="superscript"/>
        </w:rPr>
        <w:t>3</w:t>
      </w:r>
      <w:r w:rsidRPr="00F53A06">
        <w:rPr>
          <w:sz w:val="28"/>
          <w:szCs w:val="28"/>
          <w:vertAlign w:val="superscript"/>
        </w:rPr>
        <w:t>: Registro en la terminal CMD</w:t>
      </w:r>
      <w:r w:rsidR="00F53A06" w:rsidRPr="00F53A06">
        <w:rPr>
          <w:sz w:val="28"/>
          <w:szCs w:val="28"/>
          <w:vertAlign w:val="superscript"/>
        </w:rPr>
        <w:t>.</w:t>
      </w:r>
    </w:p>
    <w:p w14:paraId="70A89ABD" w14:textId="77777777" w:rsidR="00980C27" w:rsidRDefault="00980C27" w:rsidP="009D4312">
      <w:pPr>
        <w:rPr>
          <w:b/>
          <w:bCs/>
        </w:rPr>
      </w:pPr>
    </w:p>
    <w:p w14:paraId="615A25DF" w14:textId="77777777" w:rsidR="009D4312" w:rsidRDefault="009D4312" w:rsidP="009D4312">
      <w:pPr>
        <w:jc w:val="center"/>
        <w:rPr>
          <w:b/>
          <w:bCs/>
          <w:sz w:val="28"/>
          <w:szCs w:val="28"/>
        </w:rPr>
      </w:pPr>
    </w:p>
    <w:p w14:paraId="4E6378C7" w14:textId="448299FC" w:rsidR="00DE449D" w:rsidRPr="00D57856" w:rsidRDefault="00DE449D" w:rsidP="009D4312">
      <w:pPr>
        <w:jc w:val="center"/>
        <w:rPr>
          <w:sz w:val="28"/>
          <w:szCs w:val="28"/>
        </w:rPr>
      </w:pPr>
      <w:r w:rsidRPr="00D57856">
        <w:rPr>
          <w:b/>
          <w:bCs/>
          <w:sz w:val="28"/>
          <w:szCs w:val="28"/>
        </w:rPr>
        <w:t>Archivos de salida</w:t>
      </w:r>
    </w:p>
    <w:p w14:paraId="09017632" w14:textId="77777777" w:rsidR="00A77321" w:rsidRDefault="00A77321" w:rsidP="009D4312">
      <w:r w:rsidRPr="00A77321">
        <w:t>Una vez finalizado el proceso, el aplicativo genera los directorios y archivos de salida de forma estructurada, permitiendo una revisión ordenada de los resultados.</w:t>
      </w:r>
    </w:p>
    <w:p w14:paraId="45DF38A2" w14:textId="49D845FA" w:rsidR="00DE449D" w:rsidRPr="00DE449D" w:rsidRDefault="00E317D1" w:rsidP="009D4312">
      <w:r w:rsidRPr="00DE449D">
        <w:rPr>
          <w:b/>
          <w:bCs/>
        </w:rPr>
        <w:t xml:space="preserve">Reportes </w:t>
      </w:r>
      <w:r w:rsidR="00DE449D" w:rsidRPr="00DE449D">
        <w:rPr>
          <w:b/>
          <w:bCs/>
        </w:rPr>
        <w:t xml:space="preserve">de salida </w:t>
      </w:r>
    </w:p>
    <w:p w14:paraId="2D966BEF" w14:textId="2D99D387" w:rsidR="00A77321" w:rsidRPr="00A77321" w:rsidRDefault="00A77321" w:rsidP="009D4312">
      <w:r w:rsidRPr="00A77321">
        <w:t xml:space="preserve">Todos los reportes generados por el </w:t>
      </w:r>
      <w:r>
        <w:t>aplicativo</w:t>
      </w:r>
      <w:r w:rsidRPr="00A77321">
        <w:t xml:space="preserve"> se almacenan en un nuevo directorio llamado </w:t>
      </w:r>
      <w:r w:rsidRPr="00CC47D9">
        <w:rPr>
          <w:i/>
          <w:iCs/>
        </w:rPr>
        <w:t>“resultados”</w:t>
      </w:r>
      <w:r w:rsidRPr="00CC47D9">
        <w:t>,</w:t>
      </w:r>
      <w:r w:rsidRPr="00A77321">
        <w:t xml:space="preserve"> ubicado dentro del directorio </w:t>
      </w:r>
      <w:r>
        <w:t>principal</w:t>
      </w:r>
      <w:r w:rsidRPr="00A77321">
        <w:t xml:space="preserve"> del aplicativo.</w:t>
      </w:r>
      <w:r w:rsidRPr="00A77321">
        <w:br/>
        <w:t xml:space="preserve">La estructura de este directorio se muestra en la </w:t>
      </w:r>
      <w:r w:rsidR="007C5FE4">
        <w:t>“</w:t>
      </w:r>
      <w:r w:rsidRPr="00A77321">
        <w:rPr>
          <w:i/>
          <w:iCs/>
        </w:rPr>
        <w:t>Figura 4: Directorio resultados</w:t>
      </w:r>
      <w:r w:rsidRPr="00A77321">
        <w:t>.</w:t>
      </w:r>
      <w:r w:rsidR="007C5FE4">
        <w:t>”</w:t>
      </w:r>
    </w:p>
    <w:p w14:paraId="7EB77907" w14:textId="3A286B0D" w:rsidR="00A77321" w:rsidRPr="00A77321" w:rsidRDefault="00A77321" w:rsidP="009D4312">
      <w:r w:rsidRPr="00A77321">
        <w:t>En este directorio se almacena</w:t>
      </w:r>
      <w:r w:rsidR="00153426">
        <w:t xml:space="preserve"> el</w:t>
      </w:r>
      <w:r w:rsidRPr="00A77321">
        <w:t xml:space="preserve"> informe</w:t>
      </w:r>
      <w:r w:rsidR="00153426">
        <w:t xml:space="preserve"> </w:t>
      </w:r>
      <w:r w:rsidR="00153426" w:rsidRPr="00153426">
        <w:rPr>
          <w:i/>
          <w:iCs/>
        </w:rPr>
        <w:t>“Resultado-Validación.xlsx”</w:t>
      </w:r>
      <w:r w:rsidRPr="00A77321">
        <w:t xml:space="preserve"> correspondientes a las validaciones realizadas, permitiendo identificar de forma clara los cambios detectados, errores en las portadas,</w:t>
      </w:r>
      <w:r w:rsidR="00153426">
        <w:t xml:space="preserve"> errores en los tipos de valores por cada celda, </w:t>
      </w:r>
      <w:r w:rsidRPr="00A77321">
        <w:t>archivos corruptos u otros hallazgos relevantes</w:t>
      </w:r>
      <w:r w:rsidR="005C243F">
        <w:t xml:space="preserve"> estructurado por las siguientes hojas:</w:t>
      </w:r>
    </w:p>
    <w:p w14:paraId="2924F498" w14:textId="77777777" w:rsidR="0032245A" w:rsidRDefault="0032245A" w:rsidP="009D4312"/>
    <w:p w14:paraId="67A45A0D" w14:textId="5A56F783" w:rsidR="00221820" w:rsidRDefault="009A54B2" w:rsidP="009D4312">
      <w:pPr>
        <w:jc w:val="center"/>
      </w:pPr>
      <w:r>
        <w:rPr>
          <w:noProof/>
        </w:rPr>
        <w:lastRenderedPageBreak/>
        <w:drawing>
          <wp:inline distT="0" distB="0" distL="0" distR="0" wp14:anchorId="55624138" wp14:editId="4EA36B67">
            <wp:extent cx="2819794" cy="4353533"/>
            <wp:effectExtent l="19050" t="19050" r="19050" b="28575"/>
            <wp:docPr id="48570308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03080" name="Imagen 4857030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35353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9A4AA5" w14:textId="5ADB6620" w:rsidR="000D0384" w:rsidRDefault="00221820" w:rsidP="009E3696">
      <w:pPr>
        <w:jc w:val="center"/>
        <w:rPr>
          <w:sz w:val="18"/>
          <w:szCs w:val="18"/>
        </w:rPr>
      </w:pPr>
      <w:r w:rsidRPr="009E3696">
        <w:rPr>
          <w:sz w:val="18"/>
          <w:szCs w:val="18"/>
        </w:rPr>
        <w:t xml:space="preserve">Figura </w:t>
      </w:r>
      <w:r w:rsidR="00F53A06" w:rsidRPr="009E3696">
        <w:rPr>
          <w:sz w:val="18"/>
          <w:szCs w:val="18"/>
        </w:rPr>
        <w:t>4</w:t>
      </w:r>
      <w:r w:rsidRPr="009E3696">
        <w:rPr>
          <w:sz w:val="18"/>
          <w:szCs w:val="18"/>
        </w:rPr>
        <w:t>: Directorio resultados</w:t>
      </w:r>
      <w:r w:rsidR="00F53A06" w:rsidRPr="009E3696">
        <w:rPr>
          <w:sz w:val="18"/>
          <w:szCs w:val="18"/>
        </w:rPr>
        <w:t>.</w:t>
      </w:r>
      <w:bookmarkStart w:id="1" w:name="_Hlk212213707"/>
    </w:p>
    <w:p w14:paraId="26BE018C" w14:textId="3F770762" w:rsidR="009D4312" w:rsidRPr="00FA32EA" w:rsidRDefault="000D0384" w:rsidP="00FA32EA">
      <w:pPr>
        <w:pStyle w:val="Prrafodelista"/>
        <w:numPr>
          <w:ilvl w:val="0"/>
          <w:numId w:val="46"/>
        </w:numPr>
        <w:rPr>
          <w:sz w:val="28"/>
          <w:szCs w:val="28"/>
          <w:vertAlign w:val="superscript"/>
        </w:rPr>
      </w:pPr>
      <w:r w:rsidRPr="00FA32EA">
        <w:rPr>
          <w:b/>
          <w:bCs/>
        </w:rPr>
        <w:t>Inv</w:t>
      </w:r>
      <w:r w:rsidR="00FA32EA" w:rsidRPr="00FA32EA">
        <w:rPr>
          <w:b/>
          <w:bCs/>
        </w:rPr>
        <w:t>á</w:t>
      </w:r>
      <w:r w:rsidRPr="00FA32EA">
        <w:rPr>
          <w:b/>
          <w:bCs/>
        </w:rPr>
        <w:t xml:space="preserve">lidos: </w:t>
      </w:r>
      <w:r w:rsidRPr="000D0384">
        <w:t>Esta hoja contiene los archivos que han sido clasificados como inválidos por alguna de las siguientes razones:</w:t>
      </w:r>
      <w:bookmarkEnd w:id="1"/>
    </w:p>
    <w:p w14:paraId="276A602F" w14:textId="04B8D545" w:rsidR="00FA32EA" w:rsidRDefault="00A77321" w:rsidP="00FA32EA">
      <w:pPr>
        <w:pStyle w:val="Prrafodelista"/>
        <w:numPr>
          <w:ilvl w:val="0"/>
          <w:numId w:val="32"/>
        </w:numPr>
      </w:pPr>
      <w:r w:rsidRPr="00FA32EA">
        <w:rPr>
          <w:b/>
          <w:bCs/>
        </w:rPr>
        <w:t>Error en nombre de documento</w:t>
      </w:r>
      <w:r w:rsidRPr="00A77321">
        <w:t>:</w:t>
      </w:r>
      <w:r w:rsidRPr="00A77321">
        <w:br/>
        <w:t xml:space="preserve">Archivos cuyo nombre </w:t>
      </w:r>
      <w:r w:rsidRPr="002637BD">
        <w:t>no cumple con el formato esperado</w:t>
      </w:r>
      <w:r w:rsidRPr="00A77321">
        <w:t>, el cual debe incluir, en el orden correspondiente:</w:t>
      </w:r>
    </w:p>
    <w:p w14:paraId="3D1BC9BF" w14:textId="77777777" w:rsidR="00FA32EA" w:rsidRDefault="002A5DC9" w:rsidP="009D4312">
      <w:pPr>
        <w:pStyle w:val="Prrafodelista"/>
        <w:numPr>
          <w:ilvl w:val="0"/>
          <w:numId w:val="36"/>
        </w:numPr>
      </w:pPr>
      <w:r>
        <w:t>C</w:t>
      </w:r>
      <w:r w:rsidR="00E2365B" w:rsidRPr="00E2365B">
        <w:t>ódigo del servicio</w:t>
      </w:r>
      <w:r>
        <w:t>.</w:t>
      </w:r>
    </w:p>
    <w:p w14:paraId="317415C6" w14:textId="77777777" w:rsidR="00FA32EA" w:rsidRDefault="00E2365B" w:rsidP="009D4312">
      <w:pPr>
        <w:pStyle w:val="Prrafodelista"/>
        <w:numPr>
          <w:ilvl w:val="0"/>
          <w:numId w:val="36"/>
        </w:numPr>
      </w:pPr>
      <w:r w:rsidRPr="00E2365B">
        <w:t>Código del establecimiento</w:t>
      </w:r>
      <w:r w:rsidR="002A5DC9">
        <w:t>.</w:t>
      </w:r>
    </w:p>
    <w:p w14:paraId="261D7659" w14:textId="77777777" w:rsidR="00FA32EA" w:rsidRDefault="00E2365B" w:rsidP="009D4312">
      <w:pPr>
        <w:pStyle w:val="Prrafodelista"/>
        <w:numPr>
          <w:ilvl w:val="0"/>
          <w:numId w:val="36"/>
        </w:numPr>
      </w:pPr>
      <w:r w:rsidRPr="00E2365B">
        <w:t>Serie</w:t>
      </w:r>
      <w:r w:rsidR="002A5DC9">
        <w:t>.</w:t>
      </w:r>
    </w:p>
    <w:p w14:paraId="35D425FB" w14:textId="77777777" w:rsidR="00FA32EA" w:rsidRDefault="00E2365B" w:rsidP="009D4312">
      <w:pPr>
        <w:pStyle w:val="Prrafodelista"/>
        <w:numPr>
          <w:ilvl w:val="0"/>
          <w:numId w:val="36"/>
        </w:numPr>
      </w:pPr>
      <w:r w:rsidRPr="00E2365B">
        <w:t>Mes del período</w:t>
      </w:r>
      <w:r w:rsidR="002A5DC9">
        <w:t>.</w:t>
      </w:r>
    </w:p>
    <w:p w14:paraId="4DCC2D08" w14:textId="77777777" w:rsidR="00FA32EA" w:rsidRDefault="00E2365B" w:rsidP="00FA32EA">
      <w:pPr>
        <w:pStyle w:val="Prrafodelista"/>
        <w:numPr>
          <w:ilvl w:val="0"/>
          <w:numId w:val="36"/>
        </w:numPr>
      </w:pPr>
      <w:r w:rsidRPr="00E2365B">
        <w:t>Versión</w:t>
      </w:r>
    </w:p>
    <w:p w14:paraId="1A8A27CD" w14:textId="77777777" w:rsidR="00FA32EA" w:rsidRDefault="002637BD" w:rsidP="00FA32EA">
      <w:pPr>
        <w:ind w:left="720"/>
        <w:rPr>
          <w:i/>
          <w:iCs/>
        </w:rPr>
      </w:pPr>
      <w:r w:rsidRPr="002637BD">
        <w:lastRenderedPageBreak/>
        <w:t>Este formato está descrito en la</w:t>
      </w:r>
      <w:r>
        <w:t xml:space="preserve"> </w:t>
      </w:r>
      <w:r w:rsidR="007C5FE4">
        <w:t>“</w:t>
      </w:r>
      <w:r w:rsidR="00E2365B" w:rsidRPr="00FA32EA">
        <w:rPr>
          <w:i/>
          <w:iCs/>
        </w:rPr>
        <w:t>Figura 2: Tabla desglose formato de nombre de RE</w:t>
      </w:r>
      <w:r w:rsidR="00FC7F04" w:rsidRPr="00FA32EA">
        <w:rPr>
          <w:i/>
          <w:iCs/>
        </w:rPr>
        <w:t>M</w:t>
      </w:r>
      <w:r w:rsidRPr="00FA32EA">
        <w:rPr>
          <w:i/>
          <w:iCs/>
        </w:rPr>
        <w:t>.</w:t>
      </w:r>
      <w:r w:rsidR="007C5FE4" w:rsidRPr="00FA32EA">
        <w:rPr>
          <w:i/>
          <w:iCs/>
        </w:rPr>
        <w:t>”</w:t>
      </w:r>
    </w:p>
    <w:p w14:paraId="6B494738" w14:textId="77777777" w:rsidR="00FA32EA" w:rsidRDefault="002637BD" w:rsidP="009D4312">
      <w:pPr>
        <w:pStyle w:val="Prrafodelista"/>
        <w:numPr>
          <w:ilvl w:val="0"/>
          <w:numId w:val="32"/>
        </w:numPr>
      </w:pPr>
      <w:r w:rsidRPr="00FA32EA">
        <w:rPr>
          <w:b/>
          <w:bCs/>
        </w:rPr>
        <w:t>Archivo con versión más antigua del grupo a comparar:</w:t>
      </w:r>
      <w:r>
        <w:t xml:space="preserve"> </w:t>
      </w:r>
      <w:r w:rsidRPr="002637BD">
        <w:t>Archivos que tienen una pareja válida</w:t>
      </w:r>
      <w:r>
        <w:t xml:space="preserve">, </w:t>
      </w:r>
      <w:r w:rsidRPr="002637BD">
        <w:t>otro archivo con el mismo nombre base, pero diferente número de versión, y pertenecen a una versión anterior dentro del mismo grupo.</w:t>
      </w:r>
      <w:r w:rsidRPr="002637BD">
        <w:br/>
        <w:t xml:space="preserve">Por ejemplo, si existen los archivos </w:t>
      </w:r>
      <w:r>
        <w:t>“</w:t>
      </w:r>
      <w:r w:rsidRPr="002637BD">
        <w:t>111100A01V1.xlsm</w:t>
      </w:r>
      <w:r>
        <w:t>”</w:t>
      </w:r>
      <w:r w:rsidRPr="002637BD">
        <w:t xml:space="preserve">, </w:t>
      </w:r>
      <w:r>
        <w:t>“</w:t>
      </w:r>
      <w:r w:rsidRPr="002637BD">
        <w:t>111100A01V2.xlsm</w:t>
      </w:r>
      <w:r>
        <w:t>”</w:t>
      </w:r>
      <w:r w:rsidRPr="002637BD">
        <w:t xml:space="preserve">, </w:t>
      </w:r>
      <w:r>
        <w:t>“</w:t>
      </w:r>
      <w:r w:rsidRPr="002637BD">
        <w:t>111100A01V3.xlsm</w:t>
      </w:r>
      <w:r>
        <w:t>”</w:t>
      </w:r>
      <w:r w:rsidRPr="002637BD">
        <w:t xml:space="preserve"> y </w:t>
      </w:r>
      <w:r>
        <w:t>“</w:t>
      </w:r>
      <w:r w:rsidRPr="002637BD">
        <w:t>111100A01V4.xlsm</w:t>
      </w:r>
      <w:r>
        <w:t>”</w:t>
      </w:r>
      <w:r w:rsidRPr="002637BD">
        <w:t>, solo se compararán las dos últimas versiones más recientes</w:t>
      </w:r>
      <w:r>
        <w:t xml:space="preserve">, </w:t>
      </w:r>
      <w:r w:rsidRPr="002637BD">
        <w:t>V3 y V4. Las versiones anteriores</w:t>
      </w:r>
      <w:r>
        <w:t xml:space="preserve">, </w:t>
      </w:r>
      <w:r w:rsidRPr="002637BD">
        <w:t>V1 y V2 serán reportadas como inválidas</w:t>
      </w:r>
      <w:r>
        <w:t>.</w:t>
      </w:r>
    </w:p>
    <w:p w14:paraId="4D357073" w14:textId="77777777" w:rsidR="00FA32EA" w:rsidRDefault="002637BD" w:rsidP="009D4312">
      <w:pPr>
        <w:pStyle w:val="Prrafodelista"/>
        <w:numPr>
          <w:ilvl w:val="0"/>
          <w:numId w:val="32"/>
        </w:numPr>
      </w:pPr>
      <w:r w:rsidRPr="00FA32EA">
        <w:rPr>
          <w:b/>
          <w:bCs/>
        </w:rPr>
        <w:t>No cuenta con un segundo documento para ser comparado:</w:t>
      </w:r>
      <w:r>
        <w:t xml:space="preserve"> </w:t>
      </w:r>
      <w:r w:rsidRPr="002637BD">
        <w:t>Archivos que no tienen una pareja correspondiente con el mismo nombre base y distinta versión, lo que imposibilita realizar una comparación válida.</w:t>
      </w:r>
    </w:p>
    <w:p w14:paraId="4C3F93B4" w14:textId="77777777" w:rsidR="00FA32EA" w:rsidRDefault="002637BD" w:rsidP="009D4312">
      <w:pPr>
        <w:pStyle w:val="Prrafodelista"/>
        <w:numPr>
          <w:ilvl w:val="0"/>
          <w:numId w:val="32"/>
        </w:numPr>
      </w:pPr>
      <w:r w:rsidRPr="00FA32EA">
        <w:rPr>
          <w:b/>
          <w:bCs/>
        </w:rPr>
        <w:t xml:space="preserve">El documento está dañado: </w:t>
      </w:r>
      <w:r w:rsidRPr="002637BD">
        <w:t>Archivos que presentan errores al intentar abrirlos o cargar su contenido, ya sea por estar corruptos o por contener estructuras no compatibles con el proceso.</w:t>
      </w:r>
    </w:p>
    <w:p w14:paraId="31107A06" w14:textId="77777777" w:rsidR="00FA32EA" w:rsidRDefault="00153426" w:rsidP="009D4312">
      <w:pPr>
        <w:pStyle w:val="Prrafodelista"/>
        <w:numPr>
          <w:ilvl w:val="0"/>
          <w:numId w:val="32"/>
        </w:numPr>
      </w:pPr>
      <w:r w:rsidRPr="00FA32EA">
        <w:rPr>
          <w:b/>
          <w:bCs/>
        </w:rPr>
        <w:t>No se encontraron registros:</w:t>
      </w:r>
      <w:r>
        <w:t xml:space="preserve"> Si </w:t>
      </w:r>
      <w:r w:rsidR="00E103DE">
        <w:t>el aplicativo no</w:t>
      </w:r>
      <w:r>
        <w:t xml:space="preserve"> </w:t>
      </w:r>
      <w:r w:rsidR="00E103DE">
        <w:t>detecta algun</w:t>
      </w:r>
      <w:r w:rsidR="005C243F">
        <w:t>o</w:t>
      </w:r>
      <w:r w:rsidR="00E103DE">
        <w:t xml:space="preserve"> de est</w:t>
      </w:r>
      <w:r w:rsidR="005C243F">
        <w:t>o</w:t>
      </w:r>
      <w:r w:rsidR="00E103DE">
        <w:t xml:space="preserve">s </w:t>
      </w:r>
      <w:r w:rsidR="005C243F">
        <w:t>errores</w:t>
      </w:r>
      <w:r>
        <w:t xml:space="preserve"> m</w:t>
      </w:r>
      <w:r w:rsidR="00E103DE">
        <w:t>o</w:t>
      </w:r>
      <w:r>
        <w:t>stra</w:t>
      </w:r>
      <w:r w:rsidR="00E103DE">
        <w:t>rá est</w:t>
      </w:r>
      <w:r>
        <w:t>a observación.</w:t>
      </w:r>
    </w:p>
    <w:p w14:paraId="58287D13" w14:textId="77777777" w:rsidR="00FA32EA" w:rsidRPr="00FA32EA" w:rsidRDefault="00FA32EA" w:rsidP="00FA32EA">
      <w:pPr>
        <w:pStyle w:val="Prrafodelista"/>
      </w:pPr>
    </w:p>
    <w:p w14:paraId="01AAA12D" w14:textId="3E2F7E52" w:rsidR="00FA32EA" w:rsidRDefault="00E103DE" w:rsidP="00FA32EA">
      <w:pPr>
        <w:pStyle w:val="Prrafodelista"/>
        <w:numPr>
          <w:ilvl w:val="0"/>
          <w:numId w:val="45"/>
        </w:numPr>
      </w:pPr>
      <w:r w:rsidRPr="00FA32EA">
        <w:rPr>
          <w:b/>
          <w:bCs/>
        </w:rPr>
        <w:t>P</w:t>
      </w:r>
      <w:r w:rsidR="00DE449D" w:rsidRPr="00FA32EA">
        <w:rPr>
          <w:b/>
          <w:bCs/>
        </w:rPr>
        <w:t>ortadas:</w:t>
      </w:r>
      <w:r w:rsidR="00DE449D" w:rsidRPr="00DE449D">
        <w:t xml:space="preserve"> </w:t>
      </w:r>
      <w:r>
        <w:t>Esta hoja</w:t>
      </w:r>
      <w:r w:rsidR="007C5FE4" w:rsidRPr="007C5FE4">
        <w:t xml:space="preserve"> contiene el reporte de validación de portadas de los archivos REM procesados. La estructura de este reporte se detalla en </w:t>
      </w:r>
      <w:r w:rsidR="007C5FE4" w:rsidRPr="00FA32EA">
        <w:rPr>
          <w:i/>
          <w:iCs/>
        </w:rPr>
        <w:t xml:space="preserve">la </w:t>
      </w:r>
      <w:r w:rsidR="00C95B56" w:rsidRPr="00FA32EA">
        <w:rPr>
          <w:i/>
          <w:iCs/>
        </w:rPr>
        <w:t>“</w:t>
      </w:r>
      <w:r w:rsidR="007C5FE4" w:rsidRPr="00FA32EA">
        <w:rPr>
          <w:i/>
          <w:iCs/>
        </w:rPr>
        <w:t>Figura 5: Diccionario del reporte de portadas</w:t>
      </w:r>
      <w:r w:rsidR="00C95B56" w:rsidRPr="00FA32EA">
        <w:rPr>
          <w:i/>
          <w:iCs/>
        </w:rPr>
        <w:t>”</w:t>
      </w:r>
      <w:r w:rsidR="007C5FE4" w:rsidRPr="007C5FE4">
        <w:t xml:space="preserve">, donde se </w:t>
      </w:r>
      <w:r w:rsidR="007D2D71">
        <w:t>detallan</w:t>
      </w:r>
      <w:r w:rsidR="007C5FE4" w:rsidRPr="007C5FE4">
        <w:t xml:space="preserve"> los campos </w:t>
      </w:r>
      <w:r w:rsidR="005C243F">
        <w:t>incluidos</w:t>
      </w:r>
      <w:r w:rsidR="007C5FE4" w:rsidRPr="007C5FE4">
        <w:t xml:space="preserve">, sus </w:t>
      </w:r>
      <w:r w:rsidR="007D2D71" w:rsidRPr="007D2D71">
        <w:t xml:space="preserve">definiciones </w:t>
      </w:r>
      <w:r w:rsidR="007C5FE4" w:rsidRPr="007C5FE4">
        <w:t>y valores posibles.</w:t>
      </w:r>
    </w:p>
    <w:p w14:paraId="1E16647A" w14:textId="60358E8D" w:rsidR="007C5FE4" w:rsidRDefault="007C5FE4" w:rsidP="00FA32EA">
      <w:pPr>
        <w:pStyle w:val="Prrafodelista"/>
      </w:pPr>
      <w:r w:rsidRPr="007C5FE4">
        <w:t xml:space="preserve">El objetivo principal de este reporte es identificar inconsistencias entre los datos declarados en la hoja </w:t>
      </w:r>
      <w:r w:rsidRPr="00FA32EA">
        <w:rPr>
          <w:i/>
          <w:iCs/>
        </w:rPr>
        <w:t>“NOMBRE”</w:t>
      </w:r>
      <w:r w:rsidRPr="007C5FE4">
        <w:t xml:space="preserve"> de cada archivo REM</w:t>
      </w:r>
      <w:r w:rsidR="00C95B56">
        <w:t xml:space="preserve">, </w:t>
      </w:r>
      <w:r w:rsidR="007D2D71">
        <w:t xml:space="preserve">el </w:t>
      </w:r>
      <w:r w:rsidR="00C95B56">
        <w:t xml:space="preserve">consolidado de nombres usados por cada establecimiento </w:t>
      </w:r>
      <w:r w:rsidRPr="007C5FE4">
        <w:t>y las referencias oficiales, incluyendo:</w:t>
      </w:r>
    </w:p>
    <w:p w14:paraId="36A2754C" w14:textId="77777777" w:rsidR="00FA32EA" w:rsidRDefault="007C5FE4" w:rsidP="009D4312">
      <w:pPr>
        <w:pStyle w:val="Prrafodelista"/>
        <w:numPr>
          <w:ilvl w:val="0"/>
          <w:numId w:val="32"/>
        </w:numPr>
      </w:pPr>
      <w:r w:rsidRPr="007C5FE4">
        <w:t>Coincidencia entre el nombre del archivo y la información contenida en la portada.</w:t>
      </w:r>
    </w:p>
    <w:p w14:paraId="774AF93E" w14:textId="77777777" w:rsidR="00FA32EA" w:rsidRDefault="007C5FE4" w:rsidP="009D4312">
      <w:pPr>
        <w:pStyle w:val="Prrafodelista"/>
        <w:numPr>
          <w:ilvl w:val="0"/>
          <w:numId w:val="32"/>
        </w:numPr>
      </w:pPr>
      <w:r w:rsidRPr="007C5FE4">
        <w:t>Verificación del código y nombre del establecimiento.</w:t>
      </w:r>
    </w:p>
    <w:p w14:paraId="5CCE8808" w14:textId="77777777" w:rsidR="00FA32EA" w:rsidRDefault="007C5FE4" w:rsidP="009D4312">
      <w:pPr>
        <w:pStyle w:val="Prrafodelista"/>
        <w:numPr>
          <w:ilvl w:val="0"/>
          <w:numId w:val="32"/>
        </w:numPr>
      </w:pPr>
      <w:r w:rsidRPr="007C5FE4">
        <w:t>Validación de la comuna y el mes del período</w:t>
      </w:r>
      <w:r w:rsidR="007D2D71">
        <w:t xml:space="preserve"> informado</w:t>
      </w:r>
      <w:r w:rsidRPr="007C5FE4">
        <w:t>.</w:t>
      </w:r>
    </w:p>
    <w:p w14:paraId="4B957964" w14:textId="77777777" w:rsidR="00FA32EA" w:rsidRDefault="007C5FE4" w:rsidP="009D4312">
      <w:pPr>
        <w:pStyle w:val="Prrafodelista"/>
        <w:numPr>
          <w:ilvl w:val="0"/>
          <w:numId w:val="32"/>
        </w:numPr>
      </w:pPr>
      <w:r w:rsidRPr="007C5FE4">
        <w:t xml:space="preserve">Revisión de la versión de la serie, </w:t>
      </w:r>
      <w:r w:rsidR="007D2D71">
        <w:t xml:space="preserve">conforme a </w:t>
      </w:r>
      <w:r w:rsidRPr="007C5FE4">
        <w:t>los archivos de control del aplicativo.</w:t>
      </w:r>
    </w:p>
    <w:p w14:paraId="7EB60182" w14:textId="77777777" w:rsidR="00FA32EA" w:rsidRDefault="007D2D71" w:rsidP="00FA32EA">
      <w:pPr>
        <w:ind w:left="360"/>
      </w:pPr>
      <w:r>
        <w:t xml:space="preserve">En la columna </w:t>
      </w:r>
      <w:r w:rsidRPr="00FA32EA">
        <w:rPr>
          <w:i/>
          <w:iCs/>
        </w:rPr>
        <w:t xml:space="preserve">“estado_final” </w:t>
      </w:r>
      <w:r>
        <w:t>se presenta el resultado global de todas las validaciones incluidas en esta hoja:</w:t>
      </w:r>
    </w:p>
    <w:p w14:paraId="522ED1B2" w14:textId="77777777" w:rsidR="00FA32EA" w:rsidRDefault="007D2D71" w:rsidP="009D4312">
      <w:pPr>
        <w:pStyle w:val="Prrafodelista"/>
        <w:numPr>
          <w:ilvl w:val="0"/>
          <w:numId w:val="32"/>
        </w:numPr>
      </w:pPr>
      <w:r>
        <w:t xml:space="preserve">Se mostrará </w:t>
      </w:r>
      <w:r w:rsidRPr="00FA32EA">
        <w:rPr>
          <w:i/>
          <w:iCs/>
        </w:rPr>
        <w:t>“OK”</w:t>
      </w:r>
      <w:r>
        <w:t xml:space="preserve"> cuando todas las verificaciones sean correctas.</w:t>
      </w:r>
    </w:p>
    <w:p w14:paraId="66E4745D" w14:textId="77777777" w:rsidR="00FA32EA" w:rsidRDefault="007D2D71" w:rsidP="009D4312">
      <w:pPr>
        <w:pStyle w:val="Prrafodelista"/>
        <w:numPr>
          <w:ilvl w:val="0"/>
          <w:numId w:val="32"/>
        </w:numPr>
      </w:pPr>
      <w:r>
        <w:lastRenderedPageBreak/>
        <w:t xml:space="preserve">Se mostrará </w:t>
      </w:r>
      <w:r w:rsidRPr="00FA32EA">
        <w:rPr>
          <w:i/>
          <w:iCs/>
        </w:rPr>
        <w:t>“ERROR”</w:t>
      </w:r>
      <w:r>
        <w:t xml:space="preserve"> si al menos una validación contiene una observación incorrecta.</w:t>
      </w:r>
    </w:p>
    <w:p w14:paraId="29F224D9" w14:textId="163E1626" w:rsidR="00DF028D" w:rsidRPr="007A0821" w:rsidRDefault="007D2D71" w:rsidP="00FA32EA">
      <w:pPr>
        <w:ind w:left="360"/>
      </w:pPr>
      <w:r>
        <w:t xml:space="preserve">Nota: Para las columnas </w:t>
      </w:r>
      <w:r w:rsidRPr="00FA32EA">
        <w:rPr>
          <w:i/>
          <w:iCs/>
        </w:rPr>
        <w:t xml:space="preserve">“valida_establecimiento_nombre_oficial” </w:t>
      </w:r>
      <w:r>
        <w:t xml:space="preserve">y </w:t>
      </w:r>
      <w:r w:rsidRPr="00FA32EA">
        <w:rPr>
          <w:i/>
          <w:iCs/>
        </w:rPr>
        <w:t>“valida_establecimiento_nombre_alias”</w:t>
      </w:r>
      <w:r w:rsidR="005C243F" w:rsidRPr="00FA32EA">
        <w:rPr>
          <w:i/>
          <w:iCs/>
        </w:rPr>
        <w:t xml:space="preserve"> </w:t>
      </w:r>
      <w:r w:rsidR="005C243F" w:rsidRPr="005C243F">
        <w:t>se validarán de manera conjunta</w:t>
      </w:r>
      <w:r w:rsidRPr="00FA32EA">
        <w:rPr>
          <w:i/>
          <w:iCs/>
        </w:rPr>
        <w:t>,</w:t>
      </w:r>
      <w:r>
        <w:t xml:space="preserve"> el resultado será </w:t>
      </w:r>
      <w:r w:rsidRPr="00FA32EA">
        <w:rPr>
          <w:i/>
          <w:iCs/>
        </w:rPr>
        <w:t>“OK”</w:t>
      </w:r>
      <w:r>
        <w:t xml:space="preserve"> si al menos una de ellas posee el estado </w:t>
      </w:r>
      <w:r w:rsidRPr="00FA32EA">
        <w:rPr>
          <w:i/>
          <w:iCs/>
        </w:rPr>
        <w:t>“OK”.</w:t>
      </w:r>
    </w:p>
    <w:p w14:paraId="4338E1A0" w14:textId="77777777" w:rsidR="007A0821" w:rsidRDefault="007A0821" w:rsidP="009D4312"/>
    <w:p w14:paraId="04B5EF8C" w14:textId="358381C6" w:rsidR="00DF028D" w:rsidRDefault="005C243F" w:rsidP="009D4312">
      <w:pPr>
        <w:rPr>
          <w:sz w:val="28"/>
          <w:szCs w:val="28"/>
          <w:vertAlign w:val="superscript"/>
        </w:rPr>
      </w:pPr>
      <w:bookmarkStart w:id="2" w:name="_Hlk209431313"/>
      <w:r w:rsidRPr="005C243F">
        <w:rPr>
          <w:noProof/>
          <w:sz w:val="28"/>
          <w:szCs w:val="28"/>
          <w:vertAlign w:val="superscript"/>
        </w:rPr>
        <w:drawing>
          <wp:inline distT="0" distB="0" distL="0" distR="0" wp14:anchorId="111651D7" wp14:editId="5C42C045">
            <wp:extent cx="5612130" cy="4255135"/>
            <wp:effectExtent l="0" t="0" r="7620" b="0"/>
            <wp:docPr id="1852059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59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1BB2" w14:textId="77777777" w:rsidR="002678D9" w:rsidRPr="00FA32EA" w:rsidRDefault="00DF028D" w:rsidP="00FA32EA">
      <w:pPr>
        <w:jc w:val="center"/>
        <w:rPr>
          <w:sz w:val="20"/>
          <w:szCs w:val="20"/>
        </w:rPr>
      </w:pPr>
      <w:r w:rsidRPr="00FA32EA">
        <w:rPr>
          <w:sz w:val="20"/>
          <w:szCs w:val="20"/>
        </w:rPr>
        <w:t xml:space="preserve">Figura 5: Diccionario </w:t>
      </w:r>
      <w:r w:rsidR="002637BD" w:rsidRPr="00FA32EA">
        <w:rPr>
          <w:sz w:val="20"/>
          <w:szCs w:val="20"/>
        </w:rPr>
        <w:t xml:space="preserve">del </w:t>
      </w:r>
      <w:r w:rsidRPr="00FA32EA">
        <w:rPr>
          <w:sz w:val="20"/>
          <w:szCs w:val="20"/>
        </w:rPr>
        <w:t>reporte</w:t>
      </w:r>
      <w:r w:rsidR="002637BD" w:rsidRPr="00FA32EA">
        <w:rPr>
          <w:sz w:val="20"/>
          <w:szCs w:val="20"/>
        </w:rPr>
        <w:t xml:space="preserve"> de</w:t>
      </w:r>
      <w:r w:rsidRPr="00FA32EA">
        <w:rPr>
          <w:sz w:val="20"/>
          <w:szCs w:val="20"/>
        </w:rPr>
        <w:t xml:space="preserve"> portadas.</w:t>
      </w:r>
      <w:bookmarkEnd w:id="2"/>
    </w:p>
    <w:p w14:paraId="597FB39F" w14:textId="77777777" w:rsidR="00FA32EA" w:rsidRDefault="00FA32EA" w:rsidP="009D4312">
      <w:pPr>
        <w:rPr>
          <w:b/>
          <w:bCs/>
        </w:rPr>
      </w:pPr>
    </w:p>
    <w:p w14:paraId="75E9A001" w14:textId="1EAC2DD7" w:rsidR="00FA32EA" w:rsidRDefault="00E103DE" w:rsidP="00FA32EA">
      <w:pPr>
        <w:pStyle w:val="Prrafodelista"/>
        <w:numPr>
          <w:ilvl w:val="0"/>
          <w:numId w:val="45"/>
        </w:numPr>
      </w:pPr>
      <w:r w:rsidRPr="00FA32EA">
        <w:rPr>
          <w:b/>
          <w:bCs/>
        </w:rPr>
        <w:t>Error Formato de Celda</w:t>
      </w:r>
      <w:r w:rsidR="00DE449D" w:rsidRPr="00FA32EA">
        <w:rPr>
          <w:b/>
          <w:bCs/>
        </w:rPr>
        <w:t>:</w:t>
      </w:r>
      <w:r w:rsidR="00DE449D" w:rsidRPr="00DE449D">
        <w:t xml:space="preserve"> </w:t>
      </w:r>
      <w:r w:rsidR="005C243F">
        <w:t xml:space="preserve">Esta hoja </w:t>
      </w:r>
      <w:r w:rsidR="002678D9">
        <w:t>presenta</w:t>
      </w:r>
      <w:r w:rsidR="005C243F">
        <w:t xml:space="preserve"> el reporte </w:t>
      </w:r>
      <w:r w:rsidR="002678D9" w:rsidRPr="00FA32EA">
        <w:rPr>
          <w:i/>
          <w:iCs/>
        </w:rPr>
        <w:t>“Error Formato de Celdas”</w:t>
      </w:r>
      <w:r w:rsidR="005C243F">
        <w:t xml:space="preserve"> </w:t>
      </w:r>
      <w:r w:rsidR="002678D9">
        <w:t xml:space="preserve">para </w:t>
      </w:r>
      <w:r w:rsidR="005C243F">
        <w:t>las series REM analizadas.</w:t>
      </w:r>
      <w:r w:rsidR="007834A0">
        <w:t xml:space="preserve"> </w:t>
      </w:r>
      <w:r w:rsidR="002678D9" w:rsidRPr="002678D9">
        <w:t>Su propósito es verificar que los valores contenidos en las celdas cumplan con los tipos de formato admitidos, asegurando que:</w:t>
      </w:r>
    </w:p>
    <w:p w14:paraId="0FBEA538" w14:textId="77777777" w:rsidR="00FA32EA" w:rsidRDefault="002678D9" w:rsidP="009D4312">
      <w:pPr>
        <w:pStyle w:val="Prrafodelista"/>
        <w:numPr>
          <w:ilvl w:val="0"/>
          <w:numId w:val="32"/>
        </w:numPr>
      </w:pPr>
      <w:r w:rsidRPr="002678D9">
        <w:t>No existan valores no numéricos en celdas que exigen datos numéricos.</w:t>
      </w:r>
    </w:p>
    <w:p w14:paraId="1D2AA417" w14:textId="77777777" w:rsidR="00FA32EA" w:rsidRDefault="002678D9" w:rsidP="009D4312">
      <w:pPr>
        <w:pStyle w:val="Prrafodelista"/>
        <w:numPr>
          <w:ilvl w:val="0"/>
          <w:numId w:val="32"/>
        </w:numPr>
      </w:pPr>
      <w:r w:rsidRPr="002678D9">
        <w:lastRenderedPageBreak/>
        <w:t>No se registren números negativos en campos donde no están permitidos.</w:t>
      </w:r>
    </w:p>
    <w:p w14:paraId="36317C91" w14:textId="77777777" w:rsidR="00FA32EA" w:rsidRDefault="002678D9" w:rsidP="009D4312">
      <w:pPr>
        <w:pStyle w:val="Prrafodelista"/>
        <w:numPr>
          <w:ilvl w:val="0"/>
          <w:numId w:val="32"/>
        </w:numPr>
      </w:pPr>
      <w:r w:rsidRPr="002678D9">
        <w:t>Las celdas que permiten la imputación de valores decimales los acepten correctamente.</w:t>
      </w:r>
    </w:p>
    <w:p w14:paraId="0AB4EC03" w14:textId="5A7E312D" w:rsidR="002678D9" w:rsidRDefault="002678D9" w:rsidP="00FA32EA">
      <w:pPr>
        <w:ind w:left="360"/>
      </w:pPr>
      <w:r w:rsidRPr="002678D9">
        <w:t xml:space="preserve">La estructura de este reporte se detalla en la </w:t>
      </w:r>
      <w:r w:rsidRPr="00FA32EA">
        <w:rPr>
          <w:i/>
          <w:iCs/>
        </w:rPr>
        <w:t>“Figura 6: Diccionario de reporte Error Formato de Celda”</w:t>
      </w:r>
      <w:r w:rsidRPr="002678D9">
        <w:t>, donde se describen los campos incluidos, su significado y los valores posibles.</w:t>
      </w:r>
    </w:p>
    <w:p w14:paraId="4C8E896E" w14:textId="096F379B" w:rsidR="00DA6963" w:rsidRDefault="00C3123A" w:rsidP="009D4312">
      <w:r w:rsidRPr="00C3123A">
        <w:rPr>
          <w:noProof/>
        </w:rPr>
        <w:drawing>
          <wp:inline distT="0" distB="0" distL="0" distR="0" wp14:anchorId="2BC8B013" wp14:editId="7BF3B4EE">
            <wp:extent cx="5314950" cy="1224915"/>
            <wp:effectExtent l="0" t="0" r="0" b="0"/>
            <wp:docPr id="436958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58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16E1" w14:textId="3EA8022C" w:rsidR="00DA6963" w:rsidRDefault="00C3123A" w:rsidP="00FA32EA">
      <w:pPr>
        <w:jc w:val="center"/>
        <w:rPr>
          <w:sz w:val="20"/>
          <w:szCs w:val="20"/>
        </w:rPr>
      </w:pPr>
      <w:r w:rsidRPr="00FA32EA">
        <w:rPr>
          <w:sz w:val="20"/>
          <w:szCs w:val="20"/>
        </w:rPr>
        <w:t>Figura 6: Diccionario de reporte error formato de celda</w:t>
      </w:r>
      <w:r w:rsidR="00DA6963" w:rsidRPr="00FA32EA">
        <w:rPr>
          <w:sz w:val="20"/>
          <w:szCs w:val="20"/>
        </w:rPr>
        <w:t>.</w:t>
      </w:r>
    </w:p>
    <w:p w14:paraId="46671A20" w14:textId="77777777" w:rsidR="00FA32EA" w:rsidRPr="00FA32EA" w:rsidRDefault="00FA32EA" w:rsidP="00FA32EA">
      <w:pPr>
        <w:jc w:val="center"/>
        <w:rPr>
          <w:sz w:val="20"/>
          <w:szCs w:val="20"/>
        </w:rPr>
      </w:pPr>
    </w:p>
    <w:p w14:paraId="7E4AB93A" w14:textId="77777777" w:rsidR="000D0384" w:rsidRDefault="002678D9" w:rsidP="009D4312">
      <w:r w:rsidRPr="002678D9">
        <w:t>En las observaciones del reporte pueden identificarse las siguientes situaciones:</w:t>
      </w:r>
    </w:p>
    <w:p w14:paraId="37836781" w14:textId="77777777" w:rsidR="00FA32EA" w:rsidRDefault="0057287C" w:rsidP="009D4312">
      <w:pPr>
        <w:pStyle w:val="Prrafodelista"/>
        <w:numPr>
          <w:ilvl w:val="0"/>
          <w:numId w:val="32"/>
        </w:numPr>
      </w:pPr>
      <w:r w:rsidRPr="0057287C">
        <w:t>La celda contiene un valor negativo.</w:t>
      </w:r>
    </w:p>
    <w:p w14:paraId="661402D5" w14:textId="77777777" w:rsidR="00FA32EA" w:rsidRDefault="0057287C" w:rsidP="009D4312">
      <w:pPr>
        <w:pStyle w:val="Prrafodelista"/>
        <w:numPr>
          <w:ilvl w:val="0"/>
          <w:numId w:val="32"/>
        </w:numPr>
      </w:pPr>
      <w:r w:rsidRPr="0057287C">
        <w:t>La celda no tiene permitido imputar un valor Decimal y además contiene un valor negativo.</w:t>
      </w:r>
    </w:p>
    <w:p w14:paraId="06EB7C86" w14:textId="77777777" w:rsidR="00FA32EA" w:rsidRPr="00FA32EA" w:rsidRDefault="0057287C" w:rsidP="009D4312">
      <w:pPr>
        <w:pStyle w:val="Prrafodelista"/>
        <w:numPr>
          <w:ilvl w:val="0"/>
          <w:numId w:val="32"/>
        </w:numPr>
        <w:rPr>
          <w:sz w:val="28"/>
          <w:szCs w:val="28"/>
        </w:rPr>
      </w:pPr>
      <w:r w:rsidRPr="0057287C">
        <w:t>La celda no tiene permitido imputar un valor Decimal</w:t>
      </w:r>
      <w:r>
        <w:t>.</w:t>
      </w:r>
    </w:p>
    <w:p w14:paraId="64142182" w14:textId="08AD99A1" w:rsidR="0057287C" w:rsidRPr="00FA32EA" w:rsidRDefault="0057287C" w:rsidP="009D4312">
      <w:pPr>
        <w:pStyle w:val="Prrafodelista"/>
        <w:numPr>
          <w:ilvl w:val="0"/>
          <w:numId w:val="32"/>
        </w:numPr>
        <w:rPr>
          <w:sz w:val="28"/>
          <w:szCs w:val="28"/>
        </w:rPr>
      </w:pPr>
      <w:r w:rsidRPr="0057287C">
        <w:t>La celda contiene valores de tipo no numéricos inválidos</w:t>
      </w:r>
      <w:r>
        <w:t>.</w:t>
      </w:r>
    </w:p>
    <w:p w14:paraId="01F2DED1" w14:textId="77777777" w:rsidR="0005486E" w:rsidRDefault="0005486E" w:rsidP="009D4312"/>
    <w:p w14:paraId="1EF42552" w14:textId="77777777" w:rsidR="00FA32EA" w:rsidRDefault="00CB58AA" w:rsidP="009D4312">
      <w:pPr>
        <w:pStyle w:val="Prrafodelista"/>
        <w:numPr>
          <w:ilvl w:val="0"/>
          <w:numId w:val="45"/>
        </w:numPr>
      </w:pPr>
      <w:r w:rsidRPr="00FA32EA">
        <w:rPr>
          <w:b/>
          <w:bCs/>
        </w:rPr>
        <w:t>C</w:t>
      </w:r>
      <w:r w:rsidR="00F41328" w:rsidRPr="00FA32EA">
        <w:rPr>
          <w:b/>
          <w:bCs/>
        </w:rPr>
        <w:t>ambios:</w:t>
      </w:r>
      <w:r w:rsidR="00F41328" w:rsidRPr="00F41328">
        <w:t xml:space="preserve"> </w:t>
      </w:r>
      <w:r w:rsidR="007C5FE4" w:rsidRPr="007C5FE4">
        <w:t>E</w:t>
      </w:r>
      <w:r w:rsidR="0057287C">
        <w:t>n e</w:t>
      </w:r>
      <w:r w:rsidR="007C5FE4" w:rsidRPr="007C5FE4">
        <w:t>st</w:t>
      </w:r>
      <w:r w:rsidR="0057287C">
        <w:t>a hoja de</w:t>
      </w:r>
      <w:r w:rsidR="007C5FE4" w:rsidRPr="007C5FE4">
        <w:t xml:space="preserve"> reporte </w:t>
      </w:r>
      <w:r>
        <w:t xml:space="preserve">se </w:t>
      </w:r>
      <w:r w:rsidR="0057287C" w:rsidRPr="007C5FE4">
        <w:t>identifica</w:t>
      </w:r>
      <w:r>
        <w:t>n</w:t>
      </w:r>
      <w:r w:rsidR="0057287C" w:rsidRPr="007C5FE4">
        <w:t xml:space="preserve"> todas las modificaciones detectadas </w:t>
      </w:r>
      <w:r w:rsidR="007C5FE4" w:rsidRPr="007C5FE4">
        <w:t>en los valor</w:t>
      </w:r>
      <w:r>
        <w:t>es</w:t>
      </w:r>
      <w:r w:rsidR="0057287C">
        <w:t xml:space="preserve"> </w:t>
      </w:r>
      <w:r w:rsidR="007C5FE4" w:rsidRPr="007C5FE4">
        <w:t>entre los archivos emparejados</w:t>
      </w:r>
    </w:p>
    <w:p w14:paraId="40FB81EC" w14:textId="26978C75" w:rsidR="007C5FE4" w:rsidRPr="007C5FE4" w:rsidRDefault="007C5FE4" w:rsidP="00FA32EA">
      <w:pPr>
        <w:pStyle w:val="Prrafodelista"/>
      </w:pPr>
      <w:r w:rsidRPr="007C5FE4">
        <w:t xml:space="preserve">La estructura del reporte es </w:t>
      </w:r>
      <w:r w:rsidR="00CB58AA">
        <w:t xml:space="preserve">como se muestra en la </w:t>
      </w:r>
      <w:r w:rsidR="00CB58AA" w:rsidRPr="00FA32EA">
        <w:rPr>
          <w:i/>
          <w:iCs/>
        </w:rPr>
        <w:t>“Figura 7: Diccionario reporte cambios”.</w:t>
      </w:r>
    </w:p>
    <w:p w14:paraId="5D5E0629" w14:textId="11684CB9" w:rsidR="00CB58AA" w:rsidRDefault="00CB58AA" w:rsidP="00FA32EA">
      <w:pPr>
        <w:jc w:val="center"/>
        <w:rPr>
          <w:sz w:val="20"/>
          <w:szCs w:val="20"/>
        </w:rPr>
      </w:pPr>
      <w:r w:rsidRPr="00CB58AA">
        <w:rPr>
          <w:noProof/>
        </w:rPr>
        <w:lastRenderedPageBreak/>
        <w:drawing>
          <wp:inline distT="0" distB="0" distL="0" distR="0" wp14:anchorId="2C9805CB" wp14:editId="5C99523D">
            <wp:extent cx="5612130" cy="2828925"/>
            <wp:effectExtent l="0" t="0" r="7620" b="9525"/>
            <wp:docPr id="1694060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60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2EA">
        <w:rPr>
          <w:sz w:val="20"/>
          <w:szCs w:val="20"/>
        </w:rPr>
        <w:t>Figura 7: Diccionario reporte cambios</w:t>
      </w:r>
    </w:p>
    <w:p w14:paraId="303B4E6D" w14:textId="77777777" w:rsidR="00FA32EA" w:rsidRPr="00CB58AA" w:rsidRDefault="00FA32EA" w:rsidP="00FA32EA">
      <w:pPr>
        <w:jc w:val="center"/>
        <w:rPr>
          <w:sz w:val="28"/>
          <w:szCs w:val="28"/>
          <w:vertAlign w:val="superscript"/>
        </w:rPr>
      </w:pPr>
    </w:p>
    <w:p w14:paraId="3DD25354" w14:textId="77777777" w:rsidR="007A12D6" w:rsidRDefault="007A12D6" w:rsidP="00FA32EA">
      <w:pPr>
        <w:jc w:val="center"/>
        <w:rPr>
          <w:b/>
          <w:bCs/>
        </w:rPr>
      </w:pPr>
      <w:r w:rsidRPr="00FF0C9C">
        <w:rPr>
          <w:b/>
          <w:bCs/>
        </w:rPr>
        <w:t>Directorios y archivos de salida de configuración</w:t>
      </w:r>
    </w:p>
    <w:p w14:paraId="5D4BB3ED" w14:textId="77777777" w:rsidR="00FA32EA" w:rsidRDefault="00440F8D" w:rsidP="009D4312">
      <w:pPr>
        <w:pStyle w:val="Prrafodelista"/>
        <w:numPr>
          <w:ilvl w:val="0"/>
          <w:numId w:val="47"/>
        </w:numPr>
      </w:pPr>
      <w:r w:rsidRPr="00440F8D">
        <w:t xml:space="preserve">Durante la ejecución, el aplicativo genera en el directorio </w:t>
      </w:r>
      <w:r>
        <w:t>“</w:t>
      </w:r>
      <w:r w:rsidRPr="00FA32EA">
        <w:rPr>
          <w:i/>
          <w:iCs/>
        </w:rPr>
        <w:t>control”</w:t>
      </w:r>
      <w:r w:rsidRPr="00440F8D">
        <w:t xml:space="preserve"> un archivo llamado </w:t>
      </w:r>
      <w:r w:rsidRPr="00FA32EA">
        <w:rPr>
          <w:b/>
          <w:bCs/>
          <w:i/>
          <w:iCs/>
        </w:rPr>
        <w:t>“cambios.log”</w:t>
      </w:r>
      <w:r w:rsidRPr="00FA32EA">
        <w:rPr>
          <w:i/>
          <w:iCs/>
        </w:rPr>
        <w:t>,</w:t>
      </w:r>
      <w:r w:rsidRPr="00440F8D">
        <w:t xml:space="preserve"> donde se registran todos los errores</w:t>
      </w:r>
      <w:r>
        <w:t xml:space="preserve">, </w:t>
      </w:r>
      <w:r w:rsidRPr="00440F8D">
        <w:t>en caso de existir</w:t>
      </w:r>
      <w:r>
        <w:t xml:space="preserve"> </w:t>
      </w:r>
      <w:r w:rsidRPr="00440F8D">
        <w:t>y mensajes informativos relacionados con los procesos y tareas ejecutadas. Este archivo funciona como una bitácora que permite hacer seguimiento y auditoría de la ejecución.</w:t>
      </w:r>
      <w:r w:rsidRPr="00440F8D">
        <w:br/>
        <w:t xml:space="preserve">Véase la </w:t>
      </w:r>
      <w:r>
        <w:t>“</w:t>
      </w:r>
      <w:r w:rsidRPr="00FA32EA">
        <w:rPr>
          <w:i/>
          <w:iCs/>
        </w:rPr>
        <w:t xml:space="preserve">Figura </w:t>
      </w:r>
      <w:r w:rsidR="002D4270" w:rsidRPr="00FA32EA">
        <w:rPr>
          <w:i/>
          <w:iCs/>
        </w:rPr>
        <w:t>8</w:t>
      </w:r>
      <w:r w:rsidRPr="00FA32EA">
        <w:rPr>
          <w:i/>
          <w:iCs/>
        </w:rPr>
        <w:t>: Archivo de configuración cambios.log”</w:t>
      </w:r>
      <w:r w:rsidRPr="00440F8D">
        <w:t xml:space="preserve"> para una referencia visual.</w:t>
      </w:r>
    </w:p>
    <w:p w14:paraId="2378F9CD" w14:textId="77777777" w:rsidR="00FA32EA" w:rsidRDefault="002B586B" w:rsidP="00FA32EA">
      <w:pPr>
        <w:pStyle w:val="Prrafodelista"/>
      </w:pPr>
      <w:r w:rsidRPr="00440F8D">
        <w:t xml:space="preserve">Véase la </w:t>
      </w:r>
      <w:r w:rsidRPr="00FA32EA">
        <w:rPr>
          <w:i/>
          <w:iCs/>
        </w:rPr>
        <w:t xml:space="preserve">“Figura </w:t>
      </w:r>
      <w:r w:rsidR="002D4270" w:rsidRPr="00FA32EA">
        <w:rPr>
          <w:i/>
          <w:iCs/>
        </w:rPr>
        <w:t>9</w:t>
      </w:r>
      <w:r w:rsidRPr="00FA32EA">
        <w:rPr>
          <w:i/>
          <w:iCs/>
        </w:rPr>
        <w:t xml:space="preserve">: Directorio de configuración - cambios.log” </w:t>
      </w:r>
      <w:r w:rsidRPr="002B586B">
        <w:t>para revisar la estructura del directorio.</w:t>
      </w:r>
    </w:p>
    <w:p w14:paraId="0F4AFCB5" w14:textId="1A2E2E0E" w:rsidR="00440F8D" w:rsidRDefault="00440F8D" w:rsidP="00FA32EA">
      <w:pPr>
        <w:pStyle w:val="Prrafodelista"/>
        <w:numPr>
          <w:ilvl w:val="0"/>
          <w:numId w:val="47"/>
        </w:numPr>
      </w:pPr>
      <w:r w:rsidRPr="00440F8D">
        <w:t xml:space="preserve">Asimismo, el aplicativo crea un nuevo directorio llamado </w:t>
      </w:r>
      <w:r w:rsidRPr="00FA32EA">
        <w:rPr>
          <w:i/>
          <w:iCs/>
        </w:rPr>
        <w:t>“</w:t>
      </w:r>
      <w:r w:rsidRPr="00FA32EA">
        <w:rPr>
          <w:b/>
          <w:bCs/>
          <w:i/>
          <w:iCs/>
        </w:rPr>
        <w:t>historia”</w:t>
      </w:r>
      <w:r>
        <w:t xml:space="preserve">, </w:t>
      </w:r>
      <w:r w:rsidRPr="00440F8D">
        <w:t>si es que no existe previamente</w:t>
      </w:r>
      <w:r>
        <w:t xml:space="preserve">. </w:t>
      </w:r>
      <w:r w:rsidRPr="00440F8D">
        <w:t>En este directorio se depositan, por cada ejecución, los siguientes elementos:</w:t>
      </w:r>
    </w:p>
    <w:p w14:paraId="135C2923" w14:textId="77777777" w:rsidR="00FA32EA" w:rsidRDefault="00440F8D" w:rsidP="009D4312">
      <w:pPr>
        <w:pStyle w:val="Prrafodelista"/>
        <w:numPr>
          <w:ilvl w:val="0"/>
          <w:numId w:val="36"/>
        </w:numPr>
      </w:pPr>
      <w:r w:rsidRPr="00440F8D">
        <w:t xml:space="preserve">El directorio completo </w:t>
      </w:r>
      <w:r w:rsidRPr="00FA32EA">
        <w:rPr>
          <w:i/>
          <w:iCs/>
        </w:rPr>
        <w:t>“</w:t>
      </w:r>
      <w:r w:rsidRPr="00FA32EA">
        <w:rPr>
          <w:b/>
          <w:bCs/>
          <w:i/>
          <w:iCs/>
        </w:rPr>
        <w:t>control”</w:t>
      </w:r>
      <w:r w:rsidRPr="00440F8D">
        <w:t>, con todo su contenido actual.</w:t>
      </w:r>
    </w:p>
    <w:p w14:paraId="1C7D984B" w14:textId="77777777" w:rsidR="00FA32EA" w:rsidRDefault="00440F8D" w:rsidP="009D4312">
      <w:pPr>
        <w:pStyle w:val="Prrafodelista"/>
        <w:numPr>
          <w:ilvl w:val="0"/>
          <w:numId w:val="36"/>
        </w:numPr>
      </w:pPr>
      <w:r>
        <w:t>E</w:t>
      </w:r>
      <w:r w:rsidRPr="00440F8D">
        <w:t xml:space="preserve">l directorio completo </w:t>
      </w:r>
      <w:r>
        <w:t>“</w:t>
      </w:r>
      <w:r w:rsidRPr="00FA32EA">
        <w:rPr>
          <w:b/>
          <w:bCs/>
          <w:i/>
          <w:iCs/>
        </w:rPr>
        <w:t>resultados”</w:t>
      </w:r>
      <w:r w:rsidRPr="00440F8D">
        <w:t>, con todos los archivos generados en la ejecución.</w:t>
      </w:r>
    </w:p>
    <w:p w14:paraId="3C74F152" w14:textId="40EE9958" w:rsidR="00440F8D" w:rsidRPr="00FA32EA" w:rsidRDefault="00440F8D" w:rsidP="00FA32EA">
      <w:pPr>
        <w:ind w:left="720"/>
      </w:pPr>
      <w:r w:rsidRPr="00440F8D">
        <w:lastRenderedPageBreak/>
        <w:t>Ambos directorios se comprimen en un archivo .zip, cuyo nombre corresponde a la fecha y hora de procesamiento, siguiendo el formato:</w:t>
      </w:r>
      <w:r>
        <w:t xml:space="preserve"> “</w:t>
      </w:r>
      <w:r w:rsidRPr="00440F8D">
        <w:t>yyyymmdd_hhmmss.zip</w:t>
      </w:r>
      <w:r>
        <w:t>”</w:t>
      </w:r>
      <w:r w:rsidRPr="00440F8D">
        <w:t>.</w:t>
      </w:r>
      <w:r w:rsidRPr="00440F8D">
        <w:br/>
        <w:t xml:space="preserve">La estructura generada se muestra en la </w:t>
      </w:r>
      <w:r w:rsidRPr="00FA32EA">
        <w:rPr>
          <w:i/>
          <w:iCs/>
        </w:rPr>
        <w:t xml:space="preserve">“Figura </w:t>
      </w:r>
      <w:r w:rsidR="002D4270" w:rsidRPr="00FA32EA">
        <w:rPr>
          <w:i/>
          <w:iCs/>
        </w:rPr>
        <w:t>10</w:t>
      </w:r>
      <w:r w:rsidRPr="00FA32EA">
        <w:rPr>
          <w:i/>
          <w:iCs/>
        </w:rPr>
        <w:t>: Directorio de configuración – historia.”</w:t>
      </w:r>
    </w:p>
    <w:p w14:paraId="0E7AFD34" w14:textId="77777777" w:rsidR="002D4270" w:rsidRDefault="002D4270" w:rsidP="009D4312">
      <w:pPr>
        <w:rPr>
          <w:i/>
          <w:iCs/>
        </w:rPr>
      </w:pPr>
    </w:p>
    <w:p w14:paraId="4528404E" w14:textId="18C031DF" w:rsidR="002B586B" w:rsidRDefault="00CA459C" w:rsidP="009D4312">
      <w:r>
        <w:rPr>
          <w:i/>
          <w:iCs/>
          <w:noProof/>
          <w:sz w:val="28"/>
          <w:szCs w:val="28"/>
          <w:vertAlign w:val="superscript"/>
        </w:rPr>
        <w:drawing>
          <wp:inline distT="0" distB="0" distL="0" distR="0" wp14:anchorId="2046050A" wp14:editId="6C769BDD">
            <wp:extent cx="5612130" cy="2614295"/>
            <wp:effectExtent l="19050" t="19050" r="26670" b="14605"/>
            <wp:docPr id="206242677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26774" name="Imagen 20624267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42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0121F5" w14:textId="79726948" w:rsidR="002B586B" w:rsidRPr="00277865" w:rsidRDefault="002B586B" w:rsidP="00FA32EA">
      <w:pPr>
        <w:jc w:val="center"/>
        <w:rPr>
          <w:sz w:val="20"/>
          <w:szCs w:val="20"/>
        </w:rPr>
      </w:pPr>
      <w:r w:rsidRPr="00277865">
        <w:rPr>
          <w:sz w:val="20"/>
          <w:szCs w:val="20"/>
        </w:rPr>
        <w:t>Figura</w:t>
      </w:r>
      <w:r w:rsidR="002D4270" w:rsidRPr="00277865">
        <w:rPr>
          <w:sz w:val="20"/>
          <w:szCs w:val="20"/>
        </w:rPr>
        <w:t xml:space="preserve"> 8</w:t>
      </w:r>
      <w:r w:rsidRPr="00277865">
        <w:rPr>
          <w:sz w:val="20"/>
          <w:szCs w:val="20"/>
        </w:rPr>
        <w:t>: Archivo de configuración cambios.log</w:t>
      </w:r>
    </w:p>
    <w:p w14:paraId="4215CA5D" w14:textId="77777777" w:rsidR="002B586B" w:rsidRDefault="002B586B" w:rsidP="009D4312"/>
    <w:p w14:paraId="0B6790A7" w14:textId="77777777" w:rsidR="002B586B" w:rsidRPr="00440F8D" w:rsidRDefault="002B586B" w:rsidP="009D4312"/>
    <w:p w14:paraId="31F54852" w14:textId="344848F3" w:rsidR="0032245A" w:rsidRDefault="00E4280C" w:rsidP="00FA32EA">
      <w:pPr>
        <w:jc w:val="center"/>
      </w:pPr>
      <w:r>
        <w:rPr>
          <w:noProof/>
        </w:rPr>
        <w:lastRenderedPageBreak/>
        <w:drawing>
          <wp:inline distT="0" distB="0" distL="0" distR="0" wp14:anchorId="54236E97" wp14:editId="4C7DFBE0">
            <wp:extent cx="2819794" cy="4353533"/>
            <wp:effectExtent l="19050" t="19050" r="19050" b="28575"/>
            <wp:docPr id="139897307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73070" name="Imagen 13989730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35353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91463E" w14:textId="3682B0D7" w:rsidR="0032245A" w:rsidRPr="00277865" w:rsidRDefault="0032245A" w:rsidP="00FA32EA">
      <w:pPr>
        <w:jc w:val="center"/>
        <w:rPr>
          <w:sz w:val="20"/>
          <w:szCs w:val="20"/>
        </w:rPr>
      </w:pPr>
      <w:r w:rsidRPr="00277865">
        <w:rPr>
          <w:sz w:val="20"/>
          <w:szCs w:val="20"/>
        </w:rPr>
        <w:t>Figur</w:t>
      </w:r>
      <w:r w:rsidR="002B586B" w:rsidRPr="00277865">
        <w:rPr>
          <w:sz w:val="20"/>
          <w:szCs w:val="20"/>
        </w:rPr>
        <w:t xml:space="preserve">a </w:t>
      </w:r>
      <w:r w:rsidR="002D4270" w:rsidRPr="00277865">
        <w:rPr>
          <w:sz w:val="20"/>
          <w:szCs w:val="20"/>
        </w:rPr>
        <w:t>9</w:t>
      </w:r>
      <w:r w:rsidRPr="00277865">
        <w:rPr>
          <w:sz w:val="20"/>
          <w:szCs w:val="20"/>
        </w:rPr>
        <w:t xml:space="preserve">: </w:t>
      </w:r>
      <w:r w:rsidR="002B586B" w:rsidRPr="00277865">
        <w:rPr>
          <w:sz w:val="20"/>
          <w:szCs w:val="20"/>
        </w:rPr>
        <w:t>Directorio de configuración</w:t>
      </w:r>
      <w:r w:rsidRPr="00277865">
        <w:rPr>
          <w:sz w:val="20"/>
          <w:szCs w:val="20"/>
        </w:rPr>
        <w:t xml:space="preserve"> - cambios.log</w:t>
      </w:r>
    </w:p>
    <w:p w14:paraId="17CC1A8A" w14:textId="77777777" w:rsidR="0032245A" w:rsidRPr="00C629B5" w:rsidRDefault="0032245A" w:rsidP="009D4312"/>
    <w:p w14:paraId="4879AE06" w14:textId="22FC5CAE" w:rsidR="00C629B5" w:rsidRDefault="00E4280C" w:rsidP="00FA32EA">
      <w:pPr>
        <w:jc w:val="center"/>
        <w:rPr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noProof/>
        </w:rPr>
        <w:lastRenderedPageBreak/>
        <w:drawing>
          <wp:inline distT="0" distB="0" distL="0" distR="0" wp14:anchorId="467C4711" wp14:editId="755FB491">
            <wp:extent cx="2819794" cy="4353533"/>
            <wp:effectExtent l="19050" t="19050" r="19050" b="28575"/>
            <wp:docPr id="137129914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99149" name="Imagen 13712991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35353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3F3FD2" w14:textId="1A4D9D00" w:rsidR="00C629B5" w:rsidRPr="00277865" w:rsidRDefault="00C629B5" w:rsidP="00FA32EA">
      <w:pPr>
        <w:jc w:val="center"/>
        <w:rPr>
          <w:sz w:val="20"/>
          <w:szCs w:val="20"/>
        </w:rPr>
      </w:pPr>
      <w:r w:rsidRPr="00277865">
        <w:rPr>
          <w:sz w:val="20"/>
          <w:szCs w:val="20"/>
        </w:rPr>
        <w:t>Figura</w:t>
      </w:r>
      <w:r w:rsidR="002B586B" w:rsidRPr="00277865">
        <w:rPr>
          <w:sz w:val="20"/>
          <w:szCs w:val="20"/>
        </w:rPr>
        <w:t xml:space="preserve"> </w:t>
      </w:r>
      <w:r w:rsidR="002D4270" w:rsidRPr="00277865">
        <w:rPr>
          <w:sz w:val="20"/>
          <w:szCs w:val="20"/>
        </w:rPr>
        <w:t>10</w:t>
      </w:r>
      <w:r w:rsidRPr="00277865">
        <w:rPr>
          <w:sz w:val="20"/>
          <w:szCs w:val="20"/>
        </w:rPr>
        <w:t>: Directorio de configuración - historia.</w:t>
      </w:r>
    </w:p>
    <w:p w14:paraId="38665ACE" w14:textId="52293923" w:rsidR="00C629B5" w:rsidRPr="00C629B5" w:rsidRDefault="00C629B5" w:rsidP="009D4312">
      <w:pPr>
        <w:rPr>
          <w:i/>
          <w:iCs/>
          <w:sz w:val="28"/>
          <w:szCs w:val="28"/>
          <w:vertAlign w:val="superscript"/>
        </w:rPr>
      </w:pPr>
    </w:p>
    <w:sectPr w:rsidR="00C629B5" w:rsidRPr="00C629B5" w:rsidSect="00CA2374">
      <w:headerReference w:type="default" r:id="rId19"/>
      <w:footerReference w:type="default" r:id="rId20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4679A" w14:textId="77777777" w:rsidR="007E229E" w:rsidRDefault="007E229E" w:rsidP="00CA2374">
      <w:pPr>
        <w:spacing w:after="0" w:line="240" w:lineRule="auto"/>
      </w:pPr>
      <w:r>
        <w:separator/>
      </w:r>
    </w:p>
  </w:endnote>
  <w:endnote w:type="continuationSeparator" w:id="0">
    <w:p w14:paraId="5F416205" w14:textId="77777777" w:rsidR="007E229E" w:rsidRDefault="007E229E" w:rsidP="00CA2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8112793"/>
      <w:docPartObj>
        <w:docPartGallery w:val="Page Numbers (Bottom of Page)"/>
        <w:docPartUnique/>
      </w:docPartObj>
    </w:sdtPr>
    <w:sdtContent>
      <w:p w14:paraId="41F30CB1" w14:textId="5102A462" w:rsidR="00D57856" w:rsidRDefault="00D5647D" w:rsidP="00D57856">
        <w:pPr>
          <w:pStyle w:val="Piedepgina"/>
          <w:jc w:val="center"/>
        </w:pPr>
        <w:r>
          <w:t>Validador</w:t>
        </w:r>
        <w:r w:rsidR="00D57856">
          <w:t xml:space="preserve"> Rem</w:t>
        </w:r>
      </w:p>
      <w:p w14:paraId="7A7B791D" w14:textId="55128131" w:rsidR="00D57856" w:rsidRDefault="00D5785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F063182" w14:textId="77777777" w:rsidR="00D57856" w:rsidRDefault="00D578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1DD15" w14:textId="77777777" w:rsidR="007E229E" w:rsidRDefault="007E229E" w:rsidP="00CA2374">
      <w:pPr>
        <w:spacing w:after="0" w:line="240" w:lineRule="auto"/>
      </w:pPr>
      <w:r>
        <w:separator/>
      </w:r>
    </w:p>
  </w:footnote>
  <w:footnote w:type="continuationSeparator" w:id="0">
    <w:p w14:paraId="7B88C8A9" w14:textId="77777777" w:rsidR="007E229E" w:rsidRDefault="007E229E" w:rsidP="00CA2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19161" w14:textId="1C6EFA6F" w:rsidR="00D57856" w:rsidRDefault="00D57856">
    <w:pPr>
      <w:pStyle w:val="Encabezado"/>
    </w:pPr>
    <w:r>
      <w:rPr>
        <w:noProof/>
      </w:rPr>
      <w:drawing>
        <wp:inline distT="0" distB="0" distL="0" distR="0" wp14:anchorId="688A483E" wp14:editId="360C14F7">
          <wp:extent cx="818729" cy="741223"/>
          <wp:effectExtent l="0" t="0" r="635" b="1905"/>
          <wp:docPr id="158750337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03371" name="Imagen 15875033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3020" cy="7541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7943C9" w14:textId="77777777" w:rsidR="00D57856" w:rsidRDefault="00D57856">
    <w:pPr>
      <w:pStyle w:val="Encabezado"/>
    </w:pPr>
  </w:p>
  <w:p w14:paraId="7ADE7EB7" w14:textId="77777777" w:rsidR="00D57856" w:rsidRDefault="00D5785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874"/>
    <w:multiLevelType w:val="hybridMultilevel"/>
    <w:tmpl w:val="F91071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21EEF"/>
    <w:multiLevelType w:val="hybridMultilevel"/>
    <w:tmpl w:val="C6D0A3DC"/>
    <w:lvl w:ilvl="0" w:tplc="53BA7D1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E10F1"/>
    <w:multiLevelType w:val="multilevel"/>
    <w:tmpl w:val="37CC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D7367"/>
    <w:multiLevelType w:val="hybridMultilevel"/>
    <w:tmpl w:val="FEB04CF0"/>
    <w:lvl w:ilvl="0" w:tplc="E50A33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vertAlign w:val="baseline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17CBA"/>
    <w:multiLevelType w:val="hybridMultilevel"/>
    <w:tmpl w:val="536CE734"/>
    <w:lvl w:ilvl="0" w:tplc="FD8C813C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  <w:b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AB25715"/>
    <w:multiLevelType w:val="hybridMultilevel"/>
    <w:tmpl w:val="41FA7C94"/>
    <w:lvl w:ilvl="0" w:tplc="A87C3D4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F52929"/>
    <w:multiLevelType w:val="hybridMultilevel"/>
    <w:tmpl w:val="A58C7D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FB72BF"/>
    <w:multiLevelType w:val="hybridMultilevel"/>
    <w:tmpl w:val="9FEE1110"/>
    <w:lvl w:ilvl="0" w:tplc="B4E64DE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4B5007"/>
    <w:multiLevelType w:val="hybridMultilevel"/>
    <w:tmpl w:val="36BC2EDC"/>
    <w:lvl w:ilvl="0" w:tplc="B4E64D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315CF1"/>
    <w:multiLevelType w:val="hybridMultilevel"/>
    <w:tmpl w:val="5448BFB6"/>
    <w:lvl w:ilvl="0" w:tplc="B4E64DE2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68344B"/>
    <w:multiLevelType w:val="hybridMultilevel"/>
    <w:tmpl w:val="6C64963E"/>
    <w:lvl w:ilvl="0" w:tplc="64A0EB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7F154F"/>
    <w:multiLevelType w:val="hybridMultilevel"/>
    <w:tmpl w:val="D33C2D06"/>
    <w:lvl w:ilvl="0" w:tplc="1C0E87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81D48"/>
    <w:multiLevelType w:val="hybridMultilevel"/>
    <w:tmpl w:val="D2A0C258"/>
    <w:lvl w:ilvl="0" w:tplc="705E3496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B6D263C"/>
    <w:multiLevelType w:val="hybridMultilevel"/>
    <w:tmpl w:val="9162F6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AE26BD"/>
    <w:multiLevelType w:val="hybridMultilevel"/>
    <w:tmpl w:val="725CAF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F017D8"/>
    <w:multiLevelType w:val="hybridMultilevel"/>
    <w:tmpl w:val="F43899D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4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2EE1342"/>
    <w:multiLevelType w:val="hybridMultilevel"/>
    <w:tmpl w:val="A73C49E4"/>
    <w:lvl w:ilvl="0" w:tplc="C45EBCA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0F013B"/>
    <w:multiLevelType w:val="hybridMultilevel"/>
    <w:tmpl w:val="2F0EA682"/>
    <w:lvl w:ilvl="0" w:tplc="156299F0">
      <w:start w:val="1"/>
      <w:numFmt w:val="decimal"/>
      <w:lvlText w:val="%1"/>
      <w:lvlJc w:val="left"/>
      <w:pPr>
        <w:ind w:left="720" w:hanging="360"/>
      </w:pPr>
      <w:rPr>
        <w:rFonts w:hint="default"/>
        <w:b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3F34F0"/>
    <w:multiLevelType w:val="multilevel"/>
    <w:tmpl w:val="3286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D82DE4"/>
    <w:multiLevelType w:val="hybridMultilevel"/>
    <w:tmpl w:val="C570CE4A"/>
    <w:lvl w:ilvl="0" w:tplc="65C84164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  <w:vertAlign w:val="baseline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88D49CA"/>
    <w:multiLevelType w:val="hybridMultilevel"/>
    <w:tmpl w:val="5748F8EC"/>
    <w:lvl w:ilvl="0" w:tplc="22E06C7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vertAlign w:val="baselin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E61BCE"/>
    <w:multiLevelType w:val="hybridMultilevel"/>
    <w:tmpl w:val="DBCA780C"/>
    <w:lvl w:ilvl="0" w:tplc="F37A362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C60ED5"/>
    <w:multiLevelType w:val="hybridMultilevel"/>
    <w:tmpl w:val="46C6A066"/>
    <w:lvl w:ilvl="0" w:tplc="29E0BC4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B4E5171"/>
    <w:multiLevelType w:val="hybridMultilevel"/>
    <w:tmpl w:val="D74C33F2"/>
    <w:lvl w:ilvl="0" w:tplc="596E58B8">
      <w:start w:val="1"/>
      <w:numFmt w:val="decimal"/>
      <w:lvlText w:val="%1"/>
      <w:lvlJc w:val="left"/>
      <w:pPr>
        <w:ind w:left="720" w:hanging="360"/>
      </w:pPr>
      <w:rPr>
        <w:rFonts w:hint="default"/>
        <w:b/>
        <w:sz w:val="24"/>
        <w:vertAlign w:val="baselin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CE5141"/>
    <w:multiLevelType w:val="hybridMultilevel"/>
    <w:tmpl w:val="882C9648"/>
    <w:lvl w:ilvl="0" w:tplc="737CFC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F3539D"/>
    <w:multiLevelType w:val="hybridMultilevel"/>
    <w:tmpl w:val="D23860CE"/>
    <w:lvl w:ilvl="0" w:tplc="0B52B128">
      <w:numFmt w:val="bullet"/>
      <w:lvlText w:val="-"/>
      <w:lvlJc w:val="left"/>
      <w:pPr>
        <w:ind w:left="465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6" w15:restartNumberingAfterBreak="0">
    <w:nsid w:val="42602FA0"/>
    <w:multiLevelType w:val="hybridMultilevel"/>
    <w:tmpl w:val="9C7004FE"/>
    <w:lvl w:ilvl="0" w:tplc="76FAD29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9672657"/>
    <w:multiLevelType w:val="hybridMultilevel"/>
    <w:tmpl w:val="29A02634"/>
    <w:lvl w:ilvl="0" w:tplc="0D2CC0B6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  <w:vertAlign w:val="baseline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DE46209"/>
    <w:multiLevelType w:val="hybridMultilevel"/>
    <w:tmpl w:val="6F0C8284"/>
    <w:lvl w:ilvl="0" w:tplc="8D207E8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vertAlign w:val="baselin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DF7960"/>
    <w:multiLevelType w:val="hybridMultilevel"/>
    <w:tmpl w:val="DE16AF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4D41F3"/>
    <w:multiLevelType w:val="hybridMultilevel"/>
    <w:tmpl w:val="F4840AAE"/>
    <w:lvl w:ilvl="0" w:tplc="B4E64DE2">
      <w:start w:val="20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154DA3"/>
    <w:multiLevelType w:val="hybridMultilevel"/>
    <w:tmpl w:val="12D4B1B0"/>
    <w:lvl w:ilvl="0" w:tplc="EA9A972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5585592"/>
    <w:multiLevelType w:val="hybridMultilevel"/>
    <w:tmpl w:val="81FC47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E41774"/>
    <w:multiLevelType w:val="hybridMultilevel"/>
    <w:tmpl w:val="E08019EA"/>
    <w:lvl w:ilvl="0" w:tplc="DCF0959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E4195E"/>
    <w:multiLevelType w:val="hybridMultilevel"/>
    <w:tmpl w:val="8EF4A8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6969BF"/>
    <w:multiLevelType w:val="hybridMultilevel"/>
    <w:tmpl w:val="72C698F6"/>
    <w:lvl w:ilvl="0" w:tplc="B0FE6C5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984776"/>
    <w:multiLevelType w:val="hybridMultilevel"/>
    <w:tmpl w:val="42CA8A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FB7158"/>
    <w:multiLevelType w:val="hybridMultilevel"/>
    <w:tmpl w:val="0F1016FA"/>
    <w:lvl w:ilvl="0" w:tplc="C8084FC0">
      <w:start w:val="1"/>
      <w:numFmt w:val="decimal"/>
      <w:lvlText w:val="%1"/>
      <w:lvlJc w:val="left"/>
      <w:pPr>
        <w:ind w:left="720" w:hanging="360"/>
      </w:pPr>
      <w:rPr>
        <w:rFonts w:hint="default"/>
        <w:b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1649AA"/>
    <w:multiLevelType w:val="hybridMultilevel"/>
    <w:tmpl w:val="98D0CC7A"/>
    <w:lvl w:ilvl="0" w:tplc="B4E64DE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DF2032"/>
    <w:multiLevelType w:val="hybridMultilevel"/>
    <w:tmpl w:val="5D62D67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8B214B"/>
    <w:multiLevelType w:val="hybridMultilevel"/>
    <w:tmpl w:val="157EC482"/>
    <w:lvl w:ilvl="0" w:tplc="CC708AD8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  <w:b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F490106"/>
    <w:multiLevelType w:val="hybridMultilevel"/>
    <w:tmpl w:val="52BA3868"/>
    <w:lvl w:ilvl="0" w:tplc="4CF4C54A">
      <w:start w:val="1"/>
      <w:numFmt w:val="bullet"/>
      <w:lvlText w:val=""/>
      <w:lvlJc w:val="left"/>
      <w:pPr>
        <w:ind w:left="1776" w:hanging="360"/>
      </w:pPr>
      <w:rPr>
        <w:rFonts w:ascii="Symbol" w:eastAsiaTheme="minorHAnsi" w:hAnsi="Symbol" w:cstheme="minorBidi" w:hint="default"/>
        <w:b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2" w15:restartNumberingAfterBreak="0">
    <w:nsid w:val="6F567614"/>
    <w:multiLevelType w:val="hybridMultilevel"/>
    <w:tmpl w:val="12E6668C"/>
    <w:lvl w:ilvl="0" w:tplc="DCFAFA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0825FF"/>
    <w:multiLevelType w:val="hybridMultilevel"/>
    <w:tmpl w:val="97E49F9C"/>
    <w:lvl w:ilvl="0" w:tplc="A224C2B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vertAlign w:val="baselin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AC4D64"/>
    <w:multiLevelType w:val="hybridMultilevel"/>
    <w:tmpl w:val="36BC2E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CC4EE2"/>
    <w:multiLevelType w:val="hybridMultilevel"/>
    <w:tmpl w:val="C792C694"/>
    <w:lvl w:ilvl="0" w:tplc="D9263D50">
      <w:start w:val="1"/>
      <w:numFmt w:val="decimal"/>
      <w:lvlText w:val="%1"/>
      <w:lvlJc w:val="left"/>
      <w:pPr>
        <w:ind w:left="720" w:hanging="360"/>
      </w:pPr>
      <w:rPr>
        <w:rFonts w:hint="default"/>
        <w:b/>
        <w:sz w:val="24"/>
        <w:vertAlign w:val="baselin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5E3A04"/>
    <w:multiLevelType w:val="hybridMultilevel"/>
    <w:tmpl w:val="25C424B0"/>
    <w:lvl w:ilvl="0" w:tplc="A1B07D94">
      <w:start w:val="1"/>
      <w:numFmt w:val="decimal"/>
      <w:lvlText w:val="%1"/>
      <w:lvlJc w:val="left"/>
      <w:pPr>
        <w:ind w:left="720" w:hanging="360"/>
      </w:pPr>
      <w:rPr>
        <w:rFonts w:hint="default"/>
        <w:b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200161">
    <w:abstractNumId w:val="25"/>
  </w:num>
  <w:num w:numId="2" w16cid:durableId="678312897">
    <w:abstractNumId w:val="11"/>
  </w:num>
  <w:num w:numId="3" w16cid:durableId="475218406">
    <w:abstractNumId w:val="8"/>
  </w:num>
  <w:num w:numId="4" w16cid:durableId="480390308">
    <w:abstractNumId w:val="5"/>
  </w:num>
  <w:num w:numId="5" w16cid:durableId="585848418">
    <w:abstractNumId w:val="26"/>
  </w:num>
  <w:num w:numId="6" w16cid:durableId="1055352206">
    <w:abstractNumId w:val="35"/>
  </w:num>
  <w:num w:numId="7" w16cid:durableId="667563680">
    <w:abstractNumId w:val="44"/>
  </w:num>
  <w:num w:numId="8" w16cid:durableId="545488073">
    <w:abstractNumId w:val="4"/>
  </w:num>
  <w:num w:numId="9" w16cid:durableId="1392774533">
    <w:abstractNumId w:val="16"/>
  </w:num>
  <w:num w:numId="10" w16cid:durableId="1356031660">
    <w:abstractNumId w:val="41"/>
  </w:num>
  <w:num w:numId="11" w16cid:durableId="255286510">
    <w:abstractNumId w:val="40"/>
  </w:num>
  <w:num w:numId="12" w16cid:durableId="801533649">
    <w:abstractNumId w:val="1"/>
  </w:num>
  <w:num w:numId="13" w16cid:durableId="73666303">
    <w:abstractNumId w:val="31"/>
  </w:num>
  <w:num w:numId="14" w16cid:durableId="257644193">
    <w:abstractNumId w:val="12"/>
  </w:num>
  <w:num w:numId="15" w16cid:durableId="731730491">
    <w:abstractNumId w:val="18"/>
  </w:num>
  <w:num w:numId="16" w16cid:durableId="1347634380">
    <w:abstractNumId w:val="2"/>
  </w:num>
  <w:num w:numId="17" w16cid:durableId="1434934640">
    <w:abstractNumId w:val="29"/>
  </w:num>
  <w:num w:numId="18" w16cid:durableId="783573169">
    <w:abstractNumId w:val="39"/>
  </w:num>
  <w:num w:numId="19" w16cid:durableId="1825702929">
    <w:abstractNumId w:val="24"/>
  </w:num>
  <w:num w:numId="20" w16cid:durableId="875233682">
    <w:abstractNumId w:val="33"/>
  </w:num>
  <w:num w:numId="21" w16cid:durableId="1049958213">
    <w:abstractNumId w:val="21"/>
  </w:num>
  <w:num w:numId="22" w16cid:durableId="166723648">
    <w:abstractNumId w:val="46"/>
  </w:num>
  <w:num w:numId="23" w16cid:durableId="719011521">
    <w:abstractNumId w:val="38"/>
  </w:num>
  <w:num w:numId="24" w16cid:durableId="1339696822">
    <w:abstractNumId w:val="34"/>
  </w:num>
  <w:num w:numId="25" w16cid:durableId="1748306638">
    <w:abstractNumId w:val="36"/>
  </w:num>
  <w:num w:numId="26" w16cid:durableId="1282150682">
    <w:abstractNumId w:val="7"/>
  </w:num>
  <w:num w:numId="27" w16cid:durableId="716902731">
    <w:abstractNumId w:val="6"/>
  </w:num>
  <w:num w:numId="28" w16cid:durableId="345790859">
    <w:abstractNumId w:val="0"/>
  </w:num>
  <w:num w:numId="29" w16cid:durableId="436220515">
    <w:abstractNumId w:val="15"/>
  </w:num>
  <w:num w:numId="30" w16cid:durableId="96751038">
    <w:abstractNumId w:val="43"/>
  </w:num>
  <w:num w:numId="31" w16cid:durableId="1813980621">
    <w:abstractNumId w:val="19"/>
  </w:num>
  <w:num w:numId="32" w16cid:durableId="1828202708">
    <w:abstractNumId w:val="3"/>
  </w:num>
  <w:num w:numId="33" w16cid:durableId="2112315843">
    <w:abstractNumId w:val="14"/>
  </w:num>
  <w:num w:numId="34" w16cid:durableId="1696730669">
    <w:abstractNumId w:val="27"/>
  </w:num>
  <w:num w:numId="35" w16cid:durableId="900293374">
    <w:abstractNumId w:val="42"/>
  </w:num>
  <w:num w:numId="36" w16cid:durableId="2123070432">
    <w:abstractNumId w:val="22"/>
  </w:num>
  <w:num w:numId="37" w16cid:durableId="770467231">
    <w:abstractNumId w:val="13"/>
  </w:num>
  <w:num w:numId="38" w16cid:durableId="498077834">
    <w:abstractNumId w:val="28"/>
  </w:num>
  <w:num w:numId="39" w16cid:durableId="357586050">
    <w:abstractNumId w:val="32"/>
  </w:num>
  <w:num w:numId="40" w16cid:durableId="1491754680">
    <w:abstractNumId w:val="17"/>
  </w:num>
  <w:num w:numId="41" w16cid:durableId="1795363129">
    <w:abstractNumId w:val="37"/>
  </w:num>
  <w:num w:numId="42" w16cid:durableId="479881382">
    <w:abstractNumId w:val="45"/>
  </w:num>
  <w:num w:numId="43" w16cid:durableId="1260481188">
    <w:abstractNumId w:val="23"/>
  </w:num>
  <w:num w:numId="44" w16cid:durableId="1606695972">
    <w:abstractNumId w:val="30"/>
  </w:num>
  <w:num w:numId="45" w16cid:durableId="1948851522">
    <w:abstractNumId w:val="9"/>
  </w:num>
  <w:num w:numId="46" w16cid:durableId="1611206136">
    <w:abstractNumId w:val="20"/>
  </w:num>
  <w:num w:numId="47" w16cid:durableId="2306532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9D"/>
    <w:rsid w:val="00047B23"/>
    <w:rsid w:val="0005486E"/>
    <w:rsid w:val="00057850"/>
    <w:rsid w:val="000A0C46"/>
    <w:rsid w:val="000C2297"/>
    <w:rsid w:val="000D0384"/>
    <w:rsid w:val="001518E0"/>
    <w:rsid w:val="00153426"/>
    <w:rsid w:val="00172A41"/>
    <w:rsid w:val="0019355B"/>
    <w:rsid w:val="001F3861"/>
    <w:rsid w:val="002107CF"/>
    <w:rsid w:val="00221820"/>
    <w:rsid w:val="002637BD"/>
    <w:rsid w:val="002678D9"/>
    <w:rsid w:val="00274000"/>
    <w:rsid w:val="00277865"/>
    <w:rsid w:val="002A382F"/>
    <w:rsid w:val="002A42C7"/>
    <w:rsid w:val="002A4366"/>
    <w:rsid w:val="002A5DC9"/>
    <w:rsid w:val="002B586B"/>
    <w:rsid w:val="002C28DB"/>
    <w:rsid w:val="002D4270"/>
    <w:rsid w:val="0032245A"/>
    <w:rsid w:val="003F56B0"/>
    <w:rsid w:val="00440F8D"/>
    <w:rsid w:val="004E19F9"/>
    <w:rsid w:val="00526E1F"/>
    <w:rsid w:val="00536DFC"/>
    <w:rsid w:val="0057287C"/>
    <w:rsid w:val="005764BE"/>
    <w:rsid w:val="005A32C4"/>
    <w:rsid w:val="005C1479"/>
    <w:rsid w:val="005C243F"/>
    <w:rsid w:val="00665E37"/>
    <w:rsid w:val="006661A7"/>
    <w:rsid w:val="00667F30"/>
    <w:rsid w:val="00693B2E"/>
    <w:rsid w:val="007330B9"/>
    <w:rsid w:val="007748BD"/>
    <w:rsid w:val="007834A0"/>
    <w:rsid w:val="007A0821"/>
    <w:rsid w:val="007A12D6"/>
    <w:rsid w:val="007C5FE4"/>
    <w:rsid w:val="007D2D71"/>
    <w:rsid w:val="007E229E"/>
    <w:rsid w:val="008027C6"/>
    <w:rsid w:val="00804165"/>
    <w:rsid w:val="00820584"/>
    <w:rsid w:val="00824F02"/>
    <w:rsid w:val="008653A4"/>
    <w:rsid w:val="008B2AF8"/>
    <w:rsid w:val="008B52A8"/>
    <w:rsid w:val="008E64EE"/>
    <w:rsid w:val="009069FC"/>
    <w:rsid w:val="00923063"/>
    <w:rsid w:val="00932817"/>
    <w:rsid w:val="00980C27"/>
    <w:rsid w:val="009A54B2"/>
    <w:rsid w:val="009D4312"/>
    <w:rsid w:val="009D4829"/>
    <w:rsid w:val="009E2EAA"/>
    <w:rsid w:val="009E3696"/>
    <w:rsid w:val="00A23605"/>
    <w:rsid w:val="00A77321"/>
    <w:rsid w:val="00AC0497"/>
    <w:rsid w:val="00AC4857"/>
    <w:rsid w:val="00B66B82"/>
    <w:rsid w:val="00B94693"/>
    <w:rsid w:val="00BE197D"/>
    <w:rsid w:val="00BF2EB5"/>
    <w:rsid w:val="00C14E8E"/>
    <w:rsid w:val="00C3123A"/>
    <w:rsid w:val="00C5546B"/>
    <w:rsid w:val="00C629B5"/>
    <w:rsid w:val="00C938CF"/>
    <w:rsid w:val="00C94D44"/>
    <w:rsid w:val="00C95B56"/>
    <w:rsid w:val="00CA2374"/>
    <w:rsid w:val="00CA459C"/>
    <w:rsid w:val="00CA5DFD"/>
    <w:rsid w:val="00CB58AA"/>
    <w:rsid w:val="00CC47D9"/>
    <w:rsid w:val="00CE2099"/>
    <w:rsid w:val="00D04BAF"/>
    <w:rsid w:val="00D52130"/>
    <w:rsid w:val="00D54AE5"/>
    <w:rsid w:val="00D5647D"/>
    <w:rsid w:val="00D57856"/>
    <w:rsid w:val="00D9467C"/>
    <w:rsid w:val="00DA6963"/>
    <w:rsid w:val="00DE449D"/>
    <w:rsid w:val="00DF028D"/>
    <w:rsid w:val="00DF0C61"/>
    <w:rsid w:val="00E07070"/>
    <w:rsid w:val="00E103DE"/>
    <w:rsid w:val="00E12FE4"/>
    <w:rsid w:val="00E1655B"/>
    <w:rsid w:val="00E2365B"/>
    <w:rsid w:val="00E317D1"/>
    <w:rsid w:val="00E4280C"/>
    <w:rsid w:val="00F175A5"/>
    <w:rsid w:val="00F21143"/>
    <w:rsid w:val="00F41328"/>
    <w:rsid w:val="00F53A06"/>
    <w:rsid w:val="00F93056"/>
    <w:rsid w:val="00F937DA"/>
    <w:rsid w:val="00FA32EA"/>
    <w:rsid w:val="00FC7F04"/>
    <w:rsid w:val="00FF0970"/>
    <w:rsid w:val="00FF0C9C"/>
    <w:rsid w:val="00FF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CA35F7"/>
  <w15:chartTrackingRefBased/>
  <w15:docId w15:val="{0B6D796B-6712-4039-9FFC-3DA9A1D03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4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4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4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4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4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4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4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4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4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4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44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44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44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44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44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44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4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4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4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44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44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44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4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44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449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9469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469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9469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72A41"/>
    <w:rPr>
      <w:rFonts w:ascii="Times New Roman" w:hAnsi="Times New Roman" w:cs="Times New Roman"/>
    </w:rPr>
  </w:style>
  <w:style w:type="paragraph" w:styleId="Sinespaciado">
    <w:name w:val="No Spacing"/>
    <w:link w:val="SinespaciadoCar"/>
    <w:uiPriority w:val="1"/>
    <w:qFormat/>
    <w:rsid w:val="00CA2374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A2374"/>
    <w:rPr>
      <w:rFonts w:eastAsiaTheme="minorEastAsia"/>
      <w:kern w:val="0"/>
      <w:sz w:val="22"/>
      <w:szCs w:val="22"/>
      <w:lang w:eastAsia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CA23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2374"/>
  </w:style>
  <w:style w:type="paragraph" w:styleId="Piedepgina">
    <w:name w:val="footer"/>
    <w:basedOn w:val="Normal"/>
    <w:link w:val="PiedepginaCar"/>
    <w:uiPriority w:val="99"/>
    <w:unhideWhenUsed/>
    <w:rsid w:val="00CA23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374"/>
  </w:style>
  <w:style w:type="character" w:styleId="nfasissutil">
    <w:name w:val="Subtle Emphasis"/>
    <w:basedOn w:val="Fuentedeprrafopredeter"/>
    <w:uiPriority w:val="19"/>
    <w:qFormat/>
    <w:rsid w:val="00FA32EA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is.minsal.cl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7D6ED-07BF-4F0C-B69A-661D57073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13</Pages>
  <Words>1542</Words>
  <Characters>8487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Validador REM</vt:lpstr>
    </vt:vector>
  </TitlesOfParts>
  <Company/>
  <LinksUpToDate>false</LinksUpToDate>
  <CharactersWithSpaces>10009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Validador REM</dc:title>
  <dc:subject>Versión 0.3</dc:subject>
  <dc:creator>Rolando Andrés Cifuentes Cid</dc:creator>
  <cp:keywords/>
  <dc:description/>
  <cp:lastModifiedBy>Rolando Andrés Cifuentes Cid</cp:lastModifiedBy>
  <cp:revision>12</cp:revision>
  <dcterms:created xsi:type="dcterms:W3CDTF">2025-10-22T20:52:00Z</dcterms:created>
  <dcterms:modified xsi:type="dcterms:W3CDTF">2025-10-27T12:31:00Z</dcterms:modified>
</cp:coreProperties>
</file>