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027" w:rsidRDefault="00280027" w:rsidP="00280027">
      <w:pPr>
        <w:pStyle w:val="Ttulo2"/>
      </w:pPr>
      <w:r w:rsidRPr="006E2DB6">
        <w:rPr>
          <w:highlight w:val="yellow"/>
        </w:rPr>
        <w:t>Prueba de Impresión</w:t>
      </w:r>
      <w:r w:rsidRPr="00493640">
        <w:t>.</w:t>
      </w:r>
    </w:p>
    <w:p w:rsidR="00425F74" w:rsidRPr="006E2DB6" w:rsidRDefault="00425F74" w:rsidP="00425F74">
      <w:pPr>
        <w:pStyle w:val="Prrafodelista"/>
        <w:numPr>
          <w:ilvl w:val="0"/>
          <w:numId w:val="6"/>
        </w:numPr>
        <w:rPr>
          <w:sz w:val="20"/>
          <w:szCs w:val="24"/>
          <w:highlight w:val="yellow"/>
        </w:rPr>
      </w:pPr>
      <w:r w:rsidRPr="006E2DB6">
        <w:rPr>
          <w:sz w:val="20"/>
          <w:szCs w:val="24"/>
          <w:highlight w:val="yellow"/>
        </w:rPr>
        <w:t>Fotocopia del LIBRO M.</w:t>
      </w:r>
    </w:p>
    <w:p w:rsidR="00425F74" w:rsidRDefault="00425F74" w:rsidP="00425F74">
      <w:pPr>
        <w:pStyle w:val="Prrafodelista"/>
        <w:numPr>
          <w:ilvl w:val="0"/>
          <w:numId w:val="6"/>
        </w:numPr>
        <w:rPr>
          <w:sz w:val="20"/>
          <w:szCs w:val="24"/>
        </w:rPr>
      </w:pPr>
      <w:r w:rsidRPr="006E2DB6">
        <w:rPr>
          <w:sz w:val="20"/>
          <w:szCs w:val="24"/>
          <w:highlight w:val="yellow"/>
        </w:rPr>
        <w:t>DUPLICADO: COPIA de la denuncia</w:t>
      </w:r>
      <w:r>
        <w:rPr>
          <w:sz w:val="20"/>
          <w:szCs w:val="24"/>
        </w:rPr>
        <w:t xml:space="preserve"> para la prueba de impresión y para el papel moneda definitivo enviar el ORIGINAL</w:t>
      </w:r>
    </w:p>
    <w:p w:rsidR="005815EF" w:rsidRPr="006E2DB6" w:rsidRDefault="005815EF" w:rsidP="005815EF">
      <w:pPr>
        <w:pStyle w:val="Prrafodelista"/>
        <w:numPr>
          <w:ilvl w:val="0"/>
          <w:numId w:val="6"/>
        </w:numPr>
        <w:rPr>
          <w:sz w:val="20"/>
          <w:szCs w:val="24"/>
          <w:highlight w:val="yellow"/>
        </w:rPr>
      </w:pPr>
      <w:r w:rsidRPr="006E2DB6">
        <w:rPr>
          <w:sz w:val="20"/>
          <w:szCs w:val="24"/>
          <w:highlight w:val="yellow"/>
        </w:rPr>
        <w:t>Partida de nacimiento.</w:t>
      </w:r>
    </w:p>
    <w:p w:rsidR="005815EF" w:rsidRPr="006E2DB6" w:rsidRDefault="005815EF" w:rsidP="005815EF">
      <w:pPr>
        <w:pStyle w:val="Prrafodelista"/>
        <w:numPr>
          <w:ilvl w:val="0"/>
          <w:numId w:val="6"/>
        </w:numPr>
        <w:rPr>
          <w:sz w:val="20"/>
          <w:szCs w:val="24"/>
          <w:highlight w:val="yellow"/>
        </w:rPr>
      </w:pPr>
      <w:r w:rsidRPr="006E2DB6">
        <w:rPr>
          <w:sz w:val="20"/>
          <w:szCs w:val="24"/>
          <w:highlight w:val="yellow"/>
        </w:rPr>
        <w:t>D.N.I.</w:t>
      </w:r>
      <w:r w:rsidRPr="006E2DB6">
        <w:rPr>
          <w:sz w:val="20"/>
          <w:szCs w:val="24"/>
          <w:highlight w:val="yellow"/>
        </w:rPr>
        <w:tab/>
      </w:r>
      <w:r>
        <w:rPr>
          <w:sz w:val="20"/>
          <w:szCs w:val="24"/>
          <w:highlight w:val="yellow"/>
        </w:rPr>
        <w:t>nuevo</w:t>
      </w:r>
    </w:p>
    <w:p w:rsidR="005815EF" w:rsidRPr="00493640" w:rsidRDefault="005815EF" w:rsidP="005815EF">
      <w:pPr>
        <w:pStyle w:val="Prrafodelista"/>
        <w:numPr>
          <w:ilvl w:val="0"/>
          <w:numId w:val="6"/>
        </w:numPr>
        <w:rPr>
          <w:sz w:val="20"/>
          <w:szCs w:val="24"/>
        </w:rPr>
      </w:pPr>
      <w:r w:rsidRPr="00493640">
        <w:rPr>
          <w:sz w:val="20"/>
          <w:szCs w:val="24"/>
        </w:rPr>
        <w:t>Resolución de equivalencias.</w:t>
      </w:r>
    </w:p>
    <w:p w:rsidR="005815EF" w:rsidRPr="005815EF" w:rsidRDefault="005815EF" w:rsidP="005815EF">
      <w:pPr>
        <w:pStyle w:val="Prrafodelista"/>
        <w:numPr>
          <w:ilvl w:val="0"/>
          <w:numId w:val="6"/>
        </w:numPr>
        <w:rPr>
          <w:sz w:val="20"/>
          <w:szCs w:val="24"/>
        </w:rPr>
      </w:pPr>
      <w:r w:rsidRPr="00493640">
        <w:rPr>
          <w:sz w:val="20"/>
          <w:szCs w:val="24"/>
        </w:rPr>
        <w:t>Certificado de 7º.</w:t>
      </w:r>
    </w:p>
    <w:p w:rsidR="005815EF" w:rsidRDefault="005815EF" w:rsidP="005815EF">
      <w:pPr>
        <w:pStyle w:val="Prrafodelista"/>
        <w:rPr>
          <w:sz w:val="20"/>
          <w:szCs w:val="24"/>
        </w:rPr>
      </w:pPr>
    </w:p>
    <w:p w:rsidR="00425F74" w:rsidRDefault="00425F74" w:rsidP="00425F74">
      <w:pPr>
        <w:pStyle w:val="Prrafodelista"/>
        <w:rPr>
          <w:sz w:val="20"/>
          <w:szCs w:val="24"/>
        </w:rPr>
      </w:pPr>
    </w:p>
    <w:p w:rsidR="008C1E3C" w:rsidRDefault="008C1E3C" w:rsidP="008C1E3C">
      <w:pPr>
        <w:pStyle w:val="Prrafodelista"/>
        <w:pBdr>
          <w:top w:val="single" w:sz="4" w:space="1" w:color="auto"/>
          <w:left w:val="single" w:sz="4" w:space="4" w:color="auto"/>
          <w:bottom w:val="single" w:sz="4" w:space="0" w:color="auto"/>
          <w:right w:val="single" w:sz="4" w:space="4" w:color="auto"/>
          <w:between w:val="single" w:sz="4" w:space="1" w:color="auto"/>
          <w:bar w:val="single" w:sz="4" w:color="auto"/>
        </w:pBdr>
        <w:ind w:left="928"/>
        <w:rPr>
          <w:szCs w:val="32"/>
        </w:rPr>
      </w:pPr>
      <w:bookmarkStart w:id="0" w:name="_GoBack"/>
      <w:bookmarkEnd w:id="0"/>
      <w:r w:rsidRPr="008C1E3C">
        <w:rPr>
          <w:szCs w:val="32"/>
          <w:highlight w:val="lightGray"/>
        </w:rPr>
        <w:t>Plantillas de lugar de nacimiento</w:t>
      </w:r>
    </w:p>
    <w:p w:rsidR="008C1E3C" w:rsidRPr="008C1E3C" w:rsidRDefault="008C1E3C" w:rsidP="008C1E3C">
      <w:pPr>
        <w:rPr>
          <w:szCs w:val="32"/>
        </w:rPr>
      </w:pPr>
      <w:r w:rsidRPr="008C1E3C">
        <w:rPr>
          <w:szCs w:val="32"/>
        </w:rPr>
        <w:t>EL DEPARTAMENTO DE CAPITAL, PROVINCIA DE MENDOZA</w:t>
      </w:r>
    </w:p>
    <w:p w:rsidR="008C1E3C" w:rsidRPr="008C1E3C" w:rsidRDefault="008C1E3C" w:rsidP="008C1E3C">
      <w:pPr>
        <w:rPr>
          <w:szCs w:val="32"/>
        </w:rPr>
      </w:pPr>
      <w:r w:rsidRPr="008C1E3C">
        <w:rPr>
          <w:szCs w:val="32"/>
        </w:rPr>
        <w:t>EL DEPARTAMENTO DE GODOY CRUZ, PROVINCIA DE MENDOZA</w:t>
      </w:r>
    </w:p>
    <w:p w:rsidR="008C1E3C" w:rsidRPr="008C1E3C" w:rsidRDefault="008C1E3C" w:rsidP="008C1E3C">
      <w:pPr>
        <w:rPr>
          <w:szCs w:val="32"/>
        </w:rPr>
      </w:pPr>
      <w:r w:rsidRPr="008C1E3C">
        <w:rPr>
          <w:szCs w:val="32"/>
        </w:rPr>
        <w:t>EL DEPARTAMENTO DE GUAYMALLÉN, PROVINCIA DE MENDOZA</w:t>
      </w:r>
    </w:p>
    <w:p w:rsidR="008C1E3C" w:rsidRPr="008C1E3C" w:rsidRDefault="008C1E3C" w:rsidP="008C1E3C">
      <w:pPr>
        <w:rPr>
          <w:szCs w:val="32"/>
        </w:rPr>
      </w:pPr>
      <w:r w:rsidRPr="008C1E3C">
        <w:rPr>
          <w:szCs w:val="32"/>
        </w:rPr>
        <w:t>EL DEPARTAMENTO DE SAN RAFAÉL, PROVINCIA DE MENDOZA</w:t>
      </w:r>
    </w:p>
    <w:p w:rsidR="008C1E3C" w:rsidRDefault="008C1E3C" w:rsidP="008C1E3C">
      <w:pPr>
        <w:rPr>
          <w:szCs w:val="32"/>
        </w:rPr>
      </w:pPr>
      <w:r w:rsidRPr="008C1E3C">
        <w:rPr>
          <w:szCs w:val="32"/>
        </w:rPr>
        <w:t>EL DEPARTAMENTO DE SAN MARTÍN, PROVINCIA DE MENDOZA</w:t>
      </w:r>
    </w:p>
    <w:p w:rsidR="00277730" w:rsidRPr="008C1E3C" w:rsidRDefault="00277730" w:rsidP="008C1E3C">
      <w:pPr>
        <w:rPr>
          <w:szCs w:val="32"/>
        </w:rPr>
      </w:pPr>
      <w:r w:rsidRPr="00277730">
        <w:rPr>
          <w:szCs w:val="32"/>
        </w:rPr>
        <w:t xml:space="preserve">EL DEPARTAMENTO DE TUNUYÁN, PROVINCIA DE MENDOZA     </w:t>
      </w:r>
    </w:p>
    <w:p w:rsidR="008C1E3C" w:rsidRDefault="008C1E3C" w:rsidP="008C1E3C">
      <w:pPr>
        <w:rPr>
          <w:szCs w:val="32"/>
        </w:rPr>
      </w:pPr>
      <w:r w:rsidRPr="008C1E3C">
        <w:rPr>
          <w:szCs w:val="32"/>
        </w:rPr>
        <w:t>CIUDAD DE BUENOS AIRES, PROVINCIA DE BUENOS AIRES</w:t>
      </w:r>
    </w:p>
    <w:p w:rsidR="00186BFD" w:rsidRPr="008C1E3C" w:rsidRDefault="00186BFD" w:rsidP="008C1E3C">
      <w:pPr>
        <w:rPr>
          <w:szCs w:val="32"/>
        </w:rPr>
      </w:pPr>
      <w:r w:rsidRPr="00186BFD">
        <w:rPr>
          <w:szCs w:val="32"/>
        </w:rPr>
        <w:t>EL PARTIDO DE SAN ISIDRO, PROVINCIA DE BUENOS AIRES</w:t>
      </w:r>
    </w:p>
    <w:p w:rsidR="008C1E3C" w:rsidRDefault="008C1E3C" w:rsidP="008C1E3C">
      <w:pPr>
        <w:rPr>
          <w:szCs w:val="32"/>
        </w:rPr>
      </w:pPr>
      <w:r w:rsidRPr="008C1E3C">
        <w:rPr>
          <w:szCs w:val="32"/>
        </w:rPr>
        <w:t>CAPITAL, PROVINCIA DE SANTA FE</w:t>
      </w:r>
    </w:p>
    <w:p w:rsidR="000A395B" w:rsidRDefault="000A395B" w:rsidP="008C1E3C">
      <w:pPr>
        <w:rPr>
          <w:szCs w:val="32"/>
        </w:rPr>
      </w:pPr>
      <w:r w:rsidRPr="000A395B">
        <w:rPr>
          <w:szCs w:val="32"/>
        </w:rPr>
        <w:t xml:space="preserve">EL DPTO DE CURUZU CUATIA, PROVINCIA DE CORRIENTES    </w:t>
      </w:r>
    </w:p>
    <w:p w:rsidR="008C1E3C" w:rsidRDefault="008C1E3C" w:rsidP="008C1E3C">
      <w:pPr>
        <w:rPr>
          <w:szCs w:val="32"/>
        </w:rPr>
      </w:pPr>
      <w:r>
        <w:rPr>
          <w:szCs w:val="32"/>
        </w:rPr>
        <w:t>REPÚBLICA DE CHILE</w:t>
      </w:r>
    </w:p>
    <w:p w:rsidR="008C1E3C" w:rsidRDefault="00277730" w:rsidP="008C1E3C">
      <w:pPr>
        <w:rPr>
          <w:szCs w:val="32"/>
        </w:rPr>
      </w:pPr>
      <w:r>
        <w:rPr>
          <w:szCs w:val="32"/>
        </w:rPr>
        <w:t>REPÚ</w:t>
      </w:r>
      <w:r w:rsidR="008C1E3C">
        <w:rPr>
          <w:szCs w:val="32"/>
        </w:rPr>
        <w:t>BLICA DE BOLIVIA</w:t>
      </w:r>
    </w:p>
    <w:p w:rsidR="00C038D5" w:rsidRDefault="00C038D5" w:rsidP="008C1E3C">
      <w:pPr>
        <w:rPr>
          <w:szCs w:val="32"/>
        </w:rPr>
      </w:pPr>
      <w:r>
        <w:rPr>
          <w:szCs w:val="32"/>
        </w:rPr>
        <w:t>EL DEPARTAMENTO DE RÍ</w:t>
      </w:r>
      <w:r w:rsidRPr="00C038D5">
        <w:rPr>
          <w:szCs w:val="32"/>
        </w:rPr>
        <w:t xml:space="preserve">O IV, PROVINCIA DE CÓRDOBA      </w:t>
      </w:r>
    </w:p>
    <w:p w:rsidR="00E2541F" w:rsidRPr="00493640" w:rsidRDefault="00E2541F" w:rsidP="00E2541F">
      <w:pPr>
        <w:pStyle w:val="Prrafodelista"/>
        <w:rPr>
          <w:sz w:val="24"/>
          <w:szCs w:val="32"/>
        </w:rPr>
      </w:pPr>
      <w:r w:rsidRPr="00493640">
        <w:rPr>
          <w:sz w:val="24"/>
          <w:szCs w:val="32"/>
        </w:rPr>
        <w:t>DPTO: DEPARTAMENTO</w:t>
      </w:r>
    </w:p>
    <w:p w:rsidR="00E2541F" w:rsidRPr="00493640" w:rsidRDefault="00E2541F" w:rsidP="00E2541F">
      <w:pPr>
        <w:pStyle w:val="Prrafodelista"/>
        <w:rPr>
          <w:rFonts w:ascii="Verdana" w:hAnsi="Verdana"/>
          <w:color w:val="585858"/>
          <w:sz w:val="18"/>
          <w:szCs w:val="14"/>
          <w:shd w:val="clear" w:color="auto" w:fill="FFFFFF"/>
        </w:rPr>
      </w:pPr>
      <w:r w:rsidRPr="00493640">
        <w:rPr>
          <w:rFonts w:ascii="Verdana" w:hAnsi="Verdana"/>
          <w:color w:val="585858"/>
          <w:sz w:val="18"/>
          <w:szCs w:val="14"/>
          <w:shd w:val="clear" w:color="auto" w:fill="FFFFFF"/>
        </w:rPr>
        <w:t>Cap. CAPITAL</w:t>
      </w:r>
    </w:p>
    <w:p w:rsidR="00E2541F" w:rsidRPr="00642D2C" w:rsidRDefault="00E2541F" w:rsidP="00E2541F">
      <w:pPr>
        <w:pStyle w:val="Prrafodelista"/>
        <w:rPr>
          <w:rFonts w:ascii="Verdana" w:hAnsi="Verdana"/>
          <w:color w:val="585858"/>
          <w:sz w:val="18"/>
          <w:szCs w:val="14"/>
          <w:shd w:val="clear" w:color="auto" w:fill="FFFFFF"/>
          <w:lang w:val="en-US"/>
        </w:rPr>
      </w:pPr>
      <w:r w:rsidRPr="00642D2C">
        <w:rPr>
          <w:rFonts w:ascii="Verdana" w:hAnsi="Verdana"/>
          <w:color w:val="585858"/>
          <w:sz w:val="18"/>
          <w:szCs w:val="14"/>
          <w:shd w:val="clear" w:color="auto" w:fill="FFFFFF"/>
          <w:lang w:val="en-US"/>
        </w:rPr>
        <w:t>Cap. Fed. Capital federal</w:t>
      </w:r>
    </w:p>
    <w:p w:rsidR="00E2541F" w:rsidRPr="00493640" w:rsidRDefault="00E2541F" w:rsidP="00E2541F">
      <w:pPr>
        <w:pStyle w:val="Prrafodelista"/>
        <w:rPr>
          <w:rFonts w:ascii="Verdana" w:hAnsi="Verdana"/>
          <w:color w:val="585858"/>
          <w:sz w:val="18"/>
          <w:szCs w:val="14"/>
          <w:shd w:val="clear" w:color="auto" w:fill="FFFFFF"/>
        </w:rPr>
      </w:pPr>
      <w:proofErr w:type="spellStart"/>
      <w:r w:rsidRPr="00642D2C">
        <w:rPr>
          <w:rFonts w:ascii="Verdana" w:hAnsi="Verdana"/>
          <w:color w:val="585858"/>
          <w:sz w:val="18"/>
          <w:szCs w:val="14"/>
          <w:shd w:val="clear" w:color="auto" w:fill="FFFFFF"/>
          <w:lang w:val="en-US"/>
        </w:rPr>
        <w:t>Cdad</w:t>
      </w:r>
      <w:proofErr w:type="spellEnd"/>
      <w:r w:rsidRPr="00642D2C">
        <w:rPr>
          <w:rFonts w:ascii="Verdana" w:hAnsi="Verdana"/>
          <w:color w:val="585858"/>
          <w:sz w:val="18"/>
          <w:szCs w:val="14"/>
          <w:shd w:val="clear" w:color="auto" w:fill="FFFFFF"/>
          <w:lang w:val="en-US"/>
        </w:rPr>
        <w:t xml:space="preserve">. </w:t>
      </w:r>
      <w:r w:rsidRPr="00493640">
        <w:rPr>
          <w:rFonts w:ascii="Verdana" w:hAnsi="Verdana"/>
          <w:color w:val="585858"/>
          <w:sz w:val="18"/>
          <w:szCs w:val="14"/>
          <w:shd w:val="clear" w:color="auto" w:fill="FFFFFF"/>
        </w:rPr>
        <w:t>Ciudad</w:t>
      </w:r>
    </w:p>
    <w:p w:rsidR="00E2541F" w:rsidRPr="00493640" w:rsidRDefault="00E2541F" w:rsidP="00E2541F">
      <w:pPr>
        <w:pStyle w:val="Prrafodelista"/>
        <w:rPr>
          <w:rFonts w:ascii="Verdana" w:hAnsi="Verdana"/>
          <w:color w:val="585858"/>
          <w:sz w:val="18"/>
          <w:szCs w:val="14"/>
          <w:shd w:val="clear" w:color="auto" w:fill="FFFFFF"/>
        </w:rPr>
      </w:pPr>
      <w:r w:rsidRPr="00493640">
        <w:rPr>
          <w:rFonts w:ascii="Verdana" w:hAnsi="Verdana"/>
          <w:color w:val="585858"/>
          <w:sz w:val="18"/>
          <w:szCs w:val="14"/>
          <w:shd w:val="clear" w:color="auto" w:fill="FFFFFF"/>
        </w:rPr>
        <w:t>Edo estado</w:t>
      </w:r>
    </w:p>
    <w:p w:rsidR="00E2541F" w:rsidRPr="00493640" w:rsidRDefault="00E2541F" w:rsidP="00E2541F">
      <w:pPr>
        <w:pStyle w:val="Prrafodelista"/>
        <w:rPr>
          <w:rFonts w:ascii="Verdana" w:hAnsi="Verdana"/>
          <w:color w:val="585858"/>
          <w:sz w:val="18"/>
          <w:szCs w:val="14"/>
          <w:shd w:val="clear" w:color="auto" w:fill="FFFFFF"/>
        </w:rPr>
      </w:pPr>
      <w:r w:rsidRPr="00493640">
        <w:rPr>
          <w:rFonts w:ascii="Verdana" w:hAnsi="Verdana"/>
          <w:color w:val="585858"/>
          <w:sz w:val="18"/>
          <w:szCs w:val="14"/>
          <w:shd w:val="clear" w:color="auto" w:fill="FFFFFF"/>
        </w:rPr>
        <w:t>Gdor. Gobernador</w:t>
      </w:r>
    </w:p>
    <w:p w:rsidR="00E2541F" w:rsidRPr="00493640" w:rsidRDefault="00E2541F" w:rsidP="00E2541F">
      <w:pPr>
        <w:pStyle w:val="Prrafodelista"/>
        <w:rPr>
          <w:rFonts w:ascii="Verdana" w:hAnsi="Verdana"/>
          <w:color w:val="585858"/>
          <w:sz w:val="18"/>
          <w:szCs w:val="14"/>
          <w:shd w:val="clear" w:color="auto" w:fill="FFFFFF"/>
        </w:rPr>
      </w:pPr>
      <w:proofErr w:type="spellStart"/>
      <w:r w:rsidRPr="00493640">
        <w:rPr>
          <w:rFonts w:ascii="Verdana" w:hAnsi="Verdana"/>
          <w:color w:val="585858"/>
          <w:sz w:val="18"/>
          <w:szCs w:val="14"/>
          <w:shd w:val="clear" w:color="auto" w:fill="FFFFFF"/>
        </w:rPr>
        <w:t>Gral</w:t>
      </w:r>
      <w:proofErr w:type="spellEnd"/>
      <w:r w:rsidRPr="00493640">
        <w:rPr>
          <w:rFonts w:ascii="Verdana" w:hAnsi="Verdana"/>
          <w:color w:val="585858"/>
          <w:sz w:val="18"/>
          <w:szCs w:val="14"/>
          <w:shd w:val="clear" w:color="auto" w:fill="FFFFFF"/>
        </w:rPr>
        <w:t xml:space="preserve"> general</w:t>
      </w:r>
    </w:p>
    <w:p w:rsidR="00E2541F" w:rsidRPr="00493640" w:rsidRDefault="00E2541F" w:rsidP="00E2541F">
      <w:pPr>
        <w:pStyle w:val="Prrafodelista"/>
        <w:rPr>
          <w:rFonts w:ascii="Verdana" w:hAnsi="Verdana"/>
          <w:color w:val="585858"/>
          <w:sz w:val="18"/>
          <w:szCs w:val="14"/>
          <w:shd w:val="clear" w:color="auto" w:fill="FFFFFF"/>
        </w:rPr>
      </w:pPr>
      <w:r w:rsidRPr="00493640">
        <w:rPr>
          <w:rFonts w:ascii="Verdana" w:hAnsi="Verdana"/>
          <w:color w:val="585858"/>
          <w:sz w:val="18"/>
          <w:szCs w:val="14"/>
          <w:shd w:val="clear" w:color="auto" w:fill="FFFFFF"/>
        </w:rPr>
        <w:t>Prov. Provincia</w:t>
      </w:r>
    </w:p>
    <w:p w:rsidR="00E2541F" w:rsidRPr="00493640" w:rsidRDefault="00E2541F" w:rsidP="00E2541F">
      <w:pPr>
        <w:pStyle w:val="Prrafodelista"/>
        <w:rPr>
          <w:rFonts w:ascii="Verdana" w:hAnsi="Verdana"/>
          <w:color w:val="585858"/>
          <w:sz w:val="18"/>
          <w:szCs w:val="14"/>
          <w:shd w:val="clear" w:color="auto" w:fill="FFFFFF"/>
        </w:rPr>
      </w:pPr>
      <w:proofErr w:type="spellStart"/>
      <w:r w:rsidRPr="00493640">
        <w:rPr>
          <w:rFonts w:ascii="Verdana" w:hAnsi="Verdana"/>
          <w:color w:val="585858"/>
          <w:sz w:val="18"/>
          <w:szCs w:val="14"/>
          <w:shd w:val="clear" w:color="auto" w:fill="FFFFFF"/>
        </w:rPr>
        <w:t>Rep</w:t>
      </w:r>
      <w:proofErr w:type="spellEnd"/>
      <w:r w:rsidRPr="00493640">
        <w:rPr>
          <w:rFonts w:ascii="Verdana" w:hAnsi="Verdana"/>
          <w:color w:val="585858"/>
          <w:sz w:val="18"/>
          <w:szCs w:val="14"/>
          <w:shd w:val="clear" w:color="auto" w:fill="FFFFFF"/>
        </w:rPr>
        <w:t xml:space="preserve"> república</w:t>
      </w:r>
    </w:p>
    <w:p w:rsidR="00E2541F" w:rsidRPr="00493640" w:rsidRDefault="00E2541F" w:rsidP="00E2541F">
      <w:pPr>
        <w:pStyle w:val="Prrafodelista"/>
        <w:rPr>
          <w:rFonts w:ascii="Verdana" w:hAnsi="Verdana"/>
          <w:color w:val="585858"/>
          <w:sz w:val="18"/>
          <w:szCs w:val="14"/>
          <w:shd w:val="clear" w:color="auto" w:fill="FFFFFF"/>
        </w:rPr>
      </w:pPr>
      <w:r w:rsidRPr="00493640">
        <w:rPr>
          <w:rFonts w:ascii="Verdana" w:hAnsi="Verdana"/>
          <w:color w:val="585858"/>
          <w:sz w:val="18"/>
          <w:szCs w:val="14"/>
          <w:shd w:val="clear" w:color="auto" w:fill="FFFFFF"/>
        </w:rPr>
        <w:t>s. san</w:t>
      </w:r>
    </w:p>
    <w:p w:rsidR="00E2541F" w:rsidRPr="00493640" w:rsidRDefault="00E2541F" w:rsidP="00E2541F">
      <w:pPr>
        <w:pStyle w:val="Prrafodelista"/>
        <w:rPr>
          <w:rFonts w:ascii="Verdana" w:hAnsi="Verdana"/>
          <w:color w:val="585858"/>
          <w:sz w:val="18"/>
          <w:szCs w:val="14"/>
          <w:shd w:val="clear" w:color="auto" w:fill="FFFFFF"/>
        </w:rPr>
      </w:pPr>
      <w:proofErr w:type="spellStart"/>
      <w:r w:rsidRPr="00493640">
        <w:rPr>
          <w:rFonts w:ascii="Verdana" w:hAnsi="Verdana"/>
          <w:color w:val="585858"/>
          <w:sz w:val="18"/>
          <w:szCs w:val="14"/>
          <w:shd w:val="clear" w:color="auto" w:fill="FFFFFF"/>
        </w:rPr>
        <w:t>sto.</w:t>
      </w:r>
      <w:proofErr w:type="spellEnd"/>
      <w:r w:rsidRPr="00493640">
        <w:rPr>
          <w:rFonts w:ascii="Verdana" w:hAnsi="Verdana"/>
          <w:color w:val="585858"/>
          <w:sz w:val="18"/>
          <w:szCs w:val="14"/>
          <w:shd w:val="clear" w:color="auto" w:fill="FFFFFF"/>
        </w:rPr>
        <w:t xml:space="preserve"> santo</w:t>
      </w:r>
    </w:p>
    <w:p w:rsidR="00E2541F" w:rsidRDefault="00E2541F" w:rsidP="008C1E3C">
      <w:pPr>
        <w:rPr>
          <w:szCs w:val="32"/>
        </w:rPr>
      </w:pPr>
    </w:p>
    <w:p w:rsidR="008C1E3C" w:rsidRDefault="008C1E3C" w:rsidP="008C1E3C">
      <w:pPr>
        <w:pStyle w:val="Prrafodelista"/>
        <w:numPr>
          <w:ilvl w:val="0"/>
          <w:numId w:val="5"/>
        </w:numPr>
        <w:rPr>
          <w:szCs w:val="32"/>
        </w:rPr>
      </w:pPr>
      <w:r>
        <w:rPr>
          <w:szCs w:val="32"/>
        </w:rPr>
        <w:t xml:space="preserve">Los demás datos cópialos de la partida o DNI. </w:t>
      </w:r>
      <w:r w:rsidR="00DF3201">
        <w:rPr>
          <w:szCs w:val="32"/>
        </w:rPr>
        <w:t xml:space="preserve">Donde dice tipo elegís DNI, hay otras opciones pero no me ha pasado de usarlas. El DNI siempre es con puntos 13.120.123. si es muy viejo el documento quizás aparecen letras adelante, </w:t>
      </w:r>
      <w:proofErr w:type="spellStart"/>
      <w:r w:rsidR="00DF3201">
        <w:rPr>
          <w:szCs w:val="32"/>
        </w:rPr>
        <w:t>ponelas</w:t>
      </w:r>
      <w:proofErr w:type="spellEnd"/>
      <w:r w:rsidR="0005582A">
        <w:rPr>
          <w:szCs w:val="32"/>
        </w:rPr>
        <w:t xml:space="preserve">, </w:t>
      </w:r>
      <w:r w:rsidR="00DF3201">
        <w:rPr>
          <w:szCs w:val="32"/>
        </w:rPr>
        <w:t xml:space="preserve"> por ejemplo, L5.858.789</w:t>
      </w:r>
    </w:p>
    <w:p w:rsidR="00DF3201" w:rsidRDefault="00E2541F" w:rsidP="008C1E3C">
      <w:pPr>
        <w:pStyle w:val="Prrafodelista"/>
        <w:numPr>
          <w:ilvl w:val="0"/>
          <w:numId w:val="5"/>
        </w:numPr>
        <w:rPr>
          <w:szCs w:val="32"/>
        </w:rPr>
      </w:pPr>
      <w:r>
        <w:rPr>
          <w:szCs w:val="32"/>
        </w:rPr>
        <w:t xml:space="preserve">OBSERVACIONES </w:t>
      </w:r>
      <w:r w:rsidR="00DF3201">
        <w:rPr>
          <w:szCs w:val="32"/>
        </w:rPr>
        <w:t xml:space="preserve">Ahora viene la parte asquerosa </w:t>
      </w:r>
      <w:proofErr w:type="spellStart"/>
      <w:r w:rsidR="00DF3201">
        <w:rPr>
          <w:szCs w:val="32"/>
        </w:rPr>
        <w:t>ajjaja</w:t>
      </w:r>
      <w:proofErr w:type="spellEnd"/>
      <w:r w:rsidR="00DF3201">
        <w:rPr>
          <w:szCs w:val="32"/>
        </w:rPr>
        <w:t>, e</w:t>
      </w:r>
      <w:r w:rsidR="000111E5">
        <w:rPr>
          <w:szCs w:val="32"/>
        </w:rPr>
        <w:t>n observaciones, se coloca lo que</w:t>
      </w:r>
      <w:r w:rsidR="00DF3201">
        <w:rPr>
          <w:szCs w:val="32"/>
        </w:rPr>
        <w:t xml:space="preserve"> sale atrás del analítico. </w:t>
      </w:r>
      <w:r w:rsidR="00134496">
        <w:rPr>
          <w:szCs w:val="32"/>
        </w:rPr>
        <w:t>Acá</w:t>
      </w:r>
      <w:r w:rsidR="00DF3201">
        <w:rPr>
          <w:szCs w:val="32"/>
        </w:rPr>
        <w:t xml:space="preserve"> se coloca la acreditación, las resoluciones y la equivalencia. Y lo que se quiera aclarar del nombre o de alguna irregularidad. También se coloca si el analítico es duplicado.</w:t>
      </w:r>
    </w:p>
    <w:p w:rsidR="00DF3201" w:rsidRDefault="00DF3201" w:rsidP="00DF3201">
      <w:pPr>
        <w:pStyle w:val="Prrafodelista"/>
        <w:ind w:left="928"/>
        <w:rPr>
          <w:szCs w:val="32"/>
        </w:rPr>
      </w:pPr>
      <w:r>
        <w:rPr>
          <w:szCs w:val="32"/>
        </w:rPr>
        <w:lastRenderedPageBreak/>
        <w:t>Cuando vos lees el matriz arriba dice antes de empezar la parrilla anual, modular o semestral. De esto depende lo que vas elegir a continuación: (lo copias y lo pegas, si no dice en el matriz nada de aprobado por equivalencias borras esa parte, pero si lo di</w:t>
      </w:r>
      <w:r w:rsidR="00E41D03">
        <w:rPr>
          <w:szCs w:val="32"/>
        </w:rPr>
        <w:t>ce lo completas.  Nº 18  AGO/18</w:t>
      </w:r>
      <w:r>
        <w:rPr>
          <w:szCs w:val="32"/>
        </w:rPr>
        <w:t>)</w:t>
      </w:r>
      <w:r w:rsidR="00E41D03">
        <w:rPr>
          <w:szCs w:val="32"/>
        </w:rPr>
        <w:t xml:space="preserve"> pones el mes con 3 siglas al igual que sale en el matriz JUL  ABR  AGO DIC </w:t>
      </w:r>
    </w:p>
    <w:p w:rsidR="00CB6C9B" w:rsidRPr="00DF3201" w:rsidRDefault="00196984" w:rsidP="00DF3201">
      <w:pPr>
        <w:rPr>
          <w:szCs w:val="32"/>
        </w:rPr>
      </w:pPr>
      <w:r w:rsidRPr="00DF3201">
        <w:rPr>
          <w:sz w:val="20"/>
          <w:szCs w:val="24"/>
          <w:highlight w:val="yellow"/>
          <w:u w:val="single"/>
        </w:rPr>
        <w:t>ANALITICOS</w:t>
      </w:r>
      <w:r w:rsidR="009536D9" w:rsidRPr="00DF3201">
        <w:rPr>
          <w:sz w:val="20"/>
          <w:szCs w:val="24"/>
          <w:highlight w:val="yellow"/>
          <w:u w:val="single"/>
        </w:rPr>
        <w:t xml:space="preserve"> con semestres</w:t>
      </w:r>
      <w:r w:rsidR="000A395B">
        <w:rPr>
          <w:sz w:val="20"/>
          <w:szCs w:val="24"/>
          <w:u w:val="single"/>
        </w:rPr>
        <w:t xml:space="preserve"> </w:t>
      </w:r>
      <w:r w:rsidR="00134496">
        <w:rPr>
          <w:sz w:val="20"/>
          <w:szCs w:val="24"/>
          <w:u w:val="single"/>
        </w:rPr>
        <w:t>observaciones</w:t>
      </w:r>
    </w:p>
    <w:p w:rsidR="00EE33DD" w:rsidRPr="00DD1280" w:rsidRDefault="00196984" w:rsidP="00614D5B">
      <w:pPr>
        <w:pBdr>
          <w:top w:val="single" w:sz="4" w:space="1" w:color="auto"/>
          <w:left w:val="single" w:sz="4" w:space="0" w:color="auto"/>
          <w:bottom w:val="single" w:sz="4" w:space="0" w:color="auto"/>
          <w:right w:val="single" w:sz="4" w:space="4" w:color="auto"/>
          <w:between w:val="single" w:sz="4" w:space="1" w:color="auto"/>
          <w:bar w:val="single" w:sz="4" w:color="auto"/>
        </w:pBdr>
        <w:rPr>
          <w:sz w:val="20"/>
          <w:szCs w:val="24"/>
        </w:rPr>
      </w:pPr>
      <w:r w:rsidRPr="00493640">
        <w:rPr>
          <w:sz w:val="20"/>
          <w:szCs w:val="24"/>
        </w:rPr>
        <w:t>LA ACREDITACIÓN ES SEMESTRAL</w:t>
      </w:r>
      <w:r w:rsidR="001C66EF">
        <w:rPr>
          <w:sz w:val="20"/>
          <w:szCs w:val="24"/>
        </w:rPr>
        <w:t xml:space="preserve"> Y LA PROMOCIÓN ANUAL. RESOLUCIÓ</w:t>
      </w:r>
      <w:r w:rsidRPr="00493640">
        <w:rPr>
          <w:sz w:val="20"/>
          <w:szCs w:val="24"/>
        </w:rPr>
        <w:t>N Nº 770-DGE-01. RESOLUCI</w:t>
      </w:r>
      <w:r w:rsidR="009536D9" w:rsidRPr="00493640">
        <w:rPr>
          <w:sz w:val="20"/>
          <w:szCs w:val="24"/>
        </w:rPr>
        <w:t>ÓN INTE</w:t>
      </w:r>
      <w:r w:rsidR="007C3EFA">
        <w:rPr>
          <w:sz w:val="20"/>
          <w:szCs w:val="24"/>
        </w:rPr>
        <w:t xml:space="preserve">RNA DE EQUIVALENCIA Nº  (número </w:t>
      </w:r>
      <w:r w:rsidR="009536D9" w:rsidRPr="00493640">
        <w:rPr>
          <w:sz w:val="20"/>
          <w:szCs w:val="24"/>
        </w:rPr>
        <w:t>mes/año)</w:t>
      </w:r>
    </w:p>
    <w:p w:rsidR="009536D9" w:rsidRPr="00DD1280" w:rsidRDefault="009536D9">
      <w:pPr>
        <w:rPr>
          <w:sz w:val="20"/>
          <w:szCs w:val="24"/>
          <w:u w:val="single"/>
        </w:rPr>
      </w:pPr>
      <w:r w:rsidRPr="00DD1280">
        <w:rPr>
          <w:sz w:val="20"/>
          <w:szCs w:val="24"/>
          <w:highlight w:val="yellow"/>
          <w:u w:val="single"/>
        </w:rPr>
        <w:t>ANALITICOS anuales</w:t>
      </w:r>
      <w:r w:rsidR="00797CDB">
        <w:rPr>
          <w:sz w:val="20"/>
          <w:szCs w:val="24"/>
          <w:u w:val="single"/>
        </w:rPr>
        <w:t xml:space="preserve"> </w:t>
      </w:r>
    </w:p>
    <w:p w:rsidR="00EE33DD" w:rsidRPr="00493640" w:rsidRDefault="00701D71" w:rsidP="00DD1280">
      <w:pPr>
        <w:pBdr>
          <w:top w:val="single" w:sz="4" w:space="1" w:color="auto"/>
          <w:left w:val="single" w:sz="4" w:space="4" w:color="auto"/>
          <w:bottom w:val="single" w:sz="4" w:space="1" w:color="auto"/>
          <w:right w:val="single" w:sz="4" w:space="4" w:color="auto"/>
          <w:between w:val="single" w:sz="4" w:space="1" w:color="auto"/>
          <w:bar w:val="single" w:sz="4" w:color="auto"/>
        </w:pBdr>
        <w:rPr>
          <w:sz w:val="20"/>
          <w:szCs w:val="24"/>
        </w:rPr>
      </w:pPr>
      <w:r w:rsidRPr="00493640">
        <w:rPr>
          <w:sz w:val="20"/>
          <w:szCs w:val="24"/>
        </w:rPr>
        <w:t>ACREDITACIÓN Y</w:t>
      </w:r>
      <w:r w:rsidR="00196984" w:rsidRPr="00493640">
        <w:rPr>
          <w:sz w:val="20"/>
          <w:szCs w:val="24"/>
        </w:rPr>
        <w:t xml:space="preserve"> PROMOCIÓN ANUAL. RESOLUCION Nº 770-DGE-01. RESOLUCIÓN INTERNA D</w:t>
      </w:r>
      <w:r w:rsidR="009536D9" w:rsidRPr="00493640">
        <w:rPr>
          <w:sz w:val="20"/>
          <w:szCs w:val="24"/>
        </w:rPr>
        <w:t>E EQUIVALENCIA Nº</w:t>
      </w:r>
      <w:r w:rsidR="00133F26" w:rsidRPr="00493640">
        <w:rPr>
          <w:sz w:val="20"/>
          <w:szCs w:val="24"/>
        </w:rPr>
        <w:t xml:space="preserve"> </w:t>
      </w:r>
      <w:r w:rsidR="009536D9" w:rsidRPr="00493640">
        <w:rPr>
          <w:sz w:val="20"/>
          <w:szCs w:val="24"/>
        </w:rPr>
        <w:t>(</w:t>
      </w:r>
      <w:r w:rsidR="007C3EFA">
        <w:rPr>
          <w:sz w:val="20"/>
          <w:szCs w:val="24"/>
        </w:rPr>
        <w:t xml:space="preserve">Número </w:t>
      </w:r>
      <w:r w:rsidR="00DD1280" w:rsidRPr="00493640">
        <w:rPr>
          <w:sz w:val="20"/>
          <w:szCs w:val="24"/>
        </w:rPr>
        <w:t>mes/año</w:t>
      </w:r>
      <w:r w:rsidR="009536D9" w:rsidRPr="00493640">
        <w:rPr>
          <w:sz w:val="20"/>
          <w:szCs w:val="24"/>
        </w:rPr>
        <w:t>)</w:t>
      </w:r>
    </w:p>
    <w:p w:rsidR="00196984" w:rsidRDefault="00196984" w:rsidP="006B2D86">
      <w:pPr>
        <w:rPr>
          <w:sz w:val="20"/>
          <w:szCs w:val="24"/>
        </w:rPr>
      </w:pPr>
      <w:r w:rsidRPr="00493640">
        <w:rPr>
          <w:sz w:val="20"/>
          <w:szCs w:val="24"/>
        </w:rPr>
        <w:t xml:space="preserve"> </w:t>
      </w:r>
      <w:r w:rsidR="009536D9" w:rsidRPr="00DD1280">
        <w:rPr>
          <w:sz w:val="20"/>
          <w:szCs w:val="24"/>
          <w:highlight w:val="yellow"/>
          <w:u w:val="single"/>
        </w:rPr>
        <w:t>ANALITICOS con módulos</w:t>
      </w:r>
      <w:r w:rsidR="00A76CCE" w:rsidRPr="00493640">
        <w:rPr>
          <w:sz w:val="20"/>
          <w:szCs w:val="24"/>
        </w:rPr>
        <w:t xml:space="preserve">  </w:t>
      </w:r>
      <w:r w:rsidR="007C3EFA">
        <w:rPr>
          <w:sz w:val="20"/>
          <w:szCs w:val="24"/>
        </w:rPr>
        <w:t xml:space="preserve">(número </w:t>
      </w:r>
      <w:r w:rsidR="009536D9" w:rsidRPr="00493640">
        <w:rPr>
          <w:sz w:val="20"/>
          <w:szCs w:val="24"/>
        </w:rPr>
        <w:t>mes/año)</w:t>
      </w:r>
      <w:r w:rsidR="00556E80">
        <w:rPr>
          <w:sz w:val="20"/>
          <w:szCs w:val="24"/>
        </w:rPr>
        <w:t xml:space="preserve"> LENGUA EXTRANJERA INGLES SOLO VA EN LOS DE BACHILLER</w:t>
      </w:r>
    </w:p>
    <w:p w:rsidR="00E73A95" w:rsidRDefault="00E73A95" w:rsidP="00F76838">
      <w:pPr>
        <w:pBdr>
          <w:top w:val="single" w:sz="4" w:space="1" w:color="auto"/>
          <w:left w:val="single" w:sz="4" w:space="0" w:color="auto"/>
          <w:bottom w:val="single" w:sz="4" w:space="0" w:color="auto"/>
          <w:right w:val="single" w:sz="4" w:space="4" w:color="auto"/>
          <w:between w:val="single" w:sz="4" w:space="1" w:color="auto"/>
          <w:bar w:val="single" w:sz="4" w:color="auto"/>
        </w:pBdr>
        <w:rPr>
          <w:sz w:val="20"/>
          <w:szCs w:val="24"/>
        </w:rPr>
      </w:pPr>
      <w:r w:rsidRPr="00E73A95">
        <w:rPr>
          <w:sz w:val="20"/>
          <w:szCs w:val="24"/>
        </w:rPr>
        <w:t>LA ACREDITACIÓN ES MODULAR Y LA PROMOCIÓN ANUAL. RESOLUCIÓN Nº 2325-DGE-14</w:t>
      </w:r>
      <w:r w:rsidR="00556E80">
        <w:rPr>
          <w:sz w:val="20"/>
          <w:szCs w:val="24"/>
        </w:rPr>
        <w:t>. LENGUA EXTRANJERA INGLÉS</w:t>
      </w:r>
      <w:r w:rsidRPr="00E73A95">
        <w:rPr>
          <w:sz w:val="20"/>
          <w:szCs w:val="24"/>
        </w:rPr>
        <w:t xml:space="preserve">. RESOLUCIÓN INTERNA DE EQUIVALENCIA Nº </w:t>
      </w:r>
      <w:r w:rsidR="007C3EFA">
        <w:rPr>
          <w:sz w:val="20"/>
          <w:szCs w:val="24"/>
        </w:rPr>
        <w:t xml:space="preserve"> </w:t>
      </w:r>
    </w:p>
    <w:p w:rsidR="00221652" w:rsidRDefault="00221652" w:rsidP="006B2D86">
      <w:pPr>
        <w:rPr>
          <w:sz w:val="20"/>
          <w:szCs w:val="24"/>
          <w:u w:val="single"/>
        </w:rPr>
      </w:pPr>
      <w:r w:rsidRPr="006E2DB6">
        <w:rPr>
          <w:sz w:val="20"/>
          <w:szCs w:val="24"/>
          <w:highlight w:val="yellow"/>
          <w:u w:val="single"/>
        </w:rPr>
        <w:t>PLANES CAIDOS</w:t>
      </w:r>
      <w:r>
        <w:rPr>
          <w:sz w:val="20"/>
          <w:szCs w:val="24"/>
          <w:u w:val="single"/>
        </w:rPr>
        <w:t xml:space="preserve"> (SON TODOS LOS ALUMN</w:t>
      </w:r>
      <w:r w:rsidR="00E117EA">
        <w:rPr>
          <w:sz w:val="20"/>
          <w:szCs w:val="24"/>
          <w:u w:val="single"/>
        </w:rPr>
        <w:t xml:space="preserve">OS QUE HAN PASADO MAS DE DOS AÑOS DE SU CURSADO DE LA ULTIMA MATERIA VA ESTA </w:t>
      </w:r>
    </w:p>
    <w:p w:rsidR="006020A1" w:rsidRPr="00221652" w:rsidRDefault="00221652" w:rsidP="00F94723">
      <w:pPr>
        <w:pBdr>
          <w:top w:val="single" w:sz="4" w:space="1" w:color="auto"/>
          <w:left w:val="single" w:sz="4" w:space="4" w:color="auto"/>
          <w:bottom w:val="single" w:sz="4" w:space="1" w:color="auto"/>
          <w:right w:val="single" w:sz="4" w:space="4" w:color="auto"/>
          <w:between w:val="single" w:sz="4" w:space="1" w:color="auto"/>
          <w:bar w:val="single" w:sz="4" w:color="auto"/>
        </w:pBdr>
        <w:rPr>
          <w:sz w:val="20"/>
          <w:szCs w:val="24"/>
        </w:rPr>
      </w:pPr>
      <w:r>
        <w:rPr>
          <w:sz w:val="20"/>
          <w:szCs w:val="24"/>
        </w:rPr>
        <w:t xml:space="preserve">RES Nº 242-S.E-2018. </w:t>
      </w:r>
    </w:p>
    <w:p w:rsidR="00015B80" w:rsidRPr="00015B80" w:rsidRDefault="00015B80">
      <w:pPr>
        <w:rPr>
          <w:sz w:val="20"/>
          <w:szCs w:val="24"/>
          <w:u w:val="single"/>
        </w:rPr>
      </w:pPr>
      <w:r w:rsidRPr="00015B80">
        <w:rPr>
          <w:sz w:val="20"/>
          <w:szCs w:val="24"/>
          <w:highlight w:val="yellow"/>
          <w:u w:val="single"/>
        </w:rPr>
        <w:t>RECIBIDOS EN SITUACION DE PANDEMIA 2020</w:t>
      </w:r>
      <w:r w:rsidR="00F85FA9">
        <w:rPr>
          <w:sz w:val="20"/>
          <w:szCs w:val="24"/>
          <w:u w:val="single"/>
        </w:rPr>
        <w:t xml:space="preserve"> NO SE COLOCARA </w:t>
      </w:r>
    </w:p>
    <w:tbl>
      <w:tblPr>
        <w:tblStyle w:val="Tablaconcuadrcula"/>
        <w:tblW w:w="0" w:type="auto"/>
        <w:tblLook w:val="04A0" w:firstRow="1" w:lastRow="0" w:firstColumn="1" w:lastColumn="0" w:noHBand="0" w:noVBand="1"/>
      </w:tblPr>
      <w:tblGrid>
        <w:gridCol w:w="10456"/>
      </w:tblGrid>
      <w:tr w:rsidR="00015B80" w:rsidTr="00015B80">
        <w:tc>
          <w:tcPr>
            <w:tcW w:w="10456" w:type="dxa"/>
          </w:tcPr>
          <w:p w:rsidR="00015B80" w:rsidRDefault="00015B80">
            <w:pPr>
              <w:rPr>
                <w:sz w:val="20"/>
                <w:szCs w:val="24"/>
              </w:rPr>
            </w:pPr>
            <w:r>
              <w:rPr>
                <w:sz w:val="20"/>
                <w:szCs w:val="24"/>
              </w:rPr>
              <w:t>RE 656-DGE-2020</w:t>
            </w:r>
          </w:p>
          <w:p w:rsidR="00015B80" w:rsidRDefault="00015B80">
            <w:pPr>
              <w:rPr>
                <w:sz w:val="20"/>
                <w:szCs w:val="24"/>
              </w:rPr>
            </w:pPr>
          </w:p>
        </w:tc>
      </w:tr>
    </w:tbl>
    <w:p w:rsidR="00015B80" w:rsidRDefault="00015B80">
      <w:pPr>
        <w:rPr>
          <w:sz w:val="20"/>
          <w:szCs w:val="24"/>
        </w:rPr>
      </w:pPr>
    </w:p>
    <w:p w:rsidR="004F00F0" w:rsidRDefault="004F00F0">
      <w:pPr>
        <w:rPr>
          <w:sz w:val="20"/>
          <w:szCs w:val="24"/>
          <w:highlight w:val="yellow"/>
          <w:u w:val="single"/>
        </w:rPr>
      </w:pPr>
    </w:p>
    <w:p w:rsidR="004F00F0" w:rsidRDefault="004F00F0">
      <w:pPr>
        <w:rPr>
          <w:sz w:val="20"/>
          <w:szCs w:val="24"/>
          <w:highlight w:val="yellow"/>
          <w:u w:val="single"/>
        </w:rPr>
      </w:pPr>
    </w:p>
    <w:p w:rsidR="00152677" w:rsidRPr="00B945D2" w:rsidRDefault="00152677">
      <w:pPr>
        <w:rPr>
          <w:sz w:val="20"/>
          <w:szCs w:val="24"/>
          <w:u w:val="single"/>
        </w:rPr>
      </w:pPr>
      <w:r w:rsidRPr="00B945D2">
        <w:rPr>
          <w:sz w:val="20"/>
          <w:szCs w:val="24"/>
          <w:highlight w:val="yellow"/>
          <w:u w:val="single"/>
        </w:rPr>
        <w:t>ALUMNOS QUE EGRESAN POR TEM- ES DECIR TRAEN MATERIAS DE OTRO CENS Y SE SUMAN AL MATRIZ DE ESTE</w:t>
      </w:r>
      <w:r w:rsidRPr="00B945D2">
        <w:rPr>
          <w:sz w:val="20"/>
          <w:szCs w:val="24"/>
          <w:u w:val="single"/>
        </w:rPr>
        <w:t xml:space="preserve"> </w:t>
      </w:r>
    </w:p>
    <w:tbl>
      <w:tblPr>
        <w:tblStyle w:val="Tablaconcuadrcula"/>
        <w:tblW w:w="0" w:type="auto"/>
        <w:tblLook w:val="04A0" w:firstRow="1" w:lastRow="0" w:firstColumn="1" w:lastColumn="0" w:noHBand="0" w:noVBand="1"/>
      </w:tblPr>
      <w:tblGrid>
        <w:gridCol w:w="10456"/>
      </w:tblGrid>
      <w:tr w:rsidR="00152677" w:rsidTr="00152677">
        <w:tc>
          <w:tcPr>
            <w:tcW w:w="10456" w:type="dxa"/>
          </w:tcPr>
          <w:p w:rsidR="00152677" w:rsidRDefault="00152677">
            <w:pPr>
              <w:rPr>
                <w:sz w:val="20"/>
                <w:szCs w:val="24"/>
              </w:rPr>
            </w:pPr>
          </w:p>
        </w:tc>
      </w:tr>
      <w:tr w:rsidR="004F00F0" w:rsidTr="00152677">
        <w:tc>
          <w:tcPr>
            <w:tcW w:w="10456" w:type="dxa"/>
          </w:tcPr>
          <w:p w:rsidR="004F00F0" w:rsidRDefault="004F00F0" w:rsidP="004F00F0">
            <w:pPr>
              <w:rPr>
                <w:sz w:val="20"/>
                <w:szCs w:val="24"/>
              </w:rPr>
            </w:pPr>
          </w:p>
          <w:p w:rsidR="004F00F0" w:rsidRPr="004F00F0" w:rsidRDefault="004F00F0" w:rsidP="004F00F0">
            <w:pPr>
              <w:rPr>
                <w:sz w:val="20"/>
                <w:szCs w:val="24"/>
              </w:rPr>
            </w:pPr>
            <w:r w:rsidRPr="004F00F0">
              <w:rPr>
                <w:sz w:val="20"/>
                <w:szCs w:val="24"/>
                <w:highlight w:val="yellow"/>
              </w:rPr>
              <w:t>TEM “</w:t>
            </w:r>
            <w:proofErr w:type="spellStart"/>
            <w:r w:rsidRPr="004F00F0">
              <w:rPr>
                <w:sz w:val="20"/>
                <w:szCs w:val="24"/>
                <w:highlight w:val="yellow"/>
              </w:rPr>
              <w:t>Terminalidad</w:t>
            </w:r>
            <w:proofErr w:type="spellEnd"/>
            <w:r w:rsidRPr="004F00F0">
              <w:rPr>
                <w:sz w:val="20"/>
                <w:szCs w:val="24"/>
                <w:highlight w:val="yellow"/>
              </w:rPr>
              <w:t xml:space="preserve"> Educativa Mendoza”</w:t>
            </w:r>
            <w:r w:rsidRPr="004F00F0">
              <w:rPr>
                <w:sz w:val="20"/>
                <w:szCs w:val="24"/>
              </w:rPr>
              <w:t xml:space="preserve"> </w:t>
            </w:r>
          </w:p>
          <w:p w:rsidR="004F00F0" w:rsidRDefault="004F00F0" w:rsidP="004F00F0">
            <w:pPr>
              <w:rPr>
                <w:sz w:val="20"/>
                <w:szCs w:val="24"/>
              </w:rPr>
            </w:pPr>
          </w:p>
          <w:p w:rsidR="004F00F0" w:rsidRPr="004F00F0" w:rsidRDefault="004F00F0" w:rsidP="004F00F0">
            <w:pPr>
              <w:pStyle w:val="Prrafodelista"/>
              <w:numPr>
                <w:ilvl w:val="0"/>
                <w:numId w:val="9"/>
              </w:numPr>
              <w:rPr>
                <w:sz w:val="20"/>
                <w:szCs w:val="24"/>
              </w:rPr>
            </w:pPr>
            <w:r w:rsidRPr="004F00F0">
              <w:rPr>
                <w:sz w:val="20"/>
                <w:szCs w:val="24"/>
              </w:rPr>
              <w:t>Res Nº 1602-DGE-17.</w:t>
            </w:r>
            <w:r>
              <w:rPr>
                <w:sz w:val="20"/>
                <w:szCs w:val="24"/>
              </w:rPr>
              <w:t xml:space="preserve">         </w:t>
            </w:r>
            <w:r w:rsidRPr="004F00F0">
              <w:rPr>
                <w:sz w:val="20"/>
                <w:szCs w:val="24"/>
              </w:rPr>
              <w:t xml:space="preserve"> Se deberá colocar en el cuerpo del analítico condición TEM y en </w:t>
            </w:r>
          </w:p>
          <w:p w:rsidR="004F00F0" w:rsidRPr="004F00F0" w:rsidRDefault="004F00F0" w:rsidP="004F00F0">
            <w:pPr>
              <w:rPr>
                <w:sz w:val="20"/>
                <w:szCs w:val="24"/>
                <w:highlight w:val="yellow"/>
                <w:u w:val="single"/>
              </w:rPr>
            </w:pPr>
            <w:r w:rsidRPr="004F00F0">
              <w:rPr>
                <w:sz w:val="20"/>
                <w:szCs w:val="24"/>
              </w:rPr>
              <w:t xml:space="preserve">Establecimiento el </w:t>
            </w:r>
            <w:proofErr w:type="spellStart"/>
            <w:r w:rsidRPr="004F00F0">
              <w:rPr>
                <w:sz w:val="20"/>
                <w:szCs w:val="24"/>
              </w:rPr>
              <w:t>Cens</w:t>
            </w:r>
            <w:proofErr w:type="spellEnd"/>
            <w:r w:rsidRPr="004F00F0">
              <w:rPr>
                <w:sz w:val="20"/>
                <w:szCs w:val="24"/>
              </w:rPr>
              <w:t xml:space="preserve"> en donde el alumno rindió</w:t>
            </w:r>
            <w:r w:rsidRPr="004F00F0">
              <w:rPr>
                <w:sz w:val="20"/>
                <w:szCs w:val="24"/>
                <w:highlight w:val="yellow"/>
              </w:rPr>
              <w:t xml:space="preserve">. </w:t>
            </w:r>
            <w:r w:rsidRPr="004F00F0">
              <w:rPr>
                <w:sz w:val="20"/>
                <w:szCs w:val="24"/>
                <w:highlight w:val="yellow"/>
                <w:u w:val="single"/>
              </w:rPr>
              <w:t xml:space="preserve">Esta resolución cubre solo las mesas de septiembre, </w:t>
            </w:r>
          </w:p>
          <w:p w:rsidR="004F00F0" w:rsidRPr="004F00F0" w:rsidRDefault="004F00F0" w:rsidP="004F00F0">
            <w:pPr>
              <w:rPr>
                <w:sz w:val="20"/>
                <w:szCs w:val="24"/>
              </w:rPr>
            </w:pPr>
            <w:proofErr w:type="gramStart"/>
            <w:r w:rsidRPr="004F00F0">
              <w:rPr>
                <w:sz w:val="20"/>
                <w:szCs w:val="24"/>
                <w:highlight w:val="yellow"/>
                <w:u w:val="single"/>
              </w:rPr>
              <w:t>octubre</w:t>
            </w:r>
            <w:proofErr w:type="gramEnd"/>
            <w:r w:rsidRPr="004F00F0">
              <w:rPr>
                <w:sz w:val="20"/>
                <w:szCs w:val="24"/>
                <w:highlight w:val="yellow"/>
                <w:u w:val="single"/>
              </w:rPr>
              <w:t>, noviembre y diciembre 2017 y las de febrero y marzo 2018</w:t>
            </w:r>
            <w:r w:rsidRPr="004F00F0">
              <w:rPr>
                <w:sz w:val="20"/>
                <w:szCs w:val="24"/>
              </w:rPr>
              <w:t xml:space="preserve">. </w:t>
            </w:r>
          </w:p>
          <w:p w:rsidR="004F00F0" w:rsidRDefault="004F00F0" w:rsidP="004F00F0">
            <w:pPr>
              <w:rPr>
                <w:sz w:val="20"/>
                <w:szCs w:val="24"/>
              </w:rPr>
            </w:pPr>
          </w:p>
          <w:p w:rsidR="004F00F0" w:rsidRPr="004F00F0" w:rsidRDefault="004F00F0" w:rsidP="004F00F0">
            <w:pPr>
              <w:pStyle w:val="Prrafodelista"/>
              <w:numPr>
                <w:ilvl w:val="0"/>
                <w:numId w:val="9"/>
              </w:numPr>
              <w:rPr>
                <w:sz w:val="20"/>
                <w:szCs w:val="24"/>
              </w:rPr>
            </w:pPr>
            <w:r w:rsidRPr="004F00F0">
              <w:rPr>
                <w:sz w:val="20"/>
                <w:szCs w:val="24"/>
              </w:rPr>
              <w:t>Res Nº 1857-DGE-18.</w:t>
            </w:r>
            <w:r>
              <w:rPr>
                <w:sz w:val="20"/>
                <w:szCs w:val="24"/>
              </w:rPr>
              <w:t xml:space="preserve">         </w:t>
            </w:r>
            <w:r w:rsidRPr="004F00F0">
              <w:rPr>
                <w:sz w:val="20"/>
                <w:szCs w:val="24"/>
              </w:rPr>
              <w:t xml:space="preserve"> Se deberá colocar en el cuerpo del analítico condición TEM y en </w:t>
            </w:r>
          </w:p>
          <w:p w:rsidR="004F00F0" w:rsidRPr="004F00F0" w:rsidRDefault="004F00F0" w:rsidP="004F00F0">
            <w:pPr>
              <w:rPr>
                <w:sz w:val="20"/>
                <w:szCs w:val="24"/>
                <w:highlight w:val="yellow"/>
              </w:rPr>
            </w:pPr>
            <w:r w:rsidRPr="004F00F0">
              <w:rPr>
                <w:sz w:val="20"/>
                <w:szCs w:val="24"/>
              </w:rPr>
              <w:t xml:space="preserve">Establecimiento el </w:t>
            </w:r>
            <w:proofErr w:type="spellStart"/>
            <w:r w:rsidRPr="004F00F0">
              <w:rPr>
                <w:sz w:val="20"/>
                <w:szCs w:val="24"/>
              </w:rPr>
              <w:t>Cens</w:t>
            </w:r>
            <w:proofErr w:type="spellEnd"/>
            <w:r w:rsidRPr="004F00F0">
              <w:rPr>
                <w:sz w:val="20"/>
                <w:szCs w:val="24"/>
              </w:rPr>
              <w:t xml:space="preserve"> en donde el alumno rindió</w:t>
            </w:r>
            <w:r w:rsidRPr="004F00F0">
              <w:rPr>
                <w:sz w:val="20"/>
                <w:szCs w:val="24"/>
                <w:highlight w:val="yellow"/>
              </w:rPr>
              <w:t xml:space="preserve">. Esta resolución cubre solo las mesas de septiembre, </w:t>
            </w:r>
          </w:p>
          <w:p w:rsidR="004F00F0" w:rsidRPr="004F00F0" w:rsidRDefault="004F00F0" w:rsidP="004F00F0">
            <w:pPr>
              <w:rPr>
                <w:sz w:val="20"/>
                <w:szCs w:val="24"/>
              </w:rPr>
            </w:pPr>
            <w:r w:rsidRPr="004F00F0">
              <w:rPr>
                <w:sz w:val="20"/>
                <w:szCs w:val="24"/>
                <w:highlight w:val="yellow"/>
              </w:rPr>
              <w:t>Noviembre y diciembre 2018 y las de febrero y marzo 2019</w:t>
            </w:r>
            <w:r w:rsidRPr="004F00F0">
              <w:rPr>
                <w:sz w:val="20"/>
                <w:szCs w:val="24"/>
              </w:rPr>
              <w:t>.</w:t>
            </w:r>
          </w:p>
          <w:p w:rsidR="004F00F0" w:rsidRDefault="004F00F0" w:rsidP="004F00F0">
            <w:pPr>
              <w:rPr>
                <w:sz w:val="20"/>
                <w:szCs w:val="24"/>
              </w:rPr>
            </w:pPr>
          </w:p>
          <w:p w:rsidR="004F00F0" w:rsidRPr="004F00F0" w:rsidRDefault="004F00F0" w:rsidP="004F00F0">
            <w:pPr>
              <w:pStyle w:val="Prrafodelista"/>
              <w:numPr>
                <w:ilvl w:val="0"/>
                <w:numId w:val="9"/>
              </w:numPr>
              <w:rPr>
                <w:sz w:val="20"/>
                <w:szCs w:val="24"/>
              </w:rPr>
            </w:pPr>
            <w:r w:rsidRPr="004F00F0">
              <w:rPr>
                <w:sz w:val="20"/>
                <w:szCs w:val="24"/>
              </w:rPr>
              <w:t xml:space="preserve">Res Nº 879-DGE-19. </w:t>
            </w:r>
            <w:r>
              <w:rPr>
                <w:sz w:val="20"/>
                <w:szCs w:val="24"/>
              </w:rPr>
              <w:t xml:space="preserve">            </w:t>
            </w:r>
            <w:r w:rsidRPr="004F00F0">
              <w:rPr>
                <w:sz w:val="20"/>
                <w:szCs w:val="24"/>
              </w:rPr>
              <w:t xml:space="preserve">Se deberá colocar en el cuerpo del analítico condición TEM y en establecimiento </w:t>
            </w:r>
          </w:p>
          <w:p w:rsidR="004F00F0" w:rsidRPr="004F00F0" w:rsidRDefault="004F00F0" w:rsidP="004F00F0">
            <w:pPr>
              <w:rPr>
                <w:sz w:val="20"/>
                <w:szCs w:val="24"/>
              </w:rPr>
            </w:pPr>
            <w:proofErr w:type="gramStart"/>
            <w:r w:rsidRPr="004F00F0">
              <w:rPr>
                <w:sz w:val="20"/>
                <w:szCs w:val="24"/>
              </w:rPr>
              <w:t>el</w:t>
            </w:r>
            <w:proofErr w:type="gramEnd"/>
            <w:r w:rsidRPr="004F00F0">
              <w:rPr>
                <w:sz w:val="20"/>
                <w:szCs w:val="24"/>
              </w:rPr>
              <w:t xml:space="preserve"> </w:t>
            </w:r>
            <w:proofErr w:type="spellStart"/>
            <w:r w:rsidRPr="004F00F0">
              <w:rPr>
                <w:sz w:val="20"/>
                <w:szCs w:val="24"/>
              </w:rPr>
              <w:t>Cens</w:t>
            </w:r>
            <w:proofErr w:type="spellEnd"/>
            <w:r w:rsidRPr="004F00F0">
              <w:rPr>
                <w:sz w:val="20"/>
                <w:szCs w:val="24"/>
              </w:rPr>
              <w:t xml:space="preserve"> en donde el alumno rindió</w:t>
            </w:r>
            <w:r w:rsidRPr="00087D18">
              <w:rPr>
                <w:sz w:val="20"/>
                <w:szCs w:val="24"/>
                <w:highlight w:val="yellow"/>
              </w:rPr>
              <w:t>. Esta resolución cubre solo las mesas de junio y julio  2019.</w:t>
            </w:r>
            <w:r w:rsidRPr="004F00F0">
              <w:rPr>
                <w:sz w:val="20"/>
                <w:szCs w:val="24"/>
              </w:rPr>
              <w:t xml:space="preserve"> </w:t>
            </w:r>
          </w:p>
          <w:p w:rsidR="004F00F0" w:rsidRDefault="004F00F0" w:rsidP="004F00F0">
            <w:pPr>
              <w:rPr>
                <w:sz w:val="20"/>
                <w:szCs w:val="24"/>
              </w:rPr>
            </w:pPr>
          </w:p>
          <w:p w:rsidR="004F00F0" w:rsidRPr="004F00F0" w:rsidRDefault="004F00F0" w:rsidP="004F00F0">
            <w:pPr>
              <w:pStyle w:val="Prrafodelista"/>
              <w:numPr>
                <w:ilvl w:val="0"/>
                <w:numId w:val="9"/>
              </w:numPr>
              <w:rPr>
                <w:sz w:val="20"/>
                <w:szCs w:val="24"/>
              </w:rPr>
            </w:pPr>
            <w:r w:rsidRPr="004F00F0">
              <w:rPr>
                <w:sz w:val="20"/>
                <w:szCs w:val="24"/>
              </w:rPr>
              <w:t>Res Nº 2471-DGE-2020.</w:t>
            </w:r>
            <w:r w:rsidR="00087D18">
              <w:rPr>
                <w:sz w:val="20"/>
                <w:szCs w:val="24"/>
              </w:rPr>
              <w:t xml:space="preserve">             </w:t>
            </w:r>
            <w:r w:rsidRPr="004F00F0">
              <w:rPr>
                <w:sz w:val="20"/>
                <w:szCs w:val="24"/>
              </w:rPr>
              <w:t xml:space="preserve"> Se deberá colocar en el cuerpo del analítico condición TEM y en </w:t>
            </w:r>
          </w:p>
          <w:p w:rsidR="004F00F0" w:rsidRPr="00087D18" w:rsidRDefault="004F00F0" w:rsidP="004F00F0">
            <w:pPr>
              <w:rPr>
                <w:sz w:val="20"/>
                <w:szCs w:val="24"/>
                <w:highlight w:val="yellow"/>
              </w:rPr>
            </w:pPr>
            <w:r w:rsidRPr="004F00F0">
              <w:rPr>
                <w:sz w:val="20"/>
                <w:szCs w:val="24"/>
              </w:rPr>
              <w:t xml:space="preserve">Establecimiento el </w:t>
            </w:r>
            <w:proofErr w:type="spellStart"/>
            <w:r w:rsidRPr="004F00F0">
              <w:rPr>
                <w:sz w:val="20"/>
                <w:szCs w:val="24"/>
              </w:rPr>
              <w:t>Cens</w:t>
            </w:r>
            <w:proofErr w:type="spellEnd"/>
            <w:r w:rsidRPr="004F00F0">
              <w:rPr>
                <w:sz w:val="20"/>
                <w:szCs w:val="24"/>
              </w:rPr>
              <w:t xml:space="preserve"> en donde el alumno rindió. </w:t>
            </w:r>
            <w:r w:rsidRPr="00087D18">
              <w:rPr>
                <w:sz w:val="20"/>
                <w:szCs w:val="24"/>
                <w:highlight w:val="yellow"/>
              </w:rPr>
              <w:t xml:space="preserve">Esta resolución cubre solo las mesas de diciembre 2020 y </w:t>
            </w:r>
          </w:p>
          <w:p w:rsidR="004F00F0" w:rsidRPr="004F00F0" w:rsidRDefault="004F00F0" w:rsidP="004F00F0">
            <w:pPr>
              <w:rPr>
                <w:sz w:val="20"/>
                <w:szCs w:val="24"/>
              </w:rPr>
            </w:pPr>
            <w:proofErr w:type="gramStart"/>
            <w:r w:rsidRPr="00087D18">
              <w:rPr>
                <w:sz w:val="20"/>
                <w:szCs w:val="24"/>
                <w:highlight w:val="yellow"/>
              </w:rPr>
              <w:t>abril</w:t>
            </w:r>
            <w:proofErr w:type="gramEnd"/>
            <w:r w:rsidRPr="00087D18">
              <w:rPr>
                <w:sz w:val="20"/>
                <w:szCs w:val="24"/>
                <w:highlight w:val="yellow"/>
              </w:rPr>
              <w:t xml:space="preserve">  2021.</w:t>
            </w:r>
            <w:r w:rsidRPr="004F00F0">
              <w:rPr>
                <w:sz w:val="20"/>
                <w:szCs w:val="24"/>
              </w:rPr>
              <w:t xml:space="preserve"> </w:t>
            </w:r>
          </w:p>
          <w:p w:rsidR="004F00F0" w:rsidRDefault="004F00F0" w:rsidP="004F00F0">
            <w:pPr>
              <w:rPr>
                <w:sz w:val="20"/>
                <w:szCs w:val="24"/>
              </w:rPr>
            </w:pPr>
          </w:p>
          <w:p w:rsidR="004F00F0" w:rsidRPr="004F00F0" w:rsidRDefault="004F00F0" w:rsidP="004F00F0">
            <w:pPr>
              <w:pStyle w:val="Prrafodelista"/>
              <w:numPr>
                <w:ilvl w:val="0"/>
                <w:numId w:val="9"/>
              </w:numPr>
              <w:rPr>
                <w:sz w:val="20"/>
                <w:szCs w:val="24"/>
              </w:rPr>
            </w:pPr>
            <w:r w:rsidRPr="004F00F0">
              <w:rPr>
                <w:sz w:val="20"/>
                <w:szCs w:val="24"/>
              </w:rPr>
              <w:t>Res Nº 242-SE-18.</w:t>
            </w:r>
            <w:r w:rsidR="00087D18">
              <w:rPr>
                <w:sz w:val="20"/>
                <w:szCs w:val="24"/>
              </w:rPr>
              <w:t xml:space="preserve">           </w:t>
            </w:r>
            <w:r w:rsidRPr="004F00F0">
              <w:rPr>
                <w:sz w:val="20"/>
                <w:szCs w:val="24"/>
              </w:rPr>
              <w:t xml:space="preserve"> Destinada a alumnos que hayan culminado el nivel secundario en todas sus </w:t>
            </w:r>
          </w:p>
          <w:p w:rsidR="004F00F0" w:rsidRPr="004F00F0" w:rsidRDefault="004F00F0" w:rsidP="004F00F0">
            <w:pPr>
              <w:rPr>
                <w:sz w:val="20"/>
                <w:szCs w:val="24"/>
              </w:rPr>
            </w:pPr>
            <w:r w:rsidRPr="004F00F0">
              <w:rPr>
                <w:sz w:val="20"/>
                <w:szCs w:val="24"/>
              </w:rPr>
              <w:t xml:space="preserve">Modalidades de planes no vigentes y actuales o cuyos plazos de conclusión hayan caducado. Podrán hacerlo </w:t>
            </w:r>
          </w:p>
          <w:p w:rsidR="004F00F0" w:rsidRPr="004F00F0" w:rsidRDefault="004F00F0" w:rsidP="004F00F0">
            <w:pPr>
              <w:rPr>
                <w:sz w:val="20"/>
                <w:szCs w:val="24"/>
              </w:rPr>
            </w:pPr>
            <w:proofErr w:type="gramStart"/>
            <w:r w:rsidRPr="004F00F0">
              <w:rPr>
                <w:sz w:val="20"/>
                <w:szCs w:val="24"/>
              </w:rPr>
              <w:t>en</w:t>
            </w:r>
            <w:proofErr w:type="gramEnd"/>
            <w:r w:rsidRPr="004F00F0">
              <w:rPr>
                <w:sz w:val="20"/>
                <w:szCs w:val="24"/>
              </w:rPr>
              <w:t xml:space="preserve"> su escuela de origen según turnos previstos en el calendario escolar en condición de alumno regular. </w:t>
            </w:r>
          </w:p>
          <w:p w:rsidR="004F00F0" w:rsidRDefault="004F00F0" w:rsidP="004F00F0">
            <w:pPr>
              <w:rPr>
                <w:sz w:val="20"/>
                <w:szCs w:val="24"/>
              </w:rPr>
            </w:pPr>
          </w:p>
          <w:p w:rsidR="004F00F0" w:rsidRPr="00152677" w:rsidRDefault="004F00F0" w:rsidP="004F00F0">
            <w:pPr>
              <w:rPr>
                <w:sz w:val="20"/>
                <w:szCs w:val="24"/>
              </w:rPr>
            </w:pPr>
          </w:p>
        </w:tc>
      </w:tr>
    </w:tbl>
    <w:p w:rsidR="00294862" w:rsidRDefault="00294862" w:rsidP="00294862">
      <w:pPr>
        <w:rPr>
          <w:b/>
          <w:sz w:val="20"/>
          <w:szCs w:val="24"/>
          <w:u w:val="single"/>
        </w:rPr>
      </w:pPr>
    </w:p>
    <w:p w:rsidR="004F00F0" w:rsidRDefault="004F00F0" w:rsidP="004F00F0">
      <w:pPr>
        <w:spacing w:after="0" w:line="240" w:lineRule="auto"/>
        <w:rPr>
          <w:b/>
          <w:sz w:val="20"/>
          <w:szCs w:val="24"/>
          <w:u w:val="single"/>
        </w:rPr>
      </w:pPr>
      <w:r w:rsidRPr="00B26D61">
        <w:rPr>
          <w:b/>
          <w:sz w:val="20"/>
          <w:szCs w:val="24"/>
          <w:highlight w:val="yellow"/>
          <w:u w:val="single"/>
        </w:rPr>
        <w:t>FINESTEC</w:t>
      </w:r>
    </w:p>
    <w:p w:rsidR="00B26D61" w:rsidRPr="00B26D61" w:rsidRDefault="00B26D61" w:rsidP="004F00F0">
      <w:pPr>
        <w:spacing w:after="0" w:line="240" w:lineRule="auto"/>
        <w:rPr>
          <w:b/>
          <w:sz w:val="20"/>
          <w:szCs w:val="24"/>
          <w:u w:val="single"/>
        </w:rPr>
      </w:pPr>
    </w:p>
    <w:tbl>
      <w:tblPr>
        <w:tblW w:w="10544"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44"/>
      </w:tblGrid>
      <w:tr w:rsidR="004F00F0" w:rsidTr="00087D18">
        <w:trPr>
          <w:trHeight w:val="421"/>
        </w:trPr>
        <w:tc>
          <w:tcPr>
            <w:tcW w:w="10544" w:type="dxa"/>
            <w:tcBorders>
              <w:bottom w:val="single" w:sz="4" w:space="0" w:color="auto"/>
            </w:tcBorders>
          </w:tcPr>
          <w:p w:rsidR="004F00F0" w:rsidRPr="004F00F0" w:rsidRDefault="004F00F0" w:rsidP="00087D18">
            <w:pPr>
              <w:spacing w:after="0" w:line="240" w:lineRule="auto"/>
              <w:rPr>
                <w:sz w:val="20"/>
                <w:szCs w:val="24"/>
              </w:rPr>
            </w:pPr>
            <w:r w:rsidRPr="004F00F0">
              <w:rPr>
                <w:sz w:val="20"/>
                <w:szCs w:val="24"/>
              </w:rPr>
              <w:t xml:space="preserve"> Res Nº 1891-DGE-2020. </w:t>
            </w:r>
            <w:proofErr w:type="spellStart"/>
            <w:r w:rsidRPr="004F00F0">
              <w:rPr>
                <w:sz w:val="20"/>
                <w:szCs w:val="24"/>
              </w:rPr>
              <w:t>Terminalidad</w:t>
            </w:r>
            <w:proofErr w:type="spellEnd"/>
            <w:r w:rsidRPr="004F00F0">
              <w:rPr>
                <w:sz w:val="20"/>
                <w:szCs w:val="24"/>
              </w:rPr>
              <w:t xml:space="preserve"> para alumnos que adeuden espacios curriculares </w:t>
            </w:r>
          </w:p>
          <w:p w:rsidR="004F00F0" w:rsidRDefault="004F00F0" w:rsidP="004F00F0">
            <w:pPr>
              <w:ind w:left="60"/>
              <w:rPr>
                <w:sz w:val="20"/>
                <w:szCs w:val="24"/>
              </w:rPr>
            </w:pPr>
            <w:r w:rsidRPr="004F00F0">
              <w:rPr>
                <w:sz w:val="20"/>
                <w:szCs w:val="24"/>
              </w:rPr>
              <w:t>meramente técnicos</w:t>
            </w:r>
          </w:p>
        </w:tc>
      </w:tr>
    </w:tbl>
    <w:p w:rsidR="00087D18" w:rsidRDefault="00087D18" w:rsidP="00294862">
      <w:pPr>
        <w:rPr>
          <w:b/>
          <w:sz w:val="20"/>
          <w:szCs w:val="24"/>
          <w:u w:val="single"/>
        </w:rPr>
      </w:pPr>
    </w:p>
    <w:p w:rsidR="00087D18" w:rsidRDefault="00087D18" w:rsidP="00087D18">
      <w:pPr>
        <w:rPr>
          <w:b/>
          <w:sz w:val="20"/>
          <w:szCs w:val="24"/>
          <w:highlight w:val="yellow"/>
          <w:u w:val="single"/>
        </w:rPr>
      </w:pPr>
      <w:r w:rsidRPr="00087D18">
        <w:rPr>
          <w:b/>
          <w:sz w:val="20"/>
          <w:szCs w:val="24"/>
          <w:highlight w:val="yellow"/>
          <w:u w:val="single"/>
        </w:rPr>
        <w:t>La presente resolución está dirigida exclusivame</w:t>
      </w:r>
      <w:r>
        <w:rPr>
          <w:b/>
          <w:sz w:val="20"/>
          <w:szCs w:val="24"/>
          <w:highlight w:val="yellow"/>
          <w:u w:val="single"/>
        </w:rPr>
        <w:t xml:space="preserve">nte a los Centros de Educación </w:t>
      </w:r>
      <w:r w:rsidRPr="00087D18">
        <w:rPr>
          <w:b/>
          <w:sz w:val="20"/>
          <w:szCs w:val="24"/>
          <w:highlight w:val="yellow"/>
          <w:u w:val="single"/>
        </w:rPr>
        <w:t>Permanente de Jóvenes y Adultos (CEBJA y CENS).</w:t>
      </w:r>
    </w:p>
    <w:tbl>
      <w:tblPr>
        <w:tblW w:w="1060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00"/>
      </w:tblGrid>
      <w:tr w:rsidR="00087D18" w:rsidTr="00087D18">
        <w:trPr>
          <w:trHeight w:val="176"/>
        </w:trPr>
        <w:tc>
          <w:tcPr>
            <w:tcW w:w="10600" w:type="dxa"/>
          </w:tcPr>
          <w:p w:rsidR="00087D18" w:rsidRDefault="00087D18" w:rsidP="00087D18">
            <w:pPr>
              <w:rPr>
                <w:b/>
                <w:sz w:val="20"/>
                <w:szCs w:val="24"/>
                <w:highlight w:val="yellow"/>
                <w:u w:val="single"/>
              </w:rPr>
            </w:pPr>
            <w:r w:rsidRPr="00087D18">
              <w:rPr>
                <w:sz w:val="20"/>
                <w:szCs w:val="24"/>
              </w:rPr>
              <w:t>Res Nº 27-DGE-2020</w:t>
            </w:r>
          </w:p>
        </w:tc>
      </w:tr>
    </w:tbl>
    <w:p w:rsidR="00BF308E" w:rsidRDefault="00BF308E" w:rsidP="00294862">
      <w:pPr>
        <w:rPr>
          <w:b/>
          <w:sz w:val="20"/>
          <w:szCs w:val="24"/>
          <w:u w:val="single"/>
        </w:rPr>
      </w:pPr>
    </w:p>
    <w:p w:rsidR="00294862" w:rsidRPr="00294862" w:rsidRDefault="00294862" w:rsidP="00294862">
      <w:pPr>
        <w:rPr>
          <w:b/>
          <w:sz w:val="20"/>
          <w:szCs w:val="24"/>
          <w:u w:val="single"/>
        </w:rPr>
      </w:pPr>
      <w:r w:rsidRPr="00294862">
        <w:rPr>
          <w:b/>
          <w:sz w:val="20"/>
          <w:szCs w:val="24"/>
          <w:u w:val="single"/>
        </w:rPr>
        <w:t xml:space="preserve"> </w:t>
      </w:r>
      <w:proofErr w:type="gramStart"/>
      <w:r w:rsidRPr="00294862">
        <w:rPr>
          <w:b/>
          <w:sz w:val="20"/>
          <w:szCs w:val="24"/>
          <w:highlight w:val="yellow"/>
          <w:u w:val="single"/>
        </w:rPr>
        <w:t>alumnos</w:t>
      </w:r>
      <w:proofErr w:type="gramEnd"/>
      <w:r w:rsidRPr="00294862">
        <w:rPr>
          <w:b/>
          <w:sz w:val="20"/>
          <w:szCs w:val="24"/>
          <w:highlight w:val="yellow"/>
          <w:u w:val="single"/>
        </w:rPr>
        <w:t xml:space="preserve"> que se les permitió la promoción con 3 materias.</w:t>
      </w:r>
      <w:r w:rsidRPr="00294862">
        <w:rPr>
          <w:b/>
          <w:sz w:val="20"/>
          <w:szCs w:val="24"/>
          <w:u w:val="single"/>
        </w:rPr>
        <w:t xml:space="preserve"> </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58"/>
      </w:tblGrid>
      <w:tr w:rsidR="00294862" w:rsidTr="00294862">
        <w:trPr>
          <w:trHeight w:val="1452"/>
        </w:trPr>
        <w:tc>
          <w:tcPr>
            <w:tcW w:w="10558" w:type="dxa"/>
          </w:tcPr>
          <w:p w:rsidR="00294862" w:rsidRPr="00294862" w:rsidRDefault="00294862" w:rsidP="00294862">
            <w:pPr>
              <w:ind w:left="165"/>
              <w:rPr>
                <w:sz w:val="20"/>
                <w:szCs w:val="24"/>
              </w:rPr>
            </w:pPr>
            <w:r w:rsidRPr="00294862">
              <w:rPr>
                <w:sz w:val="20"/>
                <w:szCs w:val="24"/>
              </w:rPr>
              <w:t>La Res Nº 309-DGE-2020</w:t>
            </w:r>
          </w:p>
          <w:p w:rsidR="00294862" w:rsidRDefault="00294862" w:rsidP="00087D18">
            <w:pPr>
              <w:ind w:left="165"/>
              <w:rPr>
                <w:sz w:val="20"/>
                <w:szCs w:val="24"/>
              </w:rPr>
            </w:pPr>
            <w:r w:rsidRPr="00294862">
              <w:rPr>
                <w:sz w:val="20"/>
                <w:szCs w:val="24"/>
              </w:rPr>
              <w:t>Dada la situación de COVID 19 y visto que los tiempos no habían podido cum</w:t>
            </w:r>
            <w:r w:rsidR="00087D18">
              <w:rPr>
                <w:sz w:val="20"/>
                <w:szCs w:val="24"/>
              </w:rPr>
              <w:t xml:space="preserve">plirse para dar posibilidad de </w:t>
            </w:r>
            <w:r w:rsidRPr="00294862">
              <w:rPr>
                <w:sz w:val="20"/>
                <w:szCs w:val="24"/>
              </w:rPr>
              <w:t>acompañamiento a los alumnos en e</w:t>
            </w:r>
            <w:r>
              <w:rPr>
                <w:sz w:val="20"/>
                <w:szCs w:val="24"/>
              </w:rPr>
              <w:t>l mes de marzo es que se emite La Res</w:t>
            </w:r>
            <w:r w:rsidR="00087D18">
              <w:rPr>
                <w:sz w:val="20"/>
                <w:szCs w:val="24"/>
              </w:rPr>
              <w:t xml:space="preserve"> Nº 655-DGE-2020 </w:t>
            </w:r>
            <w:r w:rsidRPr="00294862">
              <w:rPr>
                <w:sz w:val="20"/>
                <w:szCs w:val="24"/>
              </w:rPr>
              <w:t>extendiendo temporalmente los plazos para así poder hacerlo; de darse est</w:t>
            </w:r>
            <w:r w:rsidR="00087D18">
              <w:rPr>
                <w:sz w:val="20"/>
                <w:szCs w:val="24"/>
              </w:rPr>
              <w:t xml:space="preserve">os casos deben colocarse ambas </w:t>
            </w:r>
            <w:r w:rsidRPr="00294862">
              <w:rPr>
                <w:sz w:val="20"/>
                <w:szCs w:val="24"/>
              </w:rPr>
              <w:t>resoluciones en el campo de observaciones del analítico.</w:t>
            </w:r>
            <w:r w:rsidR="00087D18">
              <w:rPr>
                <w:sz w:val="20"/>
                <w:szCs w:val="24"/>
              </w:rPr>
              <w:t xml:space="preserve"> </w:t>
            </w:r>
          </w:p>
        </w:tc>
      </w:tr>
    </w:tbl>
    <w:p w:rsidR="00294862" w:rsidRDefault="00294862" w:rsidP="00294862">
      <w:pPr>
        <w:rPr>
          <w:sz w:val="20"/>
          <w:szCs w:val="24"/>
        </w:rPr>
      </w:pPr>
    </w:p>
    <w:p w:rsidR="004F00F0" w:rsidRPr="00087D18" w:rsidRDefault="00294862" w:rsidP="00294862">
      <w:pPr>
        <w:rPr>
          <w:b/>
          <w:sz w:val="20"/>
          <w:szCs w:val="24"/>
        </w:rPr>
      </w:pPr>
      <w:r w:rsidRPr="00087D18">
        <w:rPr>
          <w:b/>
          <w:sz w:val="20"/>
          <w:szCs w:val="24"/>
        </w:rPr>
        <w:t>.</w:t>
      </w:r>
      <w:r w:rsidRPr="00087D18">
        <w:rPr>
          <w:b/>
          <w:sz w:val="20"/>
          <w:szCs w:val="24"/>
          <w:highlight w:val="yellow"/>
          <w:u w:val="single"/>
        </w:rPr>
        <w:t>Es aquella que brinda la posibilidad de rendir virtualmente</w:t>
      </w:r>
      <w:r w:rsidRPr="00087D18">
        <w:rPr>
          <w:b/>
          <w:sz w:val="20"/>
          <w:szCs w:val="24"/>
        </w:rPr>
        <w:t xml:space="preserve"> </w:t>
      </w: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40"/>
      </w:tblGrid>
      <w:tr w:rsidR="004F00F0" w:rsidTr="004F00F0">
        <w:trPr>
          <w:trHeight w:val="1680"/>
        </w:trPr>
        <w:tc>
          <w:tcPr>
            <w:tcW w:w="10440" w:type="dxa"/>
          </w:tcPr>
          <w:p w:rsidR="004F00F0" w:rsidRDefault="004F00F0" w:rsidP="004F00F0">
            <w:pPr>
              <w:rPr>
                <w:sz w:val="20"/>
                <w:szCs w:val="24"/>
              </w:rPr>
            </w:pPr>
            <w:r w:rsidRPr="00294862">
              <w:rPr>
                <w:sz w:val="20"/>
                <w:szCs w:val="24"/>
              </w:rPr>
              <w:t xml:space="preserve">La Res Nº 656-DGE-2020 </w:t>
            </w:r>
          </w:p>
          <w:p w:rsidR="004F00F0" w:rsidRDefault="00087D18" w:rsidP="004F00F0">
            <w:pPr>
              <w:rPr>
                <w:sz w:val="20"/>
                <w:szCs w:val="24"/>
              </w:rPr>
            </w:pPr>
            <w:r>
              <w:rPr>
                <w:sz w:val="20"/>
                <w:szCs w:val="24"/>
              </w:rPr>
              <w:t>P</w:t>
            </w:r>
            <w:r w:rsidR="004F00F0">
              <w:rPr>
                <w:sz w:val="20"/>
                <w:szCs w:val="24"/>
              </w:rPr>
              <w:t xml:space="preserve">ara alumnos </w:t>
            </w:r>
            <w:r w:rsidR="004F00F0" w:rsidRPr="00294862">
              <w:rPr>
                <w:sz w:val="20"/>
                <w:szCs w:val="24"/>
              </w:rPr>
              <w:t>que hayan completado el cursado y adeuden algún espacio curricular. Esta res</w:t>
            </w:r>
            <w:r w:rsidR="004F00F0">
              <w:rPr>
                <w:sz w:val="20"/>
                <w:szCs w:val="24"/>
              </w:rPr>
              <w:t xml:space="preserve">olución modifica el calendario </w:t>
            </w:r>
            <w:r w:rsidR="004F00F0" w:rsidRPr="00294862">
              <w:rPr>
                <w:sz w:val="20"/>
                <w:szCs w:val="24"/>
              </w:rPr>
              <w:t>escolar en su artículo 2 de la mencionada normativa. De darse estos casos d</w:t>
            </w:r>
            <w:r w:rsidR="004F00F0">
              <w:rPr>
                <w:sz w:val="20"/>
                <w:szCs w:val="24"/>
              </w:rPr>
              <w:t xml:space="preserve">eberá colocarse en el campo de </w:t>
            </w:r>
            <w:r w:rsidR="004F00F0" w:rsidRPr="00294862">
              <w:rPr>
                <w:sz w:val="20"/>
                <w:szCs w:val="24"/>
              </w:rPr>
              <w:t xml:space="preserve">observaciones </w:t>
            </w:r>
            <w:r w:rsidR="00134496" w:rsidRPr="00294862">
              <w:rPr>
                <w:sz w:val="20"/>
                <w:szCs w:val="24"/>
              </w:rPr>
              <w:t>del analítico</w:t>
            </w:r>
            <w:r w:rsidR="004F00F0" w:rsidRPr="00294862">
              <w:rPr>
                <w:sz w:val="20"/>
                <w:szCs w:val="24"/>
              </w:rPr>
              <w:t>. Se debe tener en cuenta que la instancia examinad</w:t>
            </w:r>
            <w:r w:rsidR="004F00F0">
              <w:rPr>
                <w:sz w:val="20"/>
                <w:szCs w:val="24"/>
              </w:rPr>
              <w:t xml:space="preserve">ora se desarrolló en el mes de </w:t>
            </w:r>
            <w:r w:rsidR="004F00F0" w:rsidRPr="00294862">
              <w:rPr>
                <w:sz w:val="20"/>
                <w:szCs w:val="24"/>
              </w:rPr>
              <w:t xml:space="preserve">mayo 2020. </w:t>
            </w:r>
          </w:p>
        </w:tc>
      </w:tr>
    </w:tbl>
    <w:p w:rsidR="004F00F0" w:rsidRDefault="004F00F0" w:rsidP="00294862">
      <w:pPr>
        <w:rPr>
          <w:sz w:val="20"/>
          <w:szCs w:val="24"/>
        </w:rPr>
      </w:pPr>
    </w:p>
    <w:p w:rsidR="004F00F0" w:rsidRPr="00BF308E" w:rsidRDefault="00294862" w:rsidP="00294862">
      <w:pPr>
        <w:rPr>
          <w:b/>
          <w:sz w:val="20"/>
          <w:szCs w:val="24"/>
          <w:highlight w:val="yellow"/>
          <w:u w:val="single"/>
        </w:rPr>
      </w:pPr>
      <w:r w:rsidRPr="00BF308E">
        <w:rPr>
          <w:b/>
          <w:sz w:val="20"/>
          <w:szCs w:val="24"/>
          <w:highlight w:val="yellow"/>
          <w:u w:val="single"/>
        </w:rPr>
        <w:t>Es aquella que respalda las mesas examinadoras de espa</w:t>
      </w:r>
      <w:r w:rsidR="004F00F0" w:rsidRPr="00BF308E">
        <w:rPr>
          <w:b/>
          <w:sz w:val="20"/>
          <w:szCs w:val="24"/>
          <w:highlight w:val="yellow"/>
          <w:u w:val="single"/>
        </w:rPr>
        <w:t xml:space="preserve">cios pendientes de </w:t>
      </w:r>
      <w:r w:rsidRPr="00BF308E">
        <w:rPr>
          <w:b/>
          <w:sz w:val="20"/>
          <w:szCs w:val="24"/>
          <w:highlight w:val="yellow"/>
          <w:u w:val="single"/>
        </w:rPr>
        <w:t>aprobación, libres y equivalencias, se concreta en las mesas de julio y agosto</w:t>
      </w:r>
      <w:r w:rsidR="004F00F0" w:rsidRPr="00BF308E">
        <w:rPr>
          <w:b/>
          <w:sz w:val="20"/>
          <w:szCs w:val="24"/>
          <w:highlight w:val="yellow"/>
          <w:u w:val="single"/>
        </w:rPr>
        <w:t xml:space="preserve">. Para quienes hayan culminado </w:t>
      </w:r>
      <w:r w:rsidRPr="00BF308E">
        <w:rPr>
          <w:b/>
          <w:sz w:val="20"/>
          <w:szCs w:val="24"/>
          <w:highlight w:val="yellow"/>
          <w:u w:val="single"/>
        </w:rPr>
        <w:t>el cursado de nivel secundario con espacios pendientes de aprobación las m</w:t>
      </w:r>
      <w:r w:rsidR="004F00F0" w:rsidRPr="00BF308E">
        <w:rPr>
          <w:b/>
          <w:sz w:val="20"/>
          <w:szCs w:val="24"/>
          <w:highlight w:val="yellow"/>
          <w:u w:val="single"/>
        </w:rPr>
        <w:t xml:space="preserve">esas se otorgaron en los meses </w:t>
      </w:r>
      <w:r w:rsidRPr="00BF308E">
        <w:rPr>
          <w:b/>
          <w:sz w:val="20"/>
          <w:szCs w:val="24"/>
          <w:highlight w:val="yellow"/>
          <w:u w:val="single"/>
        </w:rPr>
        <w:t>de septiembre y octubre.</w:t>
      </w:r>
    </w:p>
    <w:tbl>
      <w:tblPr>
        <w:tblW w:w="1087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70"/>
      </w:tblGrid>
      <w:tr w:rsidR="004F00F0" w:rsidTr="004F00F0">
        <w:trPr>
          <w:trHeight w:val="181"/>
        </w:trPr>
        <w:tc>
          <w:tcPr>
            <w:tcW w:w="10870" w:type="dxa"/>
          </w:tcPr>
          <w:p w:rsidR="004F00F0" w:rsidRDefault="004F00F0" w:rsidP="004F00F0">
            <w:pPr>
              <w:rPr>
                <w:sz w:val="20"/>
                <w:szCs w:val="24"/>
              </w:rPr>
            </w:pPr>
            <w:r w:rsidRPr="00294862">
              <w:rPr>
                <w:sz w:val="20"/>
                <w:szCs w:val="24"/>
              </w:rPr>
              <w:t xml:space="preserve"> Res 1159- DGE- 2020.  </w:t>
            </w:r>
          </w:p>
        </w:tc>
      </w:tr>
    </w:tbl>
    <w:p w:rsidR="00294862" w:rsidRPr="00294862" w:rsidRDefault="00294862" w:rsidP="004F00F0">
      <w:pPr>
        <w:rPr>
          <w:sz w:val="20"/>
          <w:szCs w:val="24"/>
        </w:rPr>
      </w:pPr>
    </w:p>
    <w:p w:rsidR="004F00F0" w:rsidRPr="004F00F0" w:rsidRDefault="004F00F0" w:rsidP="00294862">
      <w:pPr>
        <w:rPr>
          <w:sz w:val="20"/>
          <w:szCs w:val="24"/>
          <w:u w:val="single"/>
        </w:rPr>
      </w:pPr>
      <w:r w:rsidRPr="004F00F0">
        <w:rPr>
          <w:sz w:val="20"/>
          <w:szCs w:val="24"/>
          <w:highlight w:val="yellow"/>
          <w:u w:val="single"/>
        </w:rPr>
        <w:t>Es aquella que respalda las mesas examinadoras del mes de diciembre para aquellos alumnos con espacios pendientes de aprobación, equivalencias, libres y para aquellos que hayan completado su cursado y deban espacios curriculares.</w:t>
      </w:r>
    </w:p>
    <w:tbl>
      <w:tblPr>
        <w:tblpPr w:leftFromText="141" w:rightFromText="141" w:vertAnchor="text" w:tblpX="-149" w:tblpY="1"/>
        <w:tblW w:w="10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25"/>
      </w:tblGrid>
      <w:tr w:rsidR="004F00F0" w:rsidTr="004F00F0">
        <w:trPr>
          <w:trHeight w:val="230"/>
        </w:trPr>
        <w:tc>
          <w:tcPr>
            <w:tcW w:w="10825" w:type="dxa"/>
          </w:tcPr>
          <w:p w:rsidR="004F00F0" w:rsidRDefault="004F00F0" w:rsidP="004F00F0">
            <w:pPr>
              <w:rPr>
                <w:sz w:val="20"/>
                <w:szCs w:val="24"/>
              </w:rPr>
            </w:pPr>
            <w:r w:rsidRPr="00294862">
              <w:rPr>
                <w:sz w:val="20"/>
                <w:szCs w:val="24"/>
              </w:rPr>
              <w:t>Res Nº 2365-DGE-2020.</w:t>
            </w:r>
          </w:p>
        </w:tc>
      </w:tr>
    </w:tbl>
    <w:p w:rsidR="00B945D2" w:rsidRDefault="00B945D2">
      <w:pPr>
        <w:rPr>
          <w:sz w:val="20"/>
          <w:szCs w:val="24"/>
          <w:highlight w:val="yellow"/>
        </w:rPr>
      </w:pPr>
    </w:p>
    <w:p w:rsidR="004F00F0" w:rsidRDefault="004F00F0">
      <w:pPr>
        <w:rPr>
          <w:sz w:val="20"/>
          <w:szCs w:val="24"/>
          <w:highlight w:val="yellow"/>
        </w:rPr>
      </w:pPr>
    </w:p>
    <w:p w:rsidR="00ED069A" w:rsidRPr="00ED069A" w:rsidRDefault="00ED069A">
      <w:pPr>
        <w:rPr>
          <w:sz w:val="20"/>
          <w:szCs w:val="24"/>
          <w:highlight w:val="yellow"/>
        </w:rPr>
      </w:pPr>
      <w:r w:rsidRPr="00ED069A">
        <w:rPr>
          <w:sz w:val="20"/>
          <w:szCs w:val="24"/>
          <w:highlight w:val="yellow"/>
        </w:rPr>
        <w:t xml:space="preserve">SI ES VIENE DE OTRA PROVINCIA BUSCAR LA RESOLUCION DE LA OTRA PROVINCIA </w:t>
      </w:r>
    </w:p>
    <w:p w:rsidR="00ED069A" w:rsidRDefault="00ED069A">
      <w:pPr>
        <w:rPr>
          <w:sz w:val="20"/>
          <w:szCs w:val="24"/>
        </w:rPr>
      </w:pPr>
      <w:r w:rsidRPr="00ED069A">
        <w:rPr>
          <w:sz w:val="20"/>
          <w:szCs w:val="24"/>
          <w:highlight w:val="yellow"/>
        </w:rPr>
        <w:t>SI ES PLAN FIN</w:t>
      </w:r>
      <w:r w:rsidR="00850E06">
        <w:rPr>
          <w:sz w:val="20"/>
          <w:szCs w:val="24"/>
          <w:highlight w:val="yellow"/>
        </w:rPr>
        <w:t>E</w:t>
      </w:r>
      <w:r w:rsidRPr="00ED069A">
        <w:rPr>
          <w:sz w:val="20"/>
          <w:szCs w:val="24"/>
          <w:highlight w:val="yellow"/>
        </w:rPr>
        <w:t>S NO SE COLOCA LA 242 AUQUE SEA UN PLAN CAIDO</w:t>
      </w:r>
      <w:r>
        <w:rPr>
          <w:sz w:val="20"/>
          <w:szCs w:val="24"/>
        </w:rPr>
        <w:t xml:space="preserve"> </w:t>
      </w:r>
    </w:p>
    <w:p w:rsidR="00EE33DD" w:rsidRDefault="009536D9">
      <w:pPr>
        <w:rPr>
          <w:sz w:val="20"/>
          <w:szCs w:val="24"/>
        </w:rPr>
      </w:pPr>
      <w:r w:rsidRPr="00493640">
        <w:rPr>
          <w:sz w:val="20"/>
          <w:szCs w:val="24"/>
        </w:rPr>
        <w:t xml:space="preserve">IMPORTANTE: Incompletos colocar en observaciones los módulos/ semestres/ años que tiene </w:t>
      </w:r>
      <w:r w:rsidRPr="006E2DB6">
        <w:rPr>
          <w:sz w:val="20"/>
          <w:szCs w:val="24"/>
          <w:highlight w:val="yellow"/>
        </w:rPr>
        <w:t>completos.</w:t>
      </w:r>
    </w:p>
    <w:p w:rsidR="00DF3201" w:rsidRPr="0005582A" w:rsidRDefault="00DF3201" w:rsidP="00DF3201">
      <w:pPr>
        <w:rPr>
          <w:sz w:val="20"/>
          <w:szCs w:val="24"/>
        </w:rPr>
      </w:pPr>
      <w:r w:rsidRPr="0005582A">
        <w:rPr>
          <w:sz w:val="20"/>
          <w:szCs w:val="24"/>
        </w:rPr>
        <w:t>NO PONER MAS LIBRE  NI  LIBRE EQUIVALENCIA: SIEMPRE LA CONDICION ES REGULAR</w:t>
      </w:r>
    </w:p>
    <w:p w:rsidR="0005582A" w:rsidRDefault="0005582A" w:rsidP="00DF3201">
      <w:pPr>
        <w:rPr>
          <w:sz w:val="20"/>
          <w:szCs w:val="24"/>
        </w:rPr>
      </w:pPr>
      <w:r w:rsidRPr="0005582A">
        <w:rPr>
          <w:sz w:val="20"/>
          <w:szCs w:val="24"/>
        </w:rPr>
        <w:lastRenderedPageBreak/>
        <w:t xml:space="preserve">En las </w:t>
      </w:r>
      <w:r>
        <w:rPr>
          <w:sz w:val="20"/>
          <w:szCs w:val="24"/>
        </w:rPr>
        <w:t>observación también s</w:t>
      </w:r>
      <w:r w:rsidRPr="0005582A">
        <w:rPr>
          <w:sz w:val="20"/>
          <w:szCs w:val="24"/>
        </w:rPr>
        <w:t xml:space="preserve">e coloca si el analítico es duplicado o es original, </w:t>
      </w:r>
      <w:proofErr w:type="spellStart"/>
      <w:r w:rsidRPr="0005582A">
        <w:rPr>
          <w:sz w:val="20"/>
          <w:szCs w:val="24"/>
        </w:rPr>
        <w:t>tenes</w:t>
      </w:r>
      <w:proofErr w:type="spellEnd"/>
      <w:r w:rsidRPr="0005582A">
        <w:rPr>
          <w:sz w:val="20"/>
          <w:szCs w:val="24"/>
        </w:rPr>
        <w:t xml:space="preserve"> </w:t>
      </w:r>
      <w:r>
        <w:rPr>
          <w:sz w:val="20"/>
          <w:szCs w:val="24"/>
        </w:rPr>
        <w:t>q</w:t>
      </w:r>
      <w:r w:rsidRPr="0005582A">
        <w:rPr>
          <w:sz w:val="20"/>
          <w:szCs w:val="24"/>
        </w:rPr>
        <w:t xml:space="preserve">ue pegar tal cual </w:t>
      </w:r>
      <w:proofErr w:type="spellStart"/>
      <w:r w:rsidRPr="0005582A">
        <w:rPr>
          <w:sz w:val="20"/>
          <w:szCs w:val="24"/>
        </w:rPr>
        <w:t>esta</w:t>
      </w:r>
      <w:proofErr w:type="spellEnd"/>
      <w:r w:rsidRPr="0005582A">
        <w:rPr>
          <w:sz w:val="20"/>
          <w:szCs w:val="24"/>
        </w:rPr>
        <w:t xml:space="preserve"> escrito lo – si es muy viejo o lo completas si es nuevo.</w:t>
      </w:r>
      <w:r>
        <w:rPr>
          <w:sz w:val="20"/>
          <w:szCs w:val="24"/>
        </w:rPr>
        <w:t xml:space="preserve"> Si lo vas hacer como prueba de impresión una vez que lo </w:t>
      </w:r>
      <w:r w:rsidR="00134496">
        <w:rPr>
          <w:sz w:val="20"/>
          <w:szCs w:val="24"/>
        </w:rPr>
        <w:t>imprimís</w:t>
      </w:r>
      <w:r>
        <w:rPr>
          <w:sz w:val="20"/>
          <w:szCs w:val="24"/>
        </w:rPr>
        <w:t xml:space="preserve"> le </w:t>
      </w:r>
      <w:r w:rsidR="00134496">
        <w:rPr>
          <w:sz w:val="20"/>
          <w:szCs w:val="24"/>
        </w:rPr>
        <w:t>escribís</w:t>
      </w:r>
      <w:r>
        <w:rPr>
          <w:sz w:val="20"/>
          <w:szCs w:val="24"/>
        </w:rPr>
        <w:t xml:space="preserve"> arriba con lápiz que es duplicado y lo escribís también en el librito chiquito azul para no olvidarlo. Uno vez que mandas la prueba de impresión a títulos y viene aceptada </w:t>
      </w:r>
      <w:r w:rsidR="00134496">
        <w:rPr>
          <w:sz w:val="20"/>
          <w:szCs w:val="24"/>
        </w:rPr>
        <w:t>recordar</w:t>
      </w:r>
      <w:r>
        <w:rPr>
          <w:sz w:val="20"/>
          <w:szCs w:val="24"/>
        </w:rPr>
        <w:t xml:space="preserve"> imprimirlo como ORIGINAL igual que los otros analíticos pero a la hora de mandarlo ponerle los sellos de duplicado (que lo haga la directora porque un sello mal puesto te anula el papel)</w:t>
      </w:r>
    </w:p>
    <w:p w:rsidR="00B24B2E" w:rsidRPr="0005582A" w:rsidRDefault="00B24B2E" w:rsidP="00DF3201">
      <w:pPr>
        <w:rPr>
          <w:sz w:val="20"/>
          <w:szCs w:val="24"/>
        </w:rPr>
      </w:pPr>
      <w:r>
        <w:rPr>
          <w:noProof/>
          <w:lang w:val="es-AR" w:eastAsia="es-AR"/>
        </w:rPr>
        <mc:AlternateContent>
          <mc:Choice Requires="wps">
            <w:drawing>
              <wp:anchor distT="0" distB="0" distL="114300" distR="114300" simplePos="0" relativeHeight="251663360" behindDoc="0" locked="0" layoutInCell="1" allowOverlap="1">
                <wp:simplePos x="0" y="0"/>
                <wp:positionH relativeFrom="column">
                  <wp:posOffset>2374900</wp:posOffset>
                </wp:positionH>
                <wp:positionV relativeFrom="paragraph">
                  <wp:posOffset>774700</wp:posOffset>
                </wp:positionV>
                <wp:extent cx="679450" cy="762000"/>
                <wp:effectExtent l="0" t="0" r="25400" b="19050"/>
                <wp:wrapNone/>
                <wp:docPr id="13" name="Rectángulo redondeado 13"/>
                <wp:cNvGraphicFramePr/>
                <a:graphic xmlns:a="http://schemas.openxmlformats.org/drawingml/2006/main">
                  <a:graphicData uri="http://schemas.microsoft.com/office/word/2010/wordprocessingShape">
                    <wps:wsp>
                      <wps:cNvSpPr/>
                      <wps:spPr>
                        <a:xfrm>
                          <a:off x="0" y="0"/>
                          <a:ext cx="679450" cy="7620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15F21E" id="Rectángulo redondeado 13" o:spid="_x0000_s1026" style="position:absolute;margin-left:187pt;margin-top:61pt;width:53.5pt;height:60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" filled="f" strokecolor="red" strokeweight="2pt"/>
            </w:pict>
          </mc:Fallback>
        </mc:AlternateContent>
      </w:r>
      <w:r>
        <w:rPr>
          <w:noProof/>
          <w:lang w:val="es-AR" w:eastAsia="es-AR"/>
        </w:rPr>
        <w:drawing>
          <wp:inline distT="0" distB="0" distL="0" distR="0" wp14:anchorId="5A153C11" wp14:editId="0298E827">
            <wp:extent cx="3467100" cy="29273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7831" b="21652"/>
                    <a:stretch/>
                  </pic:blipFill>
                  <pic:spPr bwMode="auto">
                    <a:xfrm>
                      <a:off x="0" y="0"/>
                      <a:ext cx="3467100" cy="2927350"/>
                    </a:xfrm>
                    <a:prstGeom prst="rect">
                      <a:avLst/>
                    </a:prstGeom>
                    <a:ln>
                      <a:noFill/>
                    </a:ln>
                    <a:extLst>
                      <a:ext uri="{53640926-AAD7-44D8-BBD7-CCE9431645EC}">
                        <a14:shadowObscured xmlns:a14="http://schemas.microsoft.com/office/drawing/2010/main"/>
                      </a:ext>
                    </a:extLst>
                  </pic:spPr>
                </pic:pic>
              </a:graphicData>
            </a:graphic>
          </wp:inline>
        </w:drawing>
      </w:r>
    </w:p>
    <w:p w:rsidR="00DF3201" w:rsidRDefault="00DF3201">
      <w:pPr>
        <w:rPr>
          <w:sz w:val="20"/>
          <w:szCs w:val="24"/>
        </w:rPr>
      </w:pPr>
    </w:p>
    <w:p w:rsidR="00B169EE" w:rsidRDefault="00D8227A" w:rsidP="00B330EF">
      <w:pPr>
        <w:pStyle w:val="Prrafodelista"/>
        <w:pBdr>
          <w:top w:val="single" w:sz="4" w:space="1" w:color="auto"/>
          <w:left w:val="single" w:sz="4" w:space="4" w:color="auto"/>
          <w:bottom w:val="single" w:sz="4" w:space="0" w:color="auto"/>
          <w:right w:val="single" w:sz="4" w:space="4" w:color="auto"/>
          <w:between w:val="single" w:sz="4" w:space="1" w:color="auto"/>
          <w:bar w:val="single" w:sz="4" w:color="auto"/>
        </w:pBdr>
        <w:rPr>
          <w:sz w:val="32"/>
          <w:szCs w:val="32"/>
        </w:rPr>
      </w:pPr>
      <w:r w:rsidRPr="00D8227A">
        <w:rPr>
          <w:sz w:val="32"/>
          <w:szCs w:val="32"/>
        </w:rPr>
        <w:t>EL PRESENTE ES UN DUPLICADO DEL ORIGINAL EMITIDO EN FECHA SEPTIEMBRE 2007, SOBRE PLANILLA Nº 094 Y SERIE Nº 2007.</w:t>
      </w:r>
    </w:p>
    <w:p w:rsidR="000345F6" w:rsidRDefault="000345F6" w:rsidP="00B330EF">
      <w:pPr>
        <w:pStyle w:val="Prrafodelista"/>
        <w:pBdr>
          <w:top w:val="single" w:sz="4" w:space="1" w:color="auto"/>
          <w:left w:val="single" w:sz="4" w:space="4" w:color="auto"/>
          <w:bottom w:val="single" w:sz="4" w:space="0" w:color="auto"/>
          <w:right w:val="single" w:sz="4" w:space="4" w:color="auto"/>
          <w:between w:val="single" w:sz="4" w:space="1" w:color="auto"/>
          <w:bar w:val="single" w:sz="4" w:color="auto"/>
        </w:pBdr>
        <w:rPr>
          <w:sz w:val="32"/>
          <w:szCs w:val="32"/>
        </w:rPr>
      </w:pPr>
    </w:p>
    <w:p w:rsidR="000345F6" w:rsidRDefault="000345F6" w:rsidP="000345F6">
      <w:pPr>
        <w:pStyle w:val="Prrafodelista"/>
        <w:pBdr>
          <w:top w:val="single" w:sz="4" w:space="1" w:color="auto"/>
          <w:left w:val="single" w:sz="4" w:space="4" w:color="auto"/>
          <w:bottom w:val="single" w:sz="4" w:space="0" w:color="auto"/>
          <w:right w:val="single" w:sz="4" w:space="4" w:color="auto"/>
          <w:between w:val="single" w:sz="4" w:space="1" w:color="auto"/>
          <w:bar w:val="single" w:sz="4" w:color="auto"/>
        </w:pBdr>
        <w:rPr>
          <w:sz w:val="32"/>
          <w:szCs w:val="32"/>
        </w:rPr>
      </w:pPr>
      <w:r>
        <w:rPr>
          <w:sz w:val="32"/>
          <w:szCs w:val="32"/>
        </w:rPr>
        <w:t>DUPLICADOS QUE NO FUERON HECHOS EN PAPEL MONEDA. SE COLOCA TESTADO SOBRE PLANILLA Nº - Y SERIE Nº -</w:t>
      </w:r>
      <w:r w:rsidRPr="00D8227A">
        <w:rPr>
          <w:sz w:val="32"/>
          <w:szCs w:val="32"/>
        </w:rPr>
        <w:t>.</w:t>
      </w:r>
    </w:p>
    <w:p w:rsidR="00F94723" w:rsidRDefault="00F94723" w:rsidP="00B169EE">
      <w:pPr>
        <w:pStyle w:val="Prrafodelista"/>
        <w:rPr>
          <w:color w:val="FF0000"/>
          <w:szCs w:val="32"/>
        </w:rPr>
      </w:pPr>
    </w:p>
    <w:p w:rsidR="00E2541F" w:rsidRPr="00B24B2E" w:rsidRDefault="00E2541F" w:rsidP="00E2541F">
      <w:pPr>
        <w:pStyle w:val="Prrafodelista"/>
        <w:numPr>
          <w:ilvl w:val="0"/>
          <w:numId w:val="5"/>
        </w:numPr>
        <w:rPr>
          <w:color w:val="FF0000"/>
          <w:szCs w:val="32"/>
        </w:rPr>
      </w:pPr>
      <w:r>
        <w:rPr>
          <w:szCs w:val="32"/>
        </w:rPr>
        <w:t>FECHAS colocar fechas de egreso solo si es analítico completo, en el incompleto no se coloca nada. Actualizar siempre la fecha de emisión antes de imprimir.</w:t>
      </w:r>
    </w:p>
    <w:p w:rsidR="00B24B2E" w:rsidRPr="00E2541F" w:rsidRDefault="00B24B2E" w:rsidP="00B24B2E">
      <w:pPr>
        <w:pStyle w:val="Prrafodelista"/>
        <w:ind w:left="928"/>
        <w:rPr>
          <w:color w:val="FF0000"/>
          <w:szCs w:val="32"/>
        </w:rPr>
      </w:pPr>
    </w:p>
    <w:p w:rsidR="00E2541F" w:rsidRPr="00E2541F" w:rsidRDefault="00E2541F" w:rsidP="00E2541F">
      <w:pPr>
        <w:pStyle w:val="Prrafodelista"/>
        <w:numPr>
          <w:ilvl w:val="0"/>
          <w:numId w:val="5"/>
        </w:numPr>
        <w:rPr>
          <w:color w:val="FF0000"/>
          <w:szCs w:val="32"/>
        </w:rPr>
      </w:pPr>
      <w:r>
        <w:rPr>
          <w:szCs w:val="32"/>
        </w:rPr>
        <w:t>LIBRO MATRIZ: 13   ACTA: ---   FOLIO: 131</w:t>
      </w:r>
    </w:p>
    <w:p w:rsidR="00E2541F" w:rsidRDefault="00E2541F" w:rsidP="00B24B2E">
      <w:pPr>
        <w:pStyle w:val="Prrafodelista"/>
        <w:ind w:left="928"/>
        <w:rPr>
          <w:szCs w:val="32"/>
        </w:rPr>
      </w:pPr>
      <w:r>
        <w:rPr>
          <w:szCs w:val="32"/>
        </w:rPr>
        <w:t>Siempre colocar – y testar acta</w:t>
      </w:r>
    </w:p>
    <w:p w:rsidR="00B24B2E" w:rsidRPr="00E23445" w:rsidRDefault="00B24B2E" w:rsidP="00E23445">
      <w:pPr>
        <w:pStyle w:val="Prrafodelista"/>
        <w:ind w:left="928"/>
        <w:rPr>
          <w:szCs w:val="32"/>
        </w:rPr>
      </w:pPr>
      <w:r>
        <w:rPr>
          <w:noProof/>
          <w:lang w:val="es-AR" w:eastAsia="es-AR"/>
        </w:rPr>
        <w:lastRenderedPageBreak/>
        <mc:AlternateContent>
          <mc:Choice Requires="wps">
            <w:drawing>
              <wp:anchor distT="0" distB="0" distL="114300" distR="114300" simplePos="0" relativeHeight="251665408" behindDoc="0" locked="0" layoutInCell="1" allowOverlap="1">
                <wp:simplePos x="0" y="0"/>
                <wp:positionH relativeFrom="column">
                  <wp:posOffset>2165350</wp:posOffset>
                </wp:positionH>
                <wp:positionV relativeFrom="paragraph">
                  <wp:posOffset>755650</wp:posOffset>
                </wp:positionV>
                <wp:extent cx="400050" cy="336550"/>
                <wp:effectExtent l="0" t="0" r="19050" b="25400"/>
                <wp:wrapNone/>
                <wp:docPr id="19" name="Elipse 19"/>
                <wp:cNvGraphicFramePr/>
                <a:graphic xmlns:a="http://schemas.openxmlformats.org/drawingml/2006/main">
                  <a:graphicData uri="http://schemas.microsoft.com/office/word/2010/wordprocessingShape">
                    <wps:wsp>
                      <wps:cNvSpPr/>
                      <wps:spPr>
                        <a:xfrm>
                          <a:off x="0" y="0"/>
                          <a:ext cx="400050" cy="336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4354E7" id="Elipse 19" o:spid="_x0000_s1026" style="position:absolute;margin-left:170.5pt;margin-top:59.5pt;width:31.5pt;height:2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" filled="f" strokecolor="red" strokeweight="2pt"/>
            </w:pict>
          </mc:Fallback>
        </mc:AlternateContent>
      </w:r>
      <w:r>
        <w:rPr>
          <w:noProof/>
          <w:lang w:val="es-AR" w:eastAsia="es-AR"/>
        </w:rPr>
        <mc:AlternateContent>
          <mc:Choice Requires="wps">
            <w:drawing>
              <wp:anchor distT="0" distB="0" distL="114300" distR="114300" simplePos="0" relativeHeight="251664384" behindDoc="0" locked="0" layoutInCell="1" allowOverlap="1">
                <wp:simplePos x="0" y="0"/>
                <wp:positionH relativeFrom="column">
                  <wp:posOffset>939800</wp:posOffset>
                </wp:positionH>
                <wp:positionV relativeFrom="paragraph">
                  <wp:posOffset>1225550</wp:posOffset>
                </wp:positionV>
                <wp:extent cx="419100" cy="209550"/>
                <wp:effectExtent l="0" t="0" r="19050" b="19050"/>
                <wp:wrapNone/>
                <wp:docPr id="18" name="Elipse 18"/>
                <wp:cNvGraphicFramePr/>
                <a:graphic xmlns:a="http://schemas.openxmlformats.org/drawingml/2006/main">
                  <a:graphicData uri="http://schemas.microsoft.com/office/word/2010/wordprocessingShape">
                    <wps:wsp>
                      <wps:cNvSpPr/>
                      <wps:spPr>
                        <a:xfrm>
                          <a:off x="0" y="0"/>
                          <a:ext cx="419100"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2F0D4" id="Elipse 18" o:spid="_x0000_s1026" style="position:absolute;margin-left:74pt;margin-top:96.5pt;width:33pt;height: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" filled="f" strokecolor="red" strokeweight="2pt"/>
            </w:pict>
          </mc:Fallback>
        </mc:AlternateContent>
      </w:r>
      <w:r>
        <w:rPr>
          <w:noProof/>
          <w:lang w:val="es-AR" w:eastAsia="es-AR"/>
        </w:rPr>
        <w:drawing>
          <wp:inline distT="0" distB="0" distL="0" distR="0" wp14:anchorId="1BCD5141" wp14:editId="4C4EECE3">
            <wp:extent cx="3397250" cy="2921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75" t="171" r="47663" b="21784"/>
                    <a:stretch/>
                  </pic:blipFill>
                  <pic:spPr bwMode="auto">
                    <a:xfrm>
                      <a:off x="0" y="0"/>
                      <a:ext cx="3397250" cy="2921000"/>
                    </a:xfrm>
                    <a:prstGeom prst="rect">
                      <a:avLst/>
                    </a:prstGeom>
                    <a:ln>
                      <a:noFill/>
                    </a:ln>
                    <a:extLst>
                      <a:ext uri="{53640926-AAD7-44D8-BBD7-CCE9431645EC}">
                        <a14:shadowObscured xmlns:a14="http://schemas.microsoft.com/office/drawing/2010/main"/>
                      </a:ext>
                    </a:extLst>
                  </pic:spPr>
                </pic:pic>
              </a:graphicData>
            </a:graphic>
          </wp:inline>
        </w:drawing>
      </w:r>
    </w:p>
    <w:p w:rsidR="00B24B2E" w:rsidRDefault="00B24B2E" w:rsidP="00B24B2E">
      <w:pPr>
        <w:pStyle w:val="Prrafodelista"/>
        <w:ind w:left="928"/>
        <w:rPr>
          <w:szCs w:val="32"/>
        </w:rPr>
      </w:pPr>
    </w:p>
    <w:p w:rsidR="00E2541F" w:rsidRDefault="00E2541F" w:rsidP="00E2541F">
      <w:pPr>
        <w:pStyle w:val="Prrafodelista"/>
        <w:numPr>
          <w:ilvl w:val="0"/>
          <w:numId w:val="5"/>
        </w:numPr>
        <w:rPr>
          <w:szCs w:val="32"/>
        </w:rPr>
      </w:pPr>
      <w:r>
        <w:rPr>
          <w:szCs w:val="32"/>
        </w:rPr>
        <w:t xml:space="preserve">En el caso de ser un </w:t>
      </w:r>
      <w:r w:rsidRPr="00B24B2E">
        <w:rPr>
          <w:szCs w:val="32"/>
          <w:highlight w:val="yellow"/>
        </w:rPr>
        <w:t>analítico incompleto testar</w:t>
      </w:r>
      <w:r w:rsidR="00B24B2E" w:rsidRPr="00B24B2E">
        <w:rPr>
          <w:szCs w:val="32"/>
          <w:highlight w:val="yellow"/>
        </w:rPr>
        <w:t xml:space="preserve"> -</w:t>
      </w:r>
      <w:r w:rsidRPr="00B24B2E">
        <w:rPr>
          <w:szCs w:val="32"/>
          <w:highlight w:val="yellow"/>
        </w:rPr>
        <w:t xml:space="preserve"> promedio</w:t>
      </w:r>
      <w:r>
        <w:rPr>
          <w:szCs w:val="32"/>
        </w:rPr>
        <w:t xml:space="preserve"> antes de imprimir y colocar en observaciones lo que tiene aprobado. </w:t>
      </w:r>
      <w:proofErr w:type="spellStart"/>
      <w:r>
        <w:rPr>
          <w:szCs w:val="32"/>
        </w:rPr>
        <w:t>Ej</w:t>
      </w:r>
      <w:proofErr w:type="spellEnd"/>
      <w:r>
        <w:rPr>
          <w:szCs w:val="32"/>
        </w:rPr>
        <w:t>: PRIMER AÑO CICLO BASICO APROBADO.</w:t>
      </w:r>
      <w:r w:rsidR="00B24B2E">
        <w:rPr>
          <w:szCs w:val="32"/>
        </w:rPr>
        <w:t xml:space="preserve"> El analítico incompleto lo </w:t>
      </w:r>
      <w:proofErr w:type="spellStart"/>
      <w:r w:rsidR="00B24B2E">
        <w:rPr>
          <w:szCs w:val="32"/>
        </w:rPr>
        <w:t>imp</w:t>
      </w:r>
      <w:r w:rsidR="00F73FD3">
        <w:rPr>
          <w:szCs w:val="32"/>
        </w:rPr>
        <w:t>rimis</w:t>
      </w:r>
      <w:proofErr w:type="spellEnd"/>
      <w:r w:rsidR="00F73FD3">
        <w:rPr>
          <w:szCs w:val="32"/>
        </w:rPr>
        <w:t xml:space="preserve"> como original y PARCIAL</w:t>
      </w:r>
      <w:r w:rsidR="00B24B2E">
        <w:rPr>
          <w:szCs w:val="32"/>
        </w:rPr>
        <w:t xml:space="preserve"> en hoja blanca normal lo revisas. Una vez que </w:t>
      </w:r>
      <w:proofErr w:type="spellStart"/>
      <w:r w:rsidR="00B24B2E">
        <w:rPr>
          <w:szCs w:val="32"/>
        </w:rPr>
        <w:t>esta</w:t>
      </w:r>
      <w:proofErr w:type="spellEnd"/>
      <w:r w:rsidR="00B24B2E">
        <w:rPr>
          <w:szCs w:val="32"/>
        </w:rPr>
        <w:t xml:space="preserve"> bien lo </w:t>
      </w:r>
      <w:r w:rsidR="00E130D0">
        <w:rPr>
          <w:szCs w:val="32"/>
        </w:rPr>
        <w:t>imprimís</w:t>
      </w:r>
      <w:r w:rsidR="00B24B2E">
        <w:rPr>
          <w:szCs w:val="32"/>
        </w:rPr>
        <w:t xml:space="preserve"> en papel blanco </w:t>
      </w:r>
      <w:proofErr w:type="spellStart"/>
      <w:proofErr w:type="gramStart"/>
      <w:r w:rsidR="00B24B2E">
        <w:rPr>
          <w:szCs w:val="32"/>
        </w:rPr>
        <w:t>mas</w:t>
      </w:r>
      <w:proofErr w:type="spellEnd"/>
      <w:proofErr w:type="gramEnd"/>
      <w:r w:rsidR="00B24B2E">
        <w:rPr>
          <w:szCs w:val="32"/>
        </w:rPr>
        <w:t xml:space="preserve"> durito</w:t>
      </w:r>
      <w:r w:rsidR="00E130D0">
        <w:rPr>
          <w:szCs w:val="32"/>
        </w:rPr>
        <w:t>,</w:t>
      </w:r>
      <w:r w:rsidR="00B24B2E">
        <w:rPr>
          <w:szCs w:val="32"/>
        </w:rPr>
        <w:t xml:space="preserve"> </w:t>
      </w:r>
      <w:r w:rsidR="00DA46B2">
        <w:rPr>
          <w:szCs w:val="32"/>
        </w:rPr>
        <w:t>recordar</w:t>
      </w:r>
      <w:r w:rsidR="00B24B2E">
        <w:rPr>
          <w:szCs w:val="32"/>
        </w:rPr>
        <w:t xml:space="preserve"> siempre antes de imprimirlo testar el promedio porque se borra -. Imprimirlo como original y definitivo. Tenes que buscar luego un archivo que se llama encabezado de analítico incompleto. Eso lo completas de acuerdo con el orden del librito feo </w:t>
      </w:r>
      <w:r w:rsidR="00E130D0">
        <w:rPr>
          <w:szCs w:val="32"/>
        </w:rPr>
        <w:t>Marrón</w:t>
      </w:r>
      <w:r w:rsidR="00B24B2E">
        <w:rPr>
          <w:szCs w:val="32"/>
        </w:rPr>
        <w:t xml:space="preserve"> y lo </w:t>
      </w:r>
      <w:r w:rsidR="00E130D0">
        <w:rPr>
          <w:szCs w:val="32"/>
        </w:rPr>
        <w:t>imprimís</w:t>
      </w:r>
      <w:r w:rsidR="00B24B2E">
        <w:rPr>
          <w:szCs w:val="32"/>
        </w:rPr>
        <w:t xml:space="preserve">. </w:t>
      </w:r>
    </w:p>
    <w:p w:rsidR="00B24B2E" w:rsidRDefault="00B24B2E" w:rsidP="00B24B2E">
      <w:pPr>
        <w:pStyle w:val="Prrafodelista"/>
        <w:ind w:left="928"/>
        <w:rPr>
          <w:szCs w:val="32"/>
        </w:rPr>
      </w:pPr>
      <w:r>
        <w:rPr>
          <w:szCs w:val="32"/>
        </w:rPr>
        <w:t>El analítico incompleto se manda solo con nota</w:t>
      </w:r>
      <w:proofErr w:type="gramStart"/>
      <w:r>
        <w:rPr>
          <w:szCs w:val="32"/>
        </w:rPr>
        <w:t>!</w:t>
      </w:r>
      <w:proofErr w:type="gramEnd"/>
      <w:r>
        <w:rPr>
          <w:szCs w:val="32"/>
        </w:rPr>
        <w:t xml:space="preserve"> A menos que salga</w:t>
      </w:r>
      <w:r w:rsidR="00E130D0">
        <w:rPr>
          <w:szCs w:val="32"/>
        </w:rPr>
        <w:t xml:space="preserve"> de la provincia o del país, en</w:t>
      </w:r>
      <w:r>
        <w:rPr>
          <w:szCs w:val="32"/>
        </w:rPr>
        <w:t xml:space="preserve"> ese caso le haces una hoja de ruta</w:t>
      </w:r>
      <w:r w:rsidR="00E130D0">
        <w:rPr>
          <w:szCs w:val="32"/>
        </w:rPr>
        <w:t xml:space="preserve">(es un Word que se llama </w:t>
      </w:r>
      <w:proofErr w:type="spellStart"/>
      <w:r w:rsidR="00E130D0">
        <w:rPr>
          <w:szCs w:val="32"/>
        </w:rPr>
        <w:t>asi</w:t>
      </w:r>
      <w:proofErr w:type="spellEnd"/>
      <w:r w:rsidR="00E130D0">
        <w:rPr>
          <w:szCs w:val="32"/>
        </w:rPr>
        <w:t xml:space="preserve">, lo buscas e imprimís 5 copias) y una nota con su copia (buscas el WORD que se llama NOTAS JIME) y lo mandas a </w:t>
      </w:r>
      <w:proofErr w:type="spellStart"/>
      <w:r w:rsidR="00E130D0">
        <w:rPr>
          <w:szCs w:val="32"/>
        </w:rPr>
        <w:t>titulos</w:t>
      </w:r>
      <w:proofErr w:type="spellEnd"/>
      <w:r w:rsidR="00E130D0">
        <w:rPr>
          <w:szCs w:val="32"/>
        </w:rPr>
        <w:t xml:space="preserve"> al igual que con</w:t>
      </w:r>
      <w:r>
        <w:rPr>
          <w:szCs w:val="32"/>
        </w:rPr>
        <w:t xml:space="preserve"> los A. completos.</w:t>
      </w:r>
    </w:p>
    <w:p w:rsidR="00B24B2E" w:rsidRDefault="00E23445" w:rsidP="00B24B2E">
      <w:pPr>
        <w:pStyle w:val="Prrafodelista"/>
        <w:ind w:left="928"/>
        <w:rPr>
          <w:szCs w:val="32"/>
        </w:rPr>
      </w:pPr>
      <w:r>
        <w:rPr>
          <w:noProof/>
          <w:lang w:val="es-AR" w:eastAsia="es-AR"/>
        </w:rPr>
        <mc:AlternateContent>
          <mc:Choice Requires="wps">
            <w:drawing>
              <wp:anchor distT="0" distB="0" distL="114300" distR="114300" simplePos="0" relativeHeight="251666432" behindDoc="0" locked="0" layoutInCell="1" allowOverlap="1">
                <wp:simplePos x="0" y="0"/>
                <wp:positionH relativeFrom="column">
                  <wp:posOffset>2895600</wp:posOffset>
                </wp:positionH>
                <wp:positionV relativeFrom="paragraph">
                  <wp:posOffset>779145</wp:posOffset>
                </wp:positionV>
                <wp:extent cx="654050" cy="349250"/>
                <wp:effectExtent l="0" t="0" r="12700" b="12700"/>
                <wp:wrapNone/>
                <wp:docPr id="20" name="Elipse 20"/>
                <wp:cNvGraphicFramePr/>
                <a:graphic xmlns:a="http://schemas.openxmlformats.org/drawingml/2006/main">
                  <a:graphicData uri="http://schemas.microsoft.com/office/word/2010/wordprocessingShape">
                    <wps:wsp>
                      <wps:cNvSpPr/>
                      <wps:spPr>
                        <a:xfrm>
                          <a:off x="0" y="0"/>
                          <a:ext cx="654050" cy="349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57583" id="Elipse 20" o:spid="_x0000_s1026" style="position:absolute;margin-left:228pt;margin-top:61.35pt;width:51.5pt;height: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" filled="f" strokecolor="red" strokeweight="2pt"/>
            </w:pict>
          </mc:Fallback>
        </mc:AlternateContent>
      </w:r>
      <w:r w:rsidR="00B24B2E">
        <w:rPr>
          <w:noProof/>
          <w:lang w:val="es-AR" w:eastAsia="es-AR"/>
        </w:rPr>
        <w:drawing>
          <wp:inline distT="0" distB="0" distL="0" distR="0" wp14:anchorId="44C2ED2A" wp14:editId="07E48E5A">
            <wp:extent cx="3655060" cy="2374900"/>
            <wp:effectExtent l="0" t="0" r="254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69" t="-2994" r="44334" b="21312"/>
                    <a:stretch/>
                  </pic:blipFill>
                  <pic:spPr bwMode="auto">
                    <a:xfrm>
                      <a:off x="0" y="0"/>
                      <a:ext cx="3655060" cy="2374900"/>
                    </a:xfrm>
                    <a:prstGeom prst="rect">
                      <a:avLst/>
                    </a:prstGeom>
                    <a:ln>
                      <a:noFill/>
                    </a:ln>
                    <a:extLst>
                      <a:ext uri="{53640926-AAD7-44D8-BBD7-CCE9431645EC}">
                        <a14:shadowObscured xmlns:a14="http://schemas.microsoft.com/office/drawing/2010/main"/>
                      </a:ext>
                    </a:extLst>
                  </pic:spPr>
                </pic:pic>
              </a:graphicData>
            </a:graphic>
          </wp:inline>
        </w:drawing>
      </w:r>
    </w:p>
    <w:p w:rsidR="00E2541F" w:rsidRDefault="00E2541F" w:rsidP="00E2541F">
      <w:pPr>
        <w:pStyle w:val="Prrafodelista"/>
        <w:numPr>
          <w:ilvl w:val="0"/>
          <w:numId w:val="5"/>
        </w:numPr>
        <w:rPr>
          <w:szCs w:val="32"/>
        </w:rPr>
      </w:pPr>
      <w:r>
        <w:rPr>
          <w:szCs w:val="32"/>
        </w:rPr>
        <w:t>Elegir la carrera de acue</w:t>
      </w:r>
      <w:r w:rsidR="00E130D0">
        <w:rPr>
          <w:szCs w:val="32"/>
        </w:rPr>
        <w:t xml:space="preserve">rdo a la validez nacional. </w:t>
      </w:r>
      <w:proofErr w:type="spellStart"/>
      <w:r w:rsidR="00E130D0">
        <w:rPr>
          <w:szCs w:val="32"/>
        </w:rPr>
        <w:t>FijaT</w:t>
      </w:r>
      <w:r>
        <w:rPr>
          <w:szCs w:val="32"/>
        </w:rPr>
        <w:t>e</w:t>
      </w:r>
      <w:proofErr w:type="spellEnd"/>
      <w:r>
        <w:rPr>
          <w:szCs w:val="32"/>
        </w:rPr>
        <w:t xml:space="preserve"> en el papelito machete. Tomar en cuenta siempre el año en que curso la última materia. Una vez elegida la carrera tener en cuenta cuando sean viejas, si es POLICIAL O PENITENCIARIO, y que sea el mismo orden que en el matriz.</w:t>
      </w:r>
    </w:p>
    <w:p w:rsidR="00892D77" w:rsidRDefault="00892D77" w:rsidP="00892D77">
      <w:pPr>
        <w:pStyle w:val="Prrafodelista"/>
        <w:ind w:left="928"/>
        <w:rPr>
          <w:szCs w:val="32"/>
        </w:rPr>
      </w:pPr>
    </w:p>
    <w:tbl>
      <w:tblPr>
        <w:tblStyle w:val="Tablaconcuadrcula"/>
        <w:tblW w:w="0" w:type="auto"/>
        <w:tblInd w:w="928" w:type="dxa"/>
        <w:tblLook w:val="04A0" w:firstRow="1" w:lastRow="0" w:firstColumn="1" w:lastColumn="0" w:noHBand="0" w:noVBand="1"/>
      </w:tblPr>
      <w:tblGrid>
        <w:gridCol w:w="3317"/>
        <w:gridCol w:w="1420"/>
        <w:gridCol w:w="4791"/>
      </w:tblGrid>
      <w:tr w:rsidR="00892D77" w:rsidTr="00892D77">
        <w:tc>
          <w:tcPr>
            <w:tcW w:w="3317" w:type="dxa"/>
          </w:tcPr>
          <w:p w:rsidR="00892D77" w:rsidRPr="00E130D0" w:rsidRDefault="00892D77" w:rsidP="00892D77">
            <w:pPr>
              <w:pStyle w:val="Prrafodelista"/>
              <w:ind w:left="0"/>
              <w:rPr>
                <w:szCs w:val="32"/>
                <w:highlight w:val="yellow"/>
              </w:rPr>
            </w:pPr>
            <w:r w:rsidRPr="00E130D0">
              <w:rPr>
                <w:szCs w:val="32"/>
                <w:highlight w:val="yellow"/>
              </w:rPr>
              <w:t>AÑO QUE CURSO (los 3 años)</w:t>
            </w:r>
          </w:p>
        </w:tc>
        <w:tc>
          <w:tcPr>
            <w:tcW w:w="1420" w:type="dxa"/>
          </w:tcPr>
          <w:p w:rsidR="00892D77" w:rsidRDefault="00892D77" w:rsidP="00892D77">
            <w:pPr>
              <w:pStyle w:val="Prrafodelista"/>
              <w:ind w:left="0"/>
              <w:rPr>
                <w:szCs w:val="32"/>
              </w:rPr>
            </w:pPr>
            <w:r>
              <w:rPr>
                <w:szCs w:val="32"/>
              </w:rPr>
              <w:t xml:space="preserve">AÑO </w:t>
            </w:r>
            <w:r w:rsidR="00E130D0">
              <w:rPr>
                <w:szCs w:val="32"/>
              </w:rPr>
              <w:t>(CUANDO LE RESTAS 2)</w:t>
            </w:r>
          </w:p>
        </w:tc>
        <w:tc>
          <w:tcPr>
            <w:tcW w:w="4791" w:type="dxa"/>
          </w:tcPr>
          <w:p w:rsidR="00892D77" w:rsidRDefault="00892D77" w:rsidP="00892D77">
            <w:pPr>
              <w:pStyle w:val="Prrafodelista"/>
              <w:ind w:left="0"/>
              <w:rPr>
                <w:szCs w:val="32"/>
              </w:rPr>
            </w:pPr>
            <w:r>
              <w:rPr>
                <w:szCs w:val="32"/>
              </w:rPr>
              <w:t>VALIDEZ NACIONAL</w:t>
            </w:r>
          </w:p>
        </w:tc>
      </w:tr>
      <w:tr w:rsidR="00892D77" w:rsidTr="00892D77">
        <w:tc>
          <w:tcPr>
            <w:tcW w:w="3317" w:type="dxa"/>
          </w:tcPr>
          <w:p w:rsidR="00892D77" w:rsidRPr="00E130D0" w:rsidRDefault="00892D77" w:rsidP="00892D77">
            <w:pPr>
              <w:pStyle w:val="Prrafodelista"/>
              <w:ind w:left="0"/>
              <w:rPr>
                <w:szCs w:val="32"/>
                <w:highlight w:val="yellow"/>
              </w:rPr>
            </w:pPr>
          </w:p>
        </w:tc>
        <w:tc>
          <w:tcPr>
            <w:tcW w:w="1420" w:type="dxa"/>
          </w:tcPr>
          <w:p w:rsidR="00892D77" w:rsidRDefault="00892D77" w:rsidP="00892D77">
            <w:pPr>
              <w:pStyle w:val="Prrafodelista"/>
              <w:ind w:left="0"/>
              <w:rPr>
                <w:szCs w:val="32"/>
              </w:rPr>
            </w:pPr>
            <w:r>
              <w:rPr>
                <w:szCs w:val="32"/>
              </w:rPr>
              <w:t>71-56</w:t>
            </w:r>
          </w:p>
        </w:tc>
        <w:tc>
          <w:tcPr>
            <w:tcW w:w="4791" w:type="dxa"/>
          </w:tcPr>
          <w:p w:rsidR="00892D77" w:rsidRDefault="00892D77" w:rsidP="00892D77">
            <w:pPr>
              <w:pStyle w:val="Prrafodelista"/>
              <w:ind w:left="0"/>
              <w:rPr>
                <w:szCs w:val="32"/>
              </w:rPr>
            </w:pPr>
          </w:p>
        </w:tc>
      </w:tr>
      <w:tr w:rsidR="00892D77" w:rsidTr="00892D77">
        <w:tc>
          <w:tcPr>
            <w:tcW w:w="3317" w:type="dxa"/>
          </w:tcPr>
          <w:p w:rsidR="00892D77" w:rsidRPr="00E130D0" w:rsidRDefault="00892D77" w:rsidP="00892D77">
            <w:pPr>
              <w:pStyle w:val="Prrafodelista"/>
              <w:ind w:left="0"/>
              <w:rPr>
                <w:szCs w:val="32"/>
                <w:highlight w:val="yellow"/>
              </w:rPr>
            </w:pPr>
          </w:p>
        </w:tc>
        <w:tc>
          <w:tcPr>
            <w:tcW w:w="1420" w:type="dxa"/>
          </w:tcPr>
          <w:p w:rsidR="00892D77" w:rsidRDefault="00892D77" w:rsidP="00892D77">
            <w:pPr>
              <w:pStyle w:val="Prrafodelista"/>
              <w:ind w:left="0"/>
              <w:rPr>
                <w:szCs w:val="32"/>
              </w:rPr>
            </w:pPr>
            <w:r>
              <w:rPr>
                <w:szCs w:val="32"/>
              </w:rPr>
              <w:t>72-95</w:t>
            </w:r>
          </w:p>
        </w:tc>
        <w:tc>
          <w:tcPr>
            <w:tcW w:w="4791" w:type="dxa"/>
          </w:tcPr>
          <w:p w:rsidR="00892D77" w:rsidRDefault="00892D77" w:rsidP="00892D77">
            <w:pPr>
              <w:pStyle w:val="Prrafodelista"/>
              <w:ind w:left="0"/>
              <w:rPr>
                <w:szCs w:val="32"/>
              </w:rPr>
            </w:pPr>
            <w:r>
              <w:rPr>
                <w:szCs w:val="32"/>
              </w:rPr>
              <w:t>Ley 19988</w:t>
            </w:r>
          </w:p>
        </w:tc>
      </w:tr>
      <w:tr w:rsidR="00892D77" w:rsidTr="00892D77">
        <w:tc>
          <w:tcPr>
            <w:tcW w:w="3317" w:type="dxa"/>
          </w:tcPr>
          <w:p w:rsidR="00892D77" w:rsidRPr="00E130D0" w:rsidRDefault="00892D77" w:rsidP="00892D77">
            <w:pPr>
              <w:pStyle w:val="Prrafodelista"/>
              <w:ind w:left="0"/>
              <w:rPr>
                <w:szCs w:val="32"/>
                <w:highlight w:val="yellow"/>
              </w:rPr>
            </w:pPr>
            <w:r w:rsidRPr="00E130D0">
              <w:rPr>
                <w:szCs w:val="32"/>
                <w:highlight w:val="yellow"/>
              </w:rPr>
              <w:t xml:space="preserve">2005/2004/2003/2002/2001/2000 </w:t>
            </w:r>
          </w:p>
        </w:tc>
        <w:tc>
          <w:tcPr>
            <w:tcW w:w="1420" w:type="dxa"/>
          </w:tcPr>
          <w:p w:rsidR="00892D77" w:rsidRDefault="00892D77" w:rsidP="00892D77">
            <w:pPr>
              <w:pStyle w:val="Prrafodelista"/>
              <w:ind w:left="0"/>
              <w:rPr>
                <w:szCs w:val="32"/>
              </w:rPr>
            </w:pPr>
            <w:r>
              <w:rPr>
                <w:szCs w:val="32"/>
              </w:rPr>
              <w:t>96-04</w:t>
            </w:r>
          </w:p>
        </w:tc>
        <w:tc>
          <w:tcPr>
            <w:tcW w:w="4791" w:type="dxa"/>
          </w:tcPr>
          <w:p w:rsidR="00892D77" w:rsidRDefault="00892D77" w:rsidP="00892D77">
            <w:pPr>
              <w:pStyle w:val="Prrafodelista"/>
              <w:ind w:left="0"/>
              <w:rPr>
                <w:szCs w:val="32"/>
              </w:rPr>
            </w:pPr>
            <w:proofErr w:type="spellStart"/>
            <w:r>
              <w:rPr>
                <w:szCs w:val="32"/>
              </w:rPr>
              <w:t>Dec</w:t>
            </w:r>
            <w:proofErr w:type="spellEnd"/>
            <w:r>
              <w:rPr>
                <w:szCs w:val="32"/>
              </w:rPr>
              <w:t xml:space="preserve"> Nº1276-PEN-96 Y SUS MODIFICATORIOS</w:t>
            </w:r>
          </w:p>
        </w:tc>
      </w:tr>
      <w:tr w:rsidR="00892D77" w:rsidTr="00892D77">
        <w:tc>
          <w:tcPr>
            <w:tcW w:w="3317" w:type="dxa"/>
          </w:tcPr>
          <w:p w:rsidR="00892D77" w:rsidRPr="00E130D0" w:rsidRDefault="00892D77" w:rsidP="00892D77">
            <w:pPr>
              <w:pStyle w:val="Prrafodelista"/>
              <w:ind w:left="0"/>
              <w:rPr>
                <w:szCs w:val="32"/>
                <w:highlight w:val="yellow"/>
              </w:rPr>
            </w:pPr>
            <w:r w:rsidRPr="00E130D0">
              <w:rPr>
                <w:szCs w:val="32"/>
                <w:highlight w:val="yellow"/>
              </w:rPr>
              <w:t>2009/2008/2007</w:t>
            </w:r>
          </w:p>
        </w:tc>
        <w:tc>
          <w:tcPr>
            <w:tcW w:w="1420" w:type="dxa"/>
          </w:tcPr>
          <w:p w:rsidR="00892D77" w:rsidRDefault="00892D77" w:rsidP="00892D77">
            <w:pPr>
              <w:pStyle w:val="Prrafodelista"/>
              <w:ind w:left="0"/>
              <w:rPr>
                <w:szCs w:val="32"/>
              </w:rPr>
            </w:pPr>
            <w:r>
              <w:rPr>
                <w:szCs w:val="32"/>
              </w:rPr>
              <w:t>05-07</w:t>
            </w:r>
          </w:p>
        </w:tc>
        <w:tc>
          <w:tcPr>
            <w:tcW w:w="4791" w:type="dxa"/>
          </w:tcPr>
          <w:p w:rsidR="00892D77" w:rsidRDefault="00892D77" w:rsidP="00892D77">
            <w:pPr>
              <w:pStyle w:val="Prrafodelista"/>
              <w:ind w:left="0"/>
              <w:rPr>
                <w:szCs w:val="32"/>
              </w:rPr>
            </w:pPr>
            <w:r>
              <w:rPr>
                <w:szCs w:val="32"/>
              </w:rPr>
              <w:t>DEC Nº 209-PEN-05</w:t>
            </w:r>
          </w:p>
        </w:tc>
      </w:tr>
      <w:tr w:rsidR="00892D77" w:rsidTr="00892D77">
        <w:tc>
          <w:tcPr>
            <w:tcW w:w="3317" w:type="dxa"/>
          </w:tcPr>
          <w:p w:rsidR="00892D77" w:rsidRPr="00E130D0" w:rsidRDefault="00892D77" w:rsidP="00892D77">
            <w:pPr>
              <w:pStyle w:val="Prrafodelista"/>
              <w:ind w:left="0"/>
              <w:rPr>
                <w:szCs w:val="32"/>
                <w:highlight w:val="yellow"/>
              </w:rPr>
            </w:pPr>
            <w:r w:rsidRPr="00E130D0">
              <w:rPr>
                <w:szCs w:val="32"/>
                <w:highlight w:val="yellow"/>
              </w:rPr>
              <w:t>2010</w:t>
            </w:r>
          </w:p>
        </w:tc>
        <w:tc>
          <w:tcPr>
            <w:tcW w:w="1420" w:type="dxa"/>
          </w:tcPr>
          <w:p w:rsidR="00892D77" w:rsidRDefault="00892D77" w:rsidP="00892D77">
            <w:pPr>
              <w:pStyle w:val="Prrafodelista"/>
              <w:ind w:left="0"/>
              <w:rPr>
                <w:szCs w:val="32"/>
              </w:rPr>
            </w:pPr>
            <w:r>
              <w:rPr>
                <w:szCs w:val="32"/>
              </w:rPr>
              <w:t>08</w:t>
            </w:r>
          </w:p>
        </w:tc>
        <w:tc>
          <w:tcPr>
            <w:tcW w:w="4791" w:type="dxa"/>
          </w:tcPr>
          <w:p w:rsidR="00892D77" w:rsidRDefault="00892D77" w:rsidP="00892D77">
            <w:pPr>
              <w:pStyle w:val="Prrafodelista"/>
              <w:ind w:left="0"/>
              <w:rPr>
                <w:szCs w:val="32"/>
              </w:rPr>
            </w:pPr>
            <w:r>
              <w:rPr>
                <w:szCs w:val="32"/>
              </w:rPr>
              <w:t>DEC Nº 144-PEN 08</w:t>
            </w:r>
          </w:p>
        </w:tc>
      </w:tr>
      <w:tr w:rsidR="00892D77" w:rsidTr="00892D77">
        <w:tc>
          <w:tcPr>
            <w:tcW w:w="3317" w:type="dxa"/>
          </w:tcPr>
          <w:p w:rsidR="00892D77" w:rsidRPr="00E130D0" w:rsidRDefault="00892D77" w:rsidP="00892D77">
            <w:pPr>
              <w:pStyle w:val="Prrafodelista"/>
              <w:ind w:left="0"/>
              <w:rPr>
                <w:szCs w:val="32"/>
                <w:highlight w:val="yellow"/>
              </w:rPr>
            </w:pPr>
            <w:r w:rsidRPr="00E130D0">
              <w:rPr>
                <w:szCs w:val="32"/>
                <w:highlight w:val="yellow"/>
              </w:rPr>
              <w:t>2012/2011</w:t>
            </w:r>
          </w:p>
        </w:tc>
        <w:tc>
          <w:tcPr>
            <w:tcW w:w="1420" w:type="dxa"/>
          </w:tcPr>
          <w:p w:rsidR="00892D77" w:rsidRDefault="00892D77" w:rsidP="00892D77">
            <w:pPr>
              <w:pStyle w:val="Prrafodelista"/>
              <w:ind w:left="0"/>
              <w:rPr>
                <w:szCs w:val="32"/>
              </w:rPr>
            </w:pPr>
            <w:r>
              <w:rPr>
                <w:szCs w:val="32"/>
              </w:rPr>
              <w:t>10-09</w:t>
            </w:r>
          </w:p>
        </w:tc>
        <w:tc>
          <w:tcPr>
            <w:tcW w:w="4791" w:type="dxa"/>
          </w:tcPr>
          <w:p w:rsidR="00892D77" w:rsidRDefault="00892D77" w:rsidP="00892D77">
            <w:pPr>
              <w:pStyle w:val="Prrafodelista"/>
              <w:ind w:left="0"/>
              <w:rPr>
                <w:szCs w:val="32"/>
              </w:rPr>
            </w:pPr>
            <w:r>
              <w:rPr>
                <w:szCs w:val="32"/>
              </w:rPr>
              <w:t>DEC Nº 144-PEN 08-RMNº 1019-09</w:t>
            </w:r>
          </w:p>
        </w:tc>
      </w:tr>
      <w:tr w:rsidR="00892D77" w:rsidTr="00892D77">
        <w:tc>
          <w:tcPr>
            <w:tcW w:w="3317" w:type="dxa"/>
          </w:tcPr>
          <w:p w:rsidR="00892D77" w:rsidRPr="00E130D0" w:rsidRDefault="00892D77" w:rsidP="00892D77">
            <w:pPr>
              <w:pStyle w:val="Prrafodelista"/>
              <w:ind w:left="0"/>
              <w:rPr>
                <w:szCs w:val="32"/>
                <w:highlight w:val="yellow"/>
              </w:rPr>
            </w:pPr>
            <w:r w:rsidRPr="00E130D0">
              <w:rPr>
                <w:szCs w:val="32"/>
                <w:highlight w:val="yellow"/>
              </w:rPr>
              <w:lastRenderedPageBreak/>
              <w:t>2013</w:t>
            </w:r>
          </w:p>
        </w:tc>
        <w:tc>
          <w:tcPr>
            <w:tcW w:w="1420" w:type="dxa"/>
          </w:tcPr>
          <w:p w:rsidR="00892D77" w:rsidRDefault="00892D77" w:rsidP="00892D77">
            <w:pPr>
              <w:pStyle w:val="Prrafodelista"/>
              <w:ind w:left="0"/>
              <w:rPr>
                <w:szCs w:val="32"/>
              </w:rPr>
            </w:pPr>
            <w:r>
              <w:rPr>
                <w:szCs w:val="32"/>
              </w:rPr>
              <w:t>11</w:t>
            </w:r>
          </w:p>
        </w:tc>
        <w:tc>
          <w:tcPr>
            <w:tcW w:w="4791" w:type="dxa"/>
          </w:tcPr>
          <w:p w:rsidR="00892D77" w:rsidRDefault="00892D77" w:rsidP="00892D77">
            <w:pPr>
              <w:pStyle w:val="Prrafodelista"/>
              <w:ind w:left="0"/>
              <w:rPr>
                <w:szCs w:val="32"/>
              </w:rPr>
            </w:pPr>
            <w:r>
              <w:rPr>
                <w:szCs w:val="32"/>
              </w:rPr>
              <w:t>DEC Nº 144-PEN-08-RMNº 1120-10</w:t>
            </w:r>
          </w:p>
        </w:tc>
      </w:tr>
      <w:tr w:rsidR="00892D77" w:rsidTr="00892D77">
        <w:tc>
          <w:tcPr>
            <w:tcW w:w="3317" w:type="dxa"/>
          </w:tcPr>
          <w:p w:rsidR="00892D77" w:rsidRPr="00E130D0" w:rsidRDefault="00892D77" w:rsidP="00892D77">
            <w:pPr>
              <w:pStyle w:val="Prrafodelista"/>
              <w:ind w:left="0"/>
              <w:rPr>
                <w:szCs w:val="32"/>
                <w:highlight w:val="yellow"/>
              </w:rPr>
            </w:pPr>
            <w:r w:rsidRPr="00E130D0">
              <w:rPr>
                <w:szCs w:val="32"/>
                <w:highlight w:val="yellow"/>
              </w:rPr>
              <w:t>2014</w:t>
            </w:r>
          </w:p>
        </w:tc>
        <w:tc>
          <w:tcPr>
            <w:tcW w:w="1420" w:type="dxa"/>
          </w:tcPr>
          <w:p w:rsidR="00892D77" w:rsidRDefault="00892D77" w:rsidP="00892D77">
            <w:pPr>
              <w:pStyle w:val="Prrafodelista"/>
              <w:ind w:left="0"/>
              <w:rPr>
                <w:szCs w:val="32"/>
              </w:rPr>
            </w:pPr>
            <w:r>
              <w:rPr>
                <w:szCs w:val="32"/>
              </w:rPr>
              <w:t>12</w:t>
            </w:r>
          </w:p>
        </w:tc>
        <w:tc>
          <w:tcPr>
            <w:tcW w:w="4791" w:type="dxa"/>
          </w:tcPr>
          <w:p w:rsidR="00892D77" w:rsidRDefault="00892D77" w:rsidP="00892D77">
            <w:pPr>
              <w:pStyle w:val="Prrafodelista"/>
              <w:ind w:left="0"/>
              <w:rPr>
                <w:szCs w:val="32"/>
              </w:rPr>
            </w:pPr>
            <w:r>
              <w:rPr>
                <w:szCs w:val="32"/>
              </w:rPr>
              <w:t xml:space="preserve">DEC Nº 144-PEN-08- </w:t>
            </w:r>
            <w:proofErr w:type="spellStart"/>
            <w:r>
              <w:rPr>
                <w:szCs w:val="32"/>
              </w:rPr>
              <w:t>RMNº</w:t>
            </w:r>
            <w:proofErr w:type="spellEnd"/>
            <w:r>
              <w:rPr>
                <w:szCs w:val="32"/>
              </w:rPr>
              <w:t xml:space="preserve"> 2083-11</w:t>
            </w:r>
          </w:p>
        </w:tc>
      </w:tr>
      <w:tr w:rsidR="00892D77" w:rsidTr="00892D77">
        <w:tc>
          <w:tcPr>
            <w:tcW w:w="3317" w:type="dxa"/>
          </w:tcPr>
          <w:p w:rsidR="00892D77" w:rsidRPr="00E130D0" w:rsidRDefault="00892D77" w:rsidP="00892D77">
            <w:pPr>
              <w:pStyle w:val="Prrafodelista"/>
              <w:ind w:left="0"/>
              <w:rPr>
                <w:szCs w:val="32"/>
                <w:highlight w:val="yellow"/>
              </w:rPr>
            </w:pPr>
            <w:r w:rsidRPr="00E130D0">
              <w:rPr>
                <w:szCs w:val="32"/>
                <w:highlight w:val="yellow"/>
              </w:rPr>
              <w:t>2015</w:t>
            </w:r>
          </w:p>
        </w:tc>
        <w:tc>
          <w:tcPr>
            <w:tcW w:w="1420" w:type="dxa"/>
          </w:tcPr>
          <w:p w:rsidR="00892D77" w:rsidRDefault="00892D77" w:rsidP="00892D77">
            <w:pPr>
              <w:pStyle w:val="Prrafodelista"/>
              <w:ind w:left="0"/>
              <w:rPr>
                <w:szCs w:val="32"/>
              </w:rPr>
            </w:pPr>
            <w:r>
              <w:rPr>
                <w:szCs w:val="32"/>
              </w:rPr>
              <w:t>13</w:t>
            </w:r>
          </w:p>
        </w:tc>
        <w:tc>
          <w:tcPr>
            <w:tcW w:w="4791" w:type="dxa"/>
          </w:tcPr>
          <w:p w:rsidR="00892D77" w:rsidRDefault="00E130D0" w:rsidP="00892D77">
            <w:pPr>
              <w:pStyle w:val="Prrafodelista"/>
              <w:ind w:left="0"/>
              <w:rPr>
                <w:szCs w:val="32"/>
              </w:rPr>
            </w:pPr>
            <w:r>
              <w:rPr>
                <w:szCs w:val="32"/>
              </w:rPr>
              <w:t xml:space="preserve">DEC Nº 144-PEN-08- </w:t>
            </w:r>
            <w:proofErr w:type="spellStart"/>
            <w:r>
              <w:rPr>
                <w:szCs w:val="32"/>
              </w:rPr>
              <w:t>RMNº</w:t>
            </w:r>
            <w:proofErr w:type="spellEnd"/>
            <w:r>
              <w:rPr>
                <w:szCs w:val="32"/>
              </w:rPr>
              <w:t xml:space="preserve"> 2372-12</w:t>
            </w:r>
          </w:p>
        </w:tc>
      </w:tr>
      <w:tr w:rsidR="00892D77" w:rsidTr="00892D77">
        <w:tc>
          <w:tcPr>
            <w:tcW w:w="3317" w:type="dxa"/>
          </w:tcPr>
          <w:p w:rsidR="00892D77" w:rsidRPr="00E130D0" w:rsidRDefault="00892D77" w:rsidP="00892D77">
            <w:pPr>
              <w:pStyle w:val="Prrafodelista"/>
              <w:ind w:left="0"/>
              <w:rPr>
                <w:szCs w:val="32"/>
                <w:highlight w:val="yellow"/>
              </w:rPr>
            </w:pPr>
            <w:r w:rsidRPr="00E130D0">
              <w:rPr>
                <w:szCs w:val="32"/>
                <w:highlight w:val="yellow"/>
              </w:rPr>
              <w:t>2016</w:t>
            </w:r>
          </w:p>
        </w:tc>
        <w:tc>
          <w:tcPr>
            <w:tcW w:w="1420" w:type="dxa"/>
          </w:tcPr>
          <w:p w:rsidR="00892D77" w:rsidRDefault="00892D77" w:rsidP="00892D77">
            <w:pPr>
              <w:pStyle w:val="Prrafodelista"/>
              <w:ind w:left="0"/>
              <w:rPr>
                <w:szCs w:val="32"/>
              </w:rPr>
            </w:pPr>
            <w:r>
              <w:rPr>
                <w:szCs w:val="32"/>
              </w:rPr>
              <w:t>14</w:t>
            </w:r>
          </w:p>
        </w:tc>
        <w:tc>
          <w:tcPr>
            <w:tcW w:w="4791" w:type="dxa"/>
          </w:tcPr>
          <w:p w:rsidR="00892D77" w:rsidRDefault="00E130D0" w:rsidP="00892D77">
            <w:pPr>
              <w:pStyle w:val="Prrafodelista"/>
              <w:ind w:left="0"/>
              <w:rPr>
                <w:szCs w:val="32"/>
              </w:rPr>
            </w:pPr>
            <w:r>
              <w:rPr>
                <w:szCs w:val="32"/>
              </w:rPr>
              <w:t xml:space="preserve">DEC Nº 144-PEN-08- </w:t>
            </w:r>
            <w:proofErr w:type="spellStart"/>
            <w:r>
              <w:rPr>
                <w:szCs w:val="32"/>
              </w:rPr>
              <w:t>RMNº</w:t>
            </w:r>
            <w:proofErr w:type="spellEnd"/>
            <w:r>
              <w:rPr>
                <w:szCs w:val="32"/>
              </w:rPr>
              <w:t xml:space="preserve"> 2603-13</w:t>
            </w:r>
          </w:p>
        </w:tc>
      </w:tr>
      <w:tr w:rsidR="00892D77" w:rsidTr="00892D77">
        <w:tc>
          <w:tcPr>
            <w:tcW w:w="3317" w:type="dxa"/>
          </w:tcPr>
          <w:p w:rsidR="00892D77" w:rsidRPr="00E130D0" w:rsidRDefault="00E130D0" w:rsidP="00892D77">
            <w:pPr>
              <w:pStyle w:val="Prrafodelista"/>
              <w:ind w:left="0"/>
              <w:rPr>
                <w:szCs w:val="32"/>
                <w:highlight w:val="yellow"/>
              </w:rPr>
            </w:pPr>
            <w:r w:rsidRPr="00E130D0">
              <w:rPr>
                <w:szCs w:val="32"/>
                <w:highlight w:val="yellow"/>
              </w:rPr>
              <w:t>2019/2018/2017</w:t>
            </w:r>
          </w:p>
        </w:tc>
        <w:tc>
          <w:tcPr>
            <w:tcW w:w="1420" w:type="dxa"/>
          </w:tcPr>
          <w:p w:rsidR="00892D77" w:rsidRDefault="00892D77" w:rsidP="00892D77">
            <w:pPr>
              <w:pStyle w:val="Prrafodelista"/>
              <w:ind w:left="0"/>
              <w:rPr>
                <w:szCs w:val="32"/>
              </w:rPr>
            </w:pPr>
          </w:p>
        </w:tc>
        <w:tc>
          <w:tcPr>
            <w:tcW w:w="4791" w:type="dxa"/>
          </w:tcPr>
          <w:p w:rsidR="00892D77" w:rsidRDefault="00E130D0" w:rsidP="00892D77">
            <w:pPr>
              <w:pStyle w:val="Prrafodelista"/>
              <w:ind w:left="0"/>
              <w:rPr>
                <w:szCs w:val="32"/>
              </w:rPr>
            </w:pPr>
            <w:proofErr w:type="spellStart"/>
            <w:r>
              <w:rPr>
                <w:szCs w:val="32"/>
              </w:rPr>
              <w:t>RMNº</w:t>
            </w:r>
            <w:proofErr w:type="spellEnd"/>
            <w:r>
              <w:rPr>
                <w:szCs w:val="32"/>
              </w:rPr>
              <w:t xml:space="preserve"> 841-18</w:t>
            </w:r>
          </w:p>
        </w:tc>
      </w:tr>
    </w:tbl>
    <w:p w:rsidR="00892D77" w:rsidRDefault="00892D77" w:rsidP="00892D77">
      <w:pPr>
        <w:pStyle w:val="Prrafodelista"/>
        <w:ind w:left="928"/>
        <w:rPr>
          <w:szCs w:val="32"/>
        </w:rPr>
      </w:pPr>
    </w:p>
    <w:p w:rsidR="00280027" w:rsidRDefault="00280027" w:rsidP="00280027">
      <w:pPr>
        <w:pStyle w:val="Prrafodelista"/>
        <w:rPr>
          <w:szCs w:val="32"/>
        </w:rPr>
      </w:pPr>
    </w:p>
    <w:p w:rsidR="00280027" w:rsidRPr="00755C39" w:rsidRDefault="00280027" w:rsidP="00280027">
      <w:pPr>
        <w:pStyle w:val="Prrafodelista"/>
        <w:rPr>
          <w:szCs w:val="32"/>
        </w:rPr>
      </w:pPr>
      <w:r w:rsidRPr="0050353E">
        <w:rPr>
          <w:szCs w:val="32"/>
          <w:highlight w:val="yellow"/>
        </w:rPr>
        <w:t>SI ES BACHILLERER SE REDONDEA LAS NOTAS A 8.50 O 9</w:t>
      </w:r>
    </w:p>
    <w:p w:rsidR="00280027" w:rsidRDefault="00280027" w:rsidP="00892D77">
      <w:pPr>
        <w:pStyle w:val="Prrafodelista"/>
        <w:ind w:left="928"/>
        <w:rPr>
          <w:szCs w:val="32"/>
        </w:rPr>
      </w:pPr>
    </w:p>
    <w:p w:rsidR="00892D77" w:rsidRDefault="00E130D0" w:rsidP="00E2541F">
      <w:pPr>
        <w:pStyle w:val="Prrafodelista"/>
        <w:numPr>
          <w:ilvl w:val="0"/>
          <w:numId w:val="5"/>
        </w:numPr>
        <w:rPr>
          <w:szCs w:val="32"/>
        </w:rPr>
      </w:pPr>
      <w:r>
        <w:rPr>
          <w:szCs w:val="32"/>
        </w:rPr>
        <w:t xml:space="preserve">Una vez que </w:t>
      </w:r>
      <w:proofErr w:type="spellStart"/>
      <w:r>
        <w:rPr>
          <w:szCs w:val="32"/>
        </w:rPr>
        <w:t>tenes</w:t>
      </w:r>
      <w:proofErr w:type="spellEnd"/>
      <w:r>
        <w:rPr>
          <w:szCs w:val="32"/>
        </w:rPr>
        <w:t xml:space="preserve"> la carrera </w:t>
      </w:r>
      <w:proofErr w:type="spellStart"/>
      <w:r>
        <w:rPr>
          <w:szCs w:val="32"/>
        </w:rPr>
        <w:t>tenes</w:t>
      </w:r>
      <w:proofErr w:type="spellEnd"/>
      <w:r>
        <w:rPr>
          <w:szCs w:val="32"/>
        </w:rPr>
        <w:t xml:space="preserve"> que fijarte que la fotocopia del matriz sea igual a</w:t>
      </w:r>
      <w:r w:rsidR="000A395B">
        <w:rPr>
          <w:szCs w:val="32"/>
        </w:rPr>
        <w:t xml:space="preserve"> </w:t>
      </w:r>
      <w:r>
        <w:rPr>
          <w:szCs w:val="32"/>
        </w:rPr>
        <w:t xml:space="preserve">la parrilla que aparece en el sistema federal de títulos, si esta no es igual </w:t>
      </w:r>
      <w:proofErr w:type="spellStart"/>
      <w:r>
        <w:rPr>
          <w:szCs w:val="32"/>
        </w:rPr>
        <w:t>tenes</w:t>
      </w:r>
      <w:proofErr w:type="spellEnd"/>
      <w:r>
        <w:rPr>
          <w:szCs w:val="32"/>
        </w:rPr>
        <w:t xml:space="preserve"> que cambiar de carreara y en el peor de los casos</w:t>
      </w:r>
      <w:proofErr w:type="gramStart"/>
      <w:r>
        <w:rPr>
          <w:szCs w:val="32"/>
        </w:rPr>
        <w:t>..</w:t>
      </w:r>
      <w:proofErr w:type="gramEnd"/>
      <w:r>
        <w:rPr>
          <w:szCs w:val="32"/>
        </w:rPr>
        <w:t xml:space="preserve"> y </w:t>
      </w:r>
      <w:proofErr w:type="spellStart"/>
      <w:r>
        <w:rPr>
          <w:szCs w:val="32"/>
        </w:rPr>
        <w:t>tenes</w:t>
      </w:r>
      <w:proofErr w:type="spellEnd"/>
      <w:r>
        <w:rPr>
          <w:szCs w:val="32"/>
        </w:rPr>
        <w:t xml:space="preserve"> muy mal </w:t>
      </w:r>
      <w:proofErr w:type="spellStart"/>
      <w:r>
        <w:rPr>
          <w:szCs w:val="32"/>
        </w:rPr>
        <w:t>culO</w:t>
      </w:r>
      <w:proofErr w:type="spellEnd"/>
      <w:r>
        <w:rPr>
          <w:szCs w:val="32"/>
        </w:rPr>
        <w:t xml:space="preserve"> </w:t>
      </w:r>
      <w:proofErr w:type="spellStart"/>
      <w:r>
        <w:rPr>
          <w:szCs w:val="32"/>
        </w:rPr>
        <w:t>jjaja</w:t>
      </w:r>
      <w:proofErr w:type="spellEnd"/>
      <w:r>
        <w:rPr>
          <w:szCs w:val="32"/>
        </w:rPr>
        <w:t xml:space="preserve"> </w:t>
      </w:r>
      <w:proofErr w:type="spellStart"/>
      <w:r>
        <w:rPr>
          <w:szCs w:val="32"/>
        </w:rPr>
        <w:t>tenes</w:t>
      </w:r>
      <w:proofErr w:type="spellEnd"/>
      <w:r>
        <w:rPr>
          <w:szCs w:val="32"/>
        </w:rPr>
        <w:t xml:space="preserve"> </w:t>
      </w:r>
    </w:p>
    <w:p w:rsidR="00E2541F" w:rsidRPr="00E2541F" w:rsidRDefault="00E2541F" w:rsidP="00E130D0">
      <w:pPr>
        <w:pStyle w:val="Prrafodelista"/>
        <w:ind w:left="928"/>
        <w:rPr>
          <w:szCs w:val="32"/>
        </w:rPr>
      </w:pPr>
    </w:p>
    <w:p w:rsidR="00B169EE" w:rsidRDefault="00B169EE" w:rsidP="00F94723">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jc w:val="center"/>
        <w:rPr>
          <w:color w:val="FF0000"/>
          <w:sz w:val="36"/>
          <w:szCs w:val="36"/>
        </w:rPr>
      </w:pPr>
      <w:r w:rsidRPr="00F94723">
        <w:rPr>
          <w:color w:val="FF0000"/>
          <w:sz w:val="36"/>
          <w:szCs w:val="36"/>
        </w:rPr>
        <w:t>LIBRE= REGULAR</w:t>
      </w:r>
    </w:p>
    <w:p w:rsidR="00445922" w:rsidRDefault="00445922" w:rsidP="00F94723">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jc w:val="center"/>
        <w:rPr>
          <w:color w:val="FF0000"/>
          <w:sz w:val="36"/>
          <w:szCs w:val="36"/>
        </w:rPr>
      </w:pPr>
      <w:r>
        <w:rPr>
          <w:color w:val="FF0000"/>
          <w:sz w:val="36"/>
          <w:szCs w:val="36"/>
        </w:rPr>
        <w:t>LIBRE EQUIV. = EQUIV</w:t>
      </w:r>
      <w:r w:rsidR="004E0F97">
        <w:rPr>
          <w:color w:val="FF0000"/>
          <w:sz w:val="36"/>
          <w:szCs w:val="36"/>
        </w:rPr>
        <w:t>.</w:t>
      </w:r>
    </w:p>
    <w:p w:rsidR="000345F6" w:rsidRPr="00F94723" w:rsidRDefault="000345F6" w:rsidP="000345F6">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rPr>
          <w:color w:val="FF0000"/>
          <w:sz w:val="36"/>
          <w:szCs w:val="36"/>
        </w:rPr>
      </w:pPr>
    </w:p>
    <w:p w:rsidR="00B169EE" w:rsidRDefault="00B169EE">
      <w:pPr>
        <w:rPr>
          <w:sz w:val="20"/>
          <w:szCs w:val="24"/>
        </w:rPr>
      </w:pPr>
    </w:p>
    <w:p w:rsidR="00F94723" w:rsidRDefault="006E35DB">
      <w:pPr>
        <w:rPr>
          <w:sz w:val="32"/>
          <w:szCs w:val="32"/>
        </w:rPr>
      </w:pPr>
      <w:r w:rsidRPr="00E2541F">
        <w:rPr>
          <w:sz w:val="32"/>
          <w:szCs w:val="32"/>
          <w:highlight w:val="lightGray"/>
        </w:rPr>
        <w:t>Hasta 2006 pueden ser regulares y en junio. Después de 2006 es julio.</w:t>
      </w:r>
    </w:p>
    <w:p w:rsidR="00FE5630" w:rsidRPr="00E2541F" w:rsidRDefault="00FE5630">
      <w:pPr>
        <w:rPr>
          <w:sz w:val="32"/>
          <w:szCs w:val="32"/>
        </w:rPr>
      </w:pPr>
      <w:r w:rsidRPr="00FE5630">
        <w:rPr>
          <w:sz w:val="32"/>
          <w:szCs w:val="32"/>
          <w:highlight w:val="yellow"/>
        </w:rPr>
        <w:t>HASTA EL 2005 ES JUNIO Y A PARTIR DE ESE AÑO ES JULIO</w:t>
      </w:r>
      <w:r>
        <w:rPr>
          <w:sz w:val="32"/>
          <w:szCs w:val="32"/>
        </w:rPr>
        <w:t xml:space="preserve">  </w:t>
      </w:r>
    </w:p>
    <w:p w:rsidR="00F94723" w:rsidRPr="00493640" w:rsidRDefault="00F94723">
      <w:pPr>
        <w:rPr>
          <w:sz w:val="20"/>
          <w:szCs w:val="24"/>
        </w:rPr>
      </w:pPr>
    </w:p>
    <w:p w:rsidR="009536D9" w:rsidRPr="00DD1280" w:rsidRDefault="009536D9">
      <w:pPr>
        <w:rPr>
          <w:sz w:val="20"/>
          <w:szCs w:val="24"/>
        </w:rPr>
      </w:pPr>
      <w:r w:rsidRPr="00DD1280">
        <w:rPr>
          <w:sz w:val="20"/>
          <w:szCs w:val="24"/>
          <w:highlight w:val="red"/>
        </w:rPr>
        <w:t>DOCUMENTACIÓN</w:t>
      </w:r>
      <w:r w:rsidR="00B169EE">
        <w:rPr>
          <w:sz w:val="20"/>
          <w:szCs w:val="24"/>
          <w:highlight w:val="red"/>
        </w:rPr>
        <w:t xml:space="preserve"> que debe ir en los legajos</w:t>
      </w:r>
      <w:r w:rsidRPr="00DD1280">
        <w:rPr>
          <w:sz w:val="20"/>
          <w:szCs w:val="24"/>
          <w:highlight w:val="red"/>
        </w:rPr>
        <w:t>:</w:t>
      </w:r>
      <w:r w:rsidR="00A25AB8">
        <w:rPr>
          <w:sz w:val="20"/>
          <w:szCs w:val="24"/>
        </w:rPr>
        <w:t xml:space="preserve"> en amarillo lo fundamental</w:t>
      </w:r>
    </w:p>
    <w:p w:rsidR="009536D9" w:rsidRPr="006E2DB6" w:rsidRDefault="009536D9" w:rsidP="009536D9">
      <w:pPr>
        <w:pStyle w:val="Prrafodelista"/>
        <w:numPr>
          <w:ilvl w:val="0"/>
          <w:numId w:val="1"/>
        </w:numPr>
        <w:rPr>
          <w:sz w:val="20"/>
          <w:szCs w:val="24"/>
          <w:highlight w:val="yellow"/>
        </w:rPr>
      </w:pPr>
      <w:r w:rsidRPr="006E2DB6">
        <w:rPr>
          <w:sz w:val="20"/>
          <w:szCs w:val="24"/>
          <w:highlight w:val="yellow"/>
        </w:rPr>
        <w:t>Partida de nacimiento.</w:t>
      </w:r>
    </w:p>
    <w:p w:rsidR="009536D9" w:rsidRPr="006E2DB6" w:rsidRDefault="009536D9" w:rsidP="009536D9">
      <w:pPr>
        <w:pStyle w:val="Prrafodelista"/>
        <w:numPr>
          <w:ilvl w:val="0"/>
          <w:numId w:val="1"/>
        </w:numPr>
        <w:rPr>
          <w:sz w:val="20"/>
          <w:szCs w:val="24"/>
          <w:highlight w:val="yellow"/>
        </w:rPr>
      </w:pPr>
      <w:r w:rsidRPr="006E2DB6">
        <w:rPr>
          <w:sz w:val="20"/>
          <w:szCs w:val="24"/>
          <w:highlight w:val="yellow"/>
        </w:rPr>
        <w:t>D.N.I.</w:t>
      </w:r>
      <w:r w:rsidRPr="006E2DB6">
        <w:rPr>
          <w:sz w:val="20"/>
          <w:szCs w:val="24"/>
          <w:highlight w:val="yellow"/>
        </w:rPr>
        <w:tab/>
      </w:r>
      <w:r w:rsidR="00A25AB8">
        <w:rPr>
          <w:sz w:val="20"/>
          <w:szCs w:val="24"/>
          <w:highlight w:val="yellow"/>
        </w:rPr>
        <w:t>nuevo</w:t>
      </w:r>
    </w:p>
    <w:p w:rsidR="009536D9" w:rsidRPr="00493640" w:rsidRDefault="009536D9" w:rsidP="009536D9">
      <w:pPr>
        <w:pStyle w:val="Prrafodelista"/>
        <w:numPr>
          <w:ilvl w:val="0"/>
          <w:numId w:val="1"/>
        </w:numPr>
        <w:rPr>
          <w:sz w:val="20"/>
          <w:szCs w:val="24"/>
        </w:rPr>
      </w:pPr>
      <w:r w:rsidRPr="00493640">
        <w:rPr>
          <w:sz w:val="20"/>
          <w:szCs w:val="24"/>
        </w:rPr>
        <w:t>Resolución de equivalencias.</w:t>
      </w:r>
    </w:p>
    <w:p w:rsidR="009536D9" w:rsidRPr="00493640" w:rsidRDefault="009536D9" w:rsidP="009536D9">
      <w:pPr>
        <w:pStyle w:val="Prrafodelista"/>
        <w:numPr>
          <w:ilvl w:val="0"/>
          <w:numId w:val="1"/>
        </w:numPr>
        <w:rPr>
          <w:sz w:val="20"/>
          <w:szCs w:val="24"/>
        </w:rPr>
      </w:pPr>
      <w:r w:rsidRPr="00493640">
        <w:rPr>
          <w:sz w:val="20"/>
          <w:szCs w:val="24"/>
        </w:rPr>
        <w:t>Certificado de 7º.</w:t>
      </w:r>
    </w:p>
    <w:p w:rsidR="009536D9" w:rsidRPr="006E2DB6" w:rsidRDefault="009536D9" w:rsidP="009536D9">
      <w:pPr>
        <w:pStyle w:val="Prrafodelista"/>
        <w:numPr>
          <w:ilvl w:val="0"/>
          <w:numId w:val="1"/>
        </w:numPr>
        <w:rPr>
          <w:sz w:val="20"/>
          <w:szCs w:val="24"/>
          <w:highlight w:val="yellow"/>
        </w:rPr>
      </w:pPr>
      <w:r w:rsidRPr="006E2DB6">
        <w:rPr>
          <w:sz w:val="20"/>
          <w:szCs w:val="24"/>
          <w:highlight w:val="yellow"/>
        </w:rPr>
        <w:t>Fotocopia del LIBRO M.</w:t>
      </w:r>
    </w:p>
    <w:p w:rsidR="009536D9" w:rsidRDefault="009536D9" w:rsidP="009536D9">
      <w:pPr>
        <w:pStyle w:val="Prrafodelista"/>
        <w:numPr>
          <w:ilvl w:val="0"/>
          <w:numId w:val="1"/>
        </w:numPr>
        <w:rPr>
          <w:sz w:val="20"/>
          <w:szCs w:val="24"/>
        </w:rPr>
      </w:pPr>
      <w:r w:rsidRPr="006E2DB6">
        <w:rPr>
          <w:sz w:val="20"/>
          <w:szCs w:val="24"/>
          <w:highlight w:val="yellow"/>
        </w:rPr>
        <w:t>Prueba de Impresión</w:t>
      </w:r>
      <w:r w:rsidRPr="00493640">
        <w:rPr>
          <w:sz w:val="20"/>
          <w:szCs w:val="24"/>
        </w:rPr>
        <w:t>.</w:t>
      </w:r>
    </w:p>
    <w:p w:rsidR="00B169EE" w:rsidRPr="00493640" w:rsidRDefault="00B169EE" w:rsidP="009536D9">
      <w:pPr>
        <w:pStyle w:val="Prrafodelista"/>
        <w:numPr>
          <w:ilvl w:val="0"/>
          <w:numId w:val="1"/>
        </w:numPr>
        <w:rPr>
          <w:sz w:val="20"/>
          <w:szCs w:val="24"/>
        </w:rPr>
      </w:pPr>
      <w:r w:rsidRPr="006E2DB6">
        <w:rPr>
          <w:sz w:val="20"/>
          <w:szCs w:val="24"/>
          <w:highlight w:val="yellow"/>
        </w:rPr>
        <w:t>DUPLICADO: COPIA de la denuncia</w:t>
      </w:r>
      <w:r>
        <w:rPr>
          <w:sz w:val="20"/>
          <w:szCs w:val="24"/>
        </w:rPr>
        <w:t xml:space="preserve"> para la prueba de impresión y para el papel moneda definitivo enviar el ORIGINAL</w:t>
      </w:r>
    </w:p>
    <w:p w:rsidR="00EE33DD" w:rsidRPr="00493640" w:rsidRDefault="00EE33DD" w:rsidP="009536D9">
      <w:pPr>
        <w:rPr>
          <w:sz w:val="20"/>
          <w:szCs w:val="24"/>
        </w:rPr>
      </w:pPr>
    </w:p>
    <w:p w:rsidR="009536D9" w:rsidRPr="00B169EE" w:rsidRDefault="009536D9" w:rsidP="00ED27E6">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32"/>
          <w:highlight w:val="yellow"/>
        </w:rPr>
      </w:pPr>
      <w:r w:rsidRPr="00B169EE">
        <w:rPr>
          <w:sz w:val="24"/>
          <w:szCs w:val="32"/>
          <w:highlight w:val="yellow"/>
        </w:rPr>
        <w:t>COMO IMPRIMIR EN PAPEL MONEDA</w:t>
      </w:r>
      <w:r w:rsidR="00A12895" w:rsidRPr="00B169EE">
        <w:rPr>
          <w:sz w:val="24"/>
          <w:szCs w:val="32"/>
          <w:highlight w:val="yellow"/>
        </w:rPr>
        <w:t xml:space="preserve">  OKI</w:t>
      </w:r>
    </w:p>
    <w:p w:rsidR="009536D9" w:rsidRPr="00B169EE" w:rsidRDefault="009536D9" w:rsidP="009536D9">
      <w:pPr>
        <w:pStyle w:val="Prrafodelista"/>
        <w:numPr>
          <w:ilvl w:val="0"/>
          <w:numId w:val="2"/>
        </w:numPr>
        <w:rPr>
          <w:sz w:val="24"/>
          <w:szCs w:val="32"/>
          <w:highlight w:val="yellow"/>
        </w:rPr>
      </w:pPr>
      <w:r w:rsidRPr="00B169EE">
        <w:rPr>
          <w:sz w:val="24"/>
          <w:szCs w:val="32"/>
          <w:highlight w:val="yellow"/>
        </w:rPr>
        <w:t xml:space="preserve">Poner el papel moneda </w:t>
      </w:r>
      <w:r w:rsidR="00EE33DD" w:rsidRPr="00B169EE">
        <w:rPr>
          <w:sz w:val="24"/>
          <w:szCs w:val="32"/>
          <w:highlight w:val="yellow"/>
          <w:u w:val="single"/>
        </w:rPr>
        <w:t>REPUBLICA ARGENTINA</w:t>
      </w:r>
      <w:r w:rsidR="00EE33DD" w:rsidRPr="00B169EE">
        <w:rPr>
          <w:sz w:val="24"/>
          <w:szCs w:val="32"/>
          <w:highlight w:val="yellow"/>
        </w:rPr>
        <w:t xml:space="preserve"> mirando </w:t>
      </w:r>
      <w:r w:rsidR="00EE33DD" w:rsidRPr="00B169EE">
        <w:rPr>
          <w:b/>
          <w:sz w:val="24"/>
          <w:szCs w:val="32"/>
          <w:highlight w:val="yellow"/>
        </w:rPr>
        <w:t>ABAJO</w:t>
      </w:r>
    </w:p>
    <w:p w:rsidR="00EE33DD" w:rsidRPr="00B169EE" w:rsidRDefault="00EE33DD" w:rsidP="00EE33DD">
      <w:pPr>
        <w:pStyle w:val="Prrafodelista"/>
        <w:numPr>
          <w:ilvl w:val="0"/>
          <w:numId w:val="2"/>
        </w:numPr>
        <w:rPr>
          <w:sz w:val="24"/>
          <w:szCs w:val="32"/>
          <w:highlight w:val="yellow"/>
        </w:rPr>
      </w:pPr>
      <w:r w:rsidRPr="00B169EE">
        <w:rPr>
          <w:sz w:val="24"/>
          <w:szCs w:val="32"/>
          <w:highlight w:val="yellow"/>
        </w:rPr>
        <w:t xml:space="preserve">Se coloca la </w:t>
      </w:r>
      <w:r w:rsidRPr="00B169EE">
        <w:rPr>
          <w:sz w:val="24"/>
          <w:szCs w:val="32"/>
          <w:highlight w:val="yellow"/>
          <w:u w:val="single"/>
        </w:rPr>
        <w:t>REPUBLICA ARGENTINA</w:t>
      </w:r>
      <w:r w:rsidRPr="00B169EE">
        <w:rPr>
          <w:sz w:val="24"/>
          <w:szCs w:val="32"/>
          <w:highlight w:val="yellow"/>
        </w:rPr>
        <w:t xml:space="preserve"> mirando </w:t>
      </w:r>
      <w:r w:rsidRPr="00B169EE">
        <w:rPr>
          <w:b/>
          <w:sz w:val="24"/>
          <w:szCs w:val="32"/>
          <w:highlight w:val="yellow"/>
        </w:rPr>
        <w:t>ARRIBA</w:t>
      </w:r>
    </w:p>
    <w:p w:rsidR="007E5937" w:rsidRDefault="007E5937" w:rsidP="007E5937">
      <w:pPr>
        <w:rPr>
          <w:sz w:val="24"/>
          <w:szCs w:val="32"/>
        </w:rPr>
      </w:pPr>
      <w:r w:rsidRPr="00B169EE">
        <w:rPr>
          <w:sz w:val="24"/>
          <w:szCs w:val="32"/>
          <w:highlight w:val="yellow"/>
        </w:rPr>
        <w:t>SELLOS</w:t>
      </w:r>
      <w:r w:rsidR="00A82FF0" w:rsidRPr="00B169EE">
        <w:rPr>
          <w:sz w:val="24"/>
          <w:szCs w:val="32"/>
          <w:highlight w:val="yellow"/>
        </w:rPr>
        <w:t xml:space="preserve"> PARA A. INCOMPLETOS.</w:t>
      </w:r>
      <w:r w:rsidRPr="00B169EE">
        <w:rPr>
          <w:sz w:val="24"/>
          <w:szCs w:val="32"/>
          <w:highlight w:val="yellow"/>
        </w:rPr>
        <w:t xml:space="preserve"> </w:t>
      </w:r>
      <w:r w:rsidR="000D6C4C" w:rsidRPr="00B169EE">
        <w:rPr>
          <w:sz w:val="24"/>
          <w:szCs w:val="32"/>
          <w:highlight w:val="yellow"/>
        </w:rPr>
        <w:t xml:space="preserve">REP ARGE </w:t>
      </w:r>
      <w:r w:rsidR="00231DBA" w:rsidRPr="00B169EE">
        <w:rPr>
          <w:b/>
          <w:sz w:val="24"/>
          <w:szCs w:val="32"/>
          <w:highlight w:val="yellow"/>
        </w:rPr>
        <w:t>abajo</w:t>
      </w:r>
      <w:r w:rsidR="000D6C4C" w:rsidRPr="00B169EE">
        <w:rPr>
          <w:b/>
          <w:sz w:val="24"/>
          <w:szCs w:val="32"/>
          <w:highlight w:val="yellow"/>
        </w:rPr>
        <w:t xml:space="preserve"> </w:t>
      </w:r>
      <w:r w:rsidR="000D6C4C" w:rsidRPr="00B169EE">
        <w:rPr>
          <w:sz w:val="24"/>
          <w:szCs w:val="32"/>
          <w:highlight w:val="yellow"/>
        </w:rPr>
        <w:t>PRIMERO</w:t>
      </w:r>
      <w:r w:rsidR="000D6C4C" w:rsidRPr="00493640">
        <w:rPr>
          <w:sz w:val="24"/>
          <w:szCs w:val="32"/>
        </w:rPr>
        <w:t xml:space="preserve"> </w:t>
      </w:r>
    </w:p>
    <w:p w:rsidR="00ED27E6" w:rsidRPr="00B169EE" w:rsidRDefault="00ED27E6" w:rsidP="00B169EE">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rPr>
          <w:szCs w:val="32"/>
          <w:highlight w:val="magenta"/>
        </w:rPr>
      </w:pPr>
      <w:r w:rsidRPr="00B169EE">
        <w:rPr>
          <w:szCs w:val="32"/>
          <w:highlight w:val="magenta"/>
        </w:rPr>
        <w:t>NUEVA IMPRESORA… BROTHER</w:t>
      </w:r>
    </w:p>
    <w:p w:rsidR="00ED27E6" w:rsidRPr="00B169EE" w:rsidRDefault="007C3EFA" w:rsidP="00ED27E6">
      <w:pPr>
        <w:pStyle w:val="Prrafodelista"/>
        <w:rPr>
          <w:szCs w:val="32"/>
          <w:highlight w:val="magenta"/>
        </w:rPr>
      </w:pPr>
      <w:r>
        <w:rPr>
          <w:szCs w:val="32"/>
          <w:highlight w:val="magenta"/>
        </w:rPr>
        <w:t>1</w:t>
      </w:r>
      <w:r w:rsidR="00ED27E6" w:rsidRPr="00B169EE">
        <w:rPr>
          <w:szCs w:val="32"/>
          <w:highlight w:val="magenta"/>
        </w:rPr>
        <w:t>ESCUDO DEBAJO DE LA MAQUINA, ADELANTE Y BOCA ARRIBA</w:t>
      </w:r>
    </w:p>
    <w:p w:rsidR="00ED27E6" w:rsidRPr="00B169EE" w:rsidRDefault="007C3EFA" w:rsidP="00ED27E6">
      <w:pPr>
        <w:pStyle w:val="Prrafodelista"/>
        <w:rPr>
          <w:szCs w:val="32"/>
          <w:highlight w:val="magenta"/>
        </w:rPr>
      </w:pPr>
      <w:r>
        <w:rPr>
          <w:szCs w:val="32"/>
          <w:highlight w:val="magenta"/>
        </w:rPr>
        <w:t>2E</w:t>
      </w:r>
      <w:r w:rsidR="00ED27E6" w:rsidRPr="00B169EE">
        <w:rPr>
          <w:szCs w:val="32"/>
          <w:highlight w:val="magenta"/>
        </w:rPr>
        <w:t>SCUDO BOCA ABAJO Y BAJO LA IMP</w:t>
      </w:r>
    </w:p>
    <w:p w:rsidR="00ED27E6" w:rsidRPr="00B169EE" w:rsidRDefault="00ED27E6" w:rsidP="00ED27E6">
      <w:pPr>
        <w:pStyle w:val="Prrafodelista"/>
        <w:rPr>
          <w:szCs w:val="32"/>
          <w:highlight w:val="magenta"/>
        </w:rPr>
      </w:pPr>
      <w:r w:rsidRPr="00B169EE">
        <w:rPr>
          <w:szCs w:val="32"/>
          <w:highlight w:val="magenta"/>
        </w:rPr>
        <w:t xml:space="preserve"> TODO VA CON FOLIO</w:t>
      </w:r>
    </w:p>
    <w:p w:rsidR="00ED27E6" w:rsidRPr="00B169EE" w:rsidRDefault="00ED27E6" w:rsidP="00ED27E6">
      <w:pPr>
        <w:pStyle w:val="Prrafodelista"/>
        <w:rPr>
          <w:szCs w:val="32"/>
          <w:highlight w:val="magenta"/>
        </w:rPr>
      </w:pPr>
    </w:p>
    <w:p w:rsidR="00ED27E6" w:rsidRDefault="00ED27E6" w:rsidP="00ED27E6">
      <w:pPr>
        <w:rPr>
          <w:sz w:val="24"/>
          <w:szCs w:val="32"/>
        </w:rPr>
      </w:pPr>
      <w:r w:rsidRPr="00B169EE">
        <w:rPr>
          <w:szCs w:val="32"/>
          <w:highlight w:val="magenta"/>
        </w:rPr>
        <w:t>Prueba de impresión colocar prueba de impresión boca abajo CON ESCUDO BAJO IMPRESORA</w:t>
      </w:r>
    </w:p>
    <w:p w:rsidR="00ED27E6" w:rsidRPr="00493640" w:rsidRDefault="00AB7BAB" w:rsidP="007E5937">
      <w:pPr>
        <w:rPr>
          <w:sz w:val="24"/>
          <w:szCs w:val="32"/>
        </w:rPr>
      </w:pPr>
      <w:r>
        <w:rPr>
          <w:sz w:val="24"/>
          <w:szCs w:val="32"/>
        </w:rPr>
        <w:lastRenderedPageBreak/>
        <w:t xml:space="preserve">ANALITICOS INCOMPLETOS: Siempre testar --- el promedio antes de imprimir, imprimir en hoja blanca especial, tipo original (no enviar prueba de impresión)  </w:t>
      </w:r>
    </w:p>
    <w:p w:rsidR="00C640A4" w:rsidRPr="0039443F" w:rsidRDefault="0039443F" w:rsidP="00C640A4">
      <w:pPr>
        <w:rPr>
          <w:rFonts w:ascii="Verdana" w:hAnsi="Verdana"/>
          <w:color w:val="585858"/>
          <w:sz w:val="44"/>
          <w:szCs w:val="44"/>
          <w:shd w:val="clear" w:color="auto" w:fill="FFFFFF"/>
        </w:rPr>
      </w:pPr>
      <w:r w:rsidRPr="00B169EE">
        <w:rPr>
          <w:rFonts w:ascii="Verdana" w:hAnsi="Verdana"/>
          <w:color w:val="585858"/>
          <w:sz w:val="44"/>
          <w:szCs w:val="44"/>
          <w:highlight w:val="lightGray"/>
          <w:shd w:val="clear" w:color="auto" w:fill="FFFFFF"/>
        </w:rPr>
        <w:t>Validez</w:t>
      </w:r>
    </w:p>
    <w:p w:rsidR="0039443F" w:rsidRDefault="0039443F" w:rsidP="0039443F">
      <w:pPr>
        <w:pStyle w:val="Prrafodelista"/>
        <w:rPr>
          <w:szCs w:val="32"/>
        </w:rPr>
      </w:pPr>
      <w:r>
        <w:rPr>
          <w:szCs w:val="32"/>
        </w:rPr>
        <w:t>Presencial 3 años para atrás desde las últimas 5 materia cursada.</w:t>
      </w:r>
    </w:p>
    <w:p w:rsidR="0039443F" w:rsidRDefault="0039443F" w:rsidP="0039443F">
      <w:pPr>
        <w:pStyle w:val="Prrafodelista"/>
        <w:rPr>
          <w:szCs w:val="32"/>
        </w:rPr>
      </w:pPr>
      <w:r w:rsidRPr="0039443F">
        <w:rPr>
          <w:szCs w:val="32"/>
        </w:rPr>
        <w:t>Semi</w:t>
      </w:r>
      <w:r>
        <w:rPr>
          <w:szCs w:val="32"/>
        </w:rPr>
        <w:t>presencial</w:t>
      </w:r>
      <w:r w:rsidRPr="0039443F">
        <w:rPr>
          <w:szCs w:val="32"/>
        </w:rPr>
        <w:t xml:space="preserve"> </w:t>
      </w:r>
      <w:r>
        <w:rPr>
          <w:szCs w:val="32"/>
        </w:rPr>
        <w:t>la ultima materia rendida.</w:t>
      </w:r>
      <w:r w:rsidR="00EB2622">
        <w:rPr>
          <w:szCs w:val="32"/>
        </w:rPr>
        <w:t xml:space="preserve"> RESOLUCIÓN Nº 3049 DGE 2007.</w:t>
      </w:r>
    </w:p>
    <w:p w:rsidR="0039443F" w:rsidRDefault="009C78AE" w:rsidP="0039443F">
      <w:pPr>
        <w:pStyle w:val="Prrafodelista"/>
        <w:rPr>
          <w:szCs w:val="32"/>
        </w:rPr>
      </w:pPr>
      <w:r>
        <w:rPr>
          <w:szCs w:val="32"/>
        </w:rPr>
        <w:t>POLIMODAL  JULIO 2014</w:t>
      </w:r>
      <w:r w:rsidR="00D02D1A">
        <w:rPr>
          <w:szCs w:val="32"/>
        </w:rPr>
        <w:t>/15/16</w:t>
      </w:r>
      <w:r>
        <w:rPr>
          <w:szCs w:val="32"/>
        </w:rPr>
        <w:t xml:space="preserve">/2017 CON VALIDEZ 2014 </w:t>
      </w:r>
    </w:p>
    <w:p w:rsidR="009C78AE" w:rsidRDefault="009C78AE" w:rsidP="009C78AE">
      <w:pPr>
        <w:pStyle w:val="Prrafodelista"/>
        <w:rPr>
          <w:szCs w:val="32"/>
        </w:rPr>
      </w:pPr>
      <w:r>
        <w:rPr>
          <w:szCs w:val="32"/>
        </w:rPr>
        <w:t xml:space="preserve">SEMI CON VALIDEZ 14/15/16/17 VALIDEZ ES LA 2014  </w:t>
      </w:r>
      <w:proofErr w:type="spellStart"/>
      <w:r>
        <w:rPr>
          <w:szCs w:val="32"/>
        </w:rPr>
        <w:t>Dec</w:t>
      </w:r>
      <w:proofErr w:type="spellEnd"/>
      <w:r>
        <w:rPr>
          <w:szCs w:val="32"/>
        </w:rPr>
        <w:t xml:space="preserve"> Nº 144 – PEN – 08- R.M.N º 2603 – 13</w:t>
      </w:r>
    </w:p>
    <w:p w:rsidR="007C25BD" w:rsidRDefault="007C25BD" w:rsidP="009C78AE">
      <w:pPr>
        <w:pStyle w:val="Prrafodelista"/>
        <w:rPr>
          <w:szCs w:val="32"/>
        </w:rPr>
      </w:pPr>
    </w:p>
    <w:p w:rsidR="00ED27E6" w:rsidRDefault="00ED27E6" w:rsidP="00ED27E6">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rPr>
          <w:szCs w:val="32"/>
        </w:rPr>
      </w:pPr>
      <w:r w:rsidRPr="00ED27E6">
        <w:rPr>
          <w:szCs w:val="32"/>
          <w:highlight w:val="yellow"/>
        </w:rPr>
        <w:t>Analítico completo en papel moneda</w:t>
      </w:r>
    </w:p>
    <w:p w:rsidR="00400CF2" w:rsidRDefault="00F00B98" w:rsidP="00ED27E6">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rPr>
          <w:szCs w:val="32"/>
        </w:rPr>
      </w:pPr>
      <w:r>
        <w:rPr>
          <w:szCs w:val="32"/>
        </w:rPr>
        <w:t xml:space="preserve"> Junto con el analítico</w:t>
      </w:r>
      <w:r w:rsidR="00A25AB8">
        <w:rPr>
          <w:szCs w:val="32"/>
        </w:rPr>
        <w:t xml:space="preserve"> COMPLE O INCOMP</w:t>
      </w:r>
      <w:r>
        <w:rPr>
          <w:szCs w:val="32"/>
        </w:rPr>
        <w:t xml:space="preserve"> debe adjuntar</w:t>
      </w:r>
      <w:r w:rsidR="00A25AB8">
        <w:rPr>
          <w:szCs w:val="32"/>
        </w:rPr>
        <w:t xml:space="preserve"> fotocopia del</w:t>
      </w:r>
      <w:r>
        <w:rPr>
          <w:szCs w:val="32"/>
        </w:rPr>
        <w:t xml:space="preserve"> legajo, prueba de impresión con nota 2 copias y salida (asentar salida en el libro de notas, colocar sello de nota en el margen superior derecho y numero de nota</w:t>
      </w:r>
      <w:r w:rsidR="00A25AB8">
        <w:rPr>
          <w:szCs w:val="32"/>
        </w:rPr>
        <w:t xml:space="preserve"> (VER LIBRO DE NOTA Y ASENTAR)</w:t>
      </w:r>
      <w:r>
        <w:rPr>
          <w:szCs w:val="32"/>
        </w:rPr>
        <w:t>, sello de la escuela en el margen superior izquierdo).</w:t>
      </w:r>
    </w:p>
    <w:p w:rsidR="00F00B98" w:rsidRDefault="00F00B98" w:rsidP="00ED27E6">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rPr>
          <w:szCs w:val="32"/>
        </w:rPr>
      </w:pPr>
      <w:r>
        <w:rPr>
          <w:szCs w:val="32"/>
        </w:rPr>
        <w:t xml:space="preserve"> Hoja </w:t>
      </w:r>
      <w:r w:rsidR="00EE1A2E">
        <w:rPr>
          <w:szCs w:val="32"/>
        </w:rPr>
        <w:t>de ruta</w:t>
      </w:r>
      <w:r w:rsidR="00A25AB8">
        <w:rPr>
          <w:szCs w:val="32"/>
        </w:rPr>
        <w:t xml:space="preserve"> (solo para analítico COMP O INCOMP que salen del </w:t>
      </w:r>
      <w:proofErr w:type="spellStart"/>
      <w:r w:rsidR="00A25AB8">
        <w:rPr>
          <w:szCs w:val="32"/>
        </w:rPr>
        <w:t>pais</w:t>
      </w:r>
      <w:proofErr w:type="spellEnd"/>
      <w:r w:rsidR="00A25AB8">
        <w:rPr>
          <w:szCs w:val="32"/>
        </w:rPr>
        <w:t>)</w:t>
      </w:r>
      <w:r w:rsidR="00EE1A2E">
        <w:rPr>
          <w:szCs w:val="32"/>
        </w:rPr>
        <w:t xml:space="preserve"> 4 copias y</w:t>
      </w:r>
      <w:r>
        <w:rPr>
          <w:szCs w:val="32"/>
        </w:rPr>
        <w:t xml:space="preserve"> </w:t>
      </w:r>
      <w:r w:rsidR="00EE1A2E">
        <w:rPr>
          <w:szCs w:val="32"/>
        </w:rPr>
        <w:t>a</w:t>
      </w:r>
      <w:r>
        <w:rPr>
          <w:szCs w:val="32"/>
        </w:rPr>
        <w:t>mbos con firma y sellos de la directora</w:t>
      </w:r>
      <w:r w:rsidR="00EE1A2E">
        <w:rPr>
          <w:szCs w:val="32"/>
        </w:rPr>
        <w:t xml:space="preserve">, sello </w:t>
      </w:r>
      <w:proofErr w:type="spellStart"/>
      <w:r w:rsidR="00EE1A2E">
        <w:rPr>
          <w:szCs w:val="32"/>
        </w:rPr>
        <w:t>cens</w:t>
      </w:r>
      <w:proofErr w:type="spellEnd"/>
      <w:r>
        <w:rPr>
          <w:szCs w:val="32"/>
        </w:rPr>
        <w:t>.</w:t>
      </w:r>
    </w:p>
    <w:p w:rsidR="00E75E2B" w:rsidRDefault="00E75E2B" w:rsidP="009C78AE">
      <w:pPr>
        <w:pStyle w:val="Prrafodelista"/>
        <w:rPr>
          <w:szCs w:val="32"/>
        </w:rPr>
      </w:pPr>
    </w:p>
    <w:p w:rsidR="00B169EE" w:rsidRDefault="00B169EE" w:rsidP="00B169EE">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rPr>
          <w:szCs w:val="32"/>
        </w:rPr>
      </w:pPr>
      <w:r w:rsidRPr="00B169EE">
        <w:rPr>
          <w:szCs w:val="32"/>
          <w:highlight w:val="green"/>
        </w:rPr>
        <w:t>DOCUMENTOS IMPORTANTES EN WORD (BUSCARLOS EN EL BUSCADOR)</w:t>
      </w:r>
    </w:p>
    <w:p w:rsidR="00B169EE" w:rsidRDefault="00B169EE" w:rsidP="009C78AE">
      <w:pPr>
        <w:pStyle w:val="Prrafodelista"/>
        <w:rPr>
          <w:szCs w:val="32"/>
        </w:rPr>
      </w:pPr>
      <w:r>
        <w:rPr>
          <w:szCs w:val="32"/>
        </w:rPr>
        <w:t xml:space="preserve">NOTAS 2016 </w:t>
      </w:r>
    </w:p>
    <w:p w:rsidR="00B169EE" w:rsidRDefault="00B169EE" w:rsidP="00B169EE">
      <w:pPr>
        <w:pStyle w:val="Prrafodelista"/>
        <w:rPr>
          <w:szCs w:val="32"/>
        </w:rPr>
      </w:pPr>
      <w:r>
        <w:rPr>
          <w:szCs w:val="32"/>
        </w:rPr>
        <w:t>HOJA DE RUTA</w:t>
      </w:r>
      <w:r w:rsidR="00E028D6">
        <w:rPr>
          <w:szCs w:val="32"/>
        </w:rPr>
        <w:t xml:space="preserve"> 4</w:t>
      </w:r>
    </w:p>
    <w:p w:rsidR="00B169EE" w:rsidRDefault="00B169EE" w:rsidP="00B169EE">
      <w:pPr>
        <w:pStyle w:val="Prrafodelista"/>
        <w:rPr>
          <w:szCs w:val="32"/>
        </w:rPr>
      </w:pPr>
      <w:r>
        <w:rPr>
          <w:szCs w:val="32"/>
        </w:rPr>
        <w:t>ENCABEZADO ANALITICO IMCOMPLETO</w:t>
      </w:r>
    </w:p>
    <w:p w:rsidR="00B169EE" w:rsidRDefault="00B169EE" w:rsidP="00B169EE">
      <w:pPr>
        <w:pStyle w:val="Prrafodelista"/>
        <w:rPr>
          <w:szCs w:val="32"/>
        </w:rPr>
      </w:pPr>
      <w:r>
        <w:rPr>
          <w:szCs w:val="32"/>
        </w:rPr>
        <w:t>SOLICITUD DE PAPEL MONEDA</w:t>
      </w:r>
    </w:p>
    <w:p w:rsidR="00B169EE" w:rsidRDefault="00B169EE" w:rsidP="00B169EE">
      <w:pPr>
        <w:pStyle w:val="Prrafodelista"/>
        <w:rPr>
          <w:szCs w:val="32"/>
        </w:rPr>
      </w:pPr>
    </w:p>
    <w:p w:rsidR="00B169EE" w:rsidRDefault="00B169EE" w:rsidP="00B169EE">
      <w:pPr>
        <w:pStyle w:val="Prrafodelista"/>
        <w:rPr>
          <w:szCs w:val="32"/>
        </w:rPr>
      </w:pPr>
      <w:r w:rsidRPr="00B169EE">
        <w:rPr>
          <w:szCs w:val="32"/>
          <w:highlight w:val="yellow"/>
        </w:rPr>
        <w:t>PARA BUSCAR LIBRO Y FOLIO: BUSCAR EN EL LIBRO INDICE DE EXCEL</w:t>
      </w:r>
    </w:p>
    <w:p w:rsidR="00B169EE" w:rsidRDefault="00B169EE" w:rsidP="00B169EE">
      <w:pPr>
        <w:pStyle w:val="Prrafodelista"/>
        <w:rPr>
          <w:szCs w:val="32"/>
        </w:rPr>
      </w:pPr>
    </w:p>
    <w:p w:rsidR="00221652" w:rsidRDefault="00352B69" w:rsidP="00352B69">
      <w:pPr>
        <w:rPr>
          <w:szCs w:val="32"/>
        </w:rPr>
      </w:pPr>
      <w:r w:rsidRPr="00352B69">
        <w:rPr>
          <w:szCs w:val="32"/>
        </w:rPr>
        <w:t>OBSERBACIONES</w:t>
      </w:r>
      <w:r>
        <w:rPr>
          <w:szCs w:val="32"/>
        </w:rPr>
        <w:t>:</w:t>
      </w:r>
    </w:p>
    <w:p w:rsidR="006E2DB6" w:rsidRDefault="00352B69" w:rsidP="006E2DB6">
      <w:pPr>
        <w:pStyle w:val="Prrafodelista"/>
        <w:numPr>
          <w:ilvl w:val="0"/>
          <w:numId w:val="4"/>
        </w:numPr>
        <w:rPr>
          <w:szCs w:val="32"/>
        </w:rPr>
      </w:pPr>
      <w:r>
        <w:rPr>
          <w:szCs w:val="32"/>
        </w:rPr>
        <w:t>DUPLIC</w:t>
      </w:r>
      <w:r w:rsidR="006E2DB6">
        <w:rPr>
          <w:szCs w:val="32"/>
        </w:rPr>
        <w:t>ADO:</w:t>
      </w:r>
      <w:r>
        <w:rPr>
          <w:szCs w:val="32"/>
        </w:rPr>
        <w:t xml:space="preserve"> EL PRESENTE ES UN DUPLICADO DEL ANALITICO ORIGINAL</w:t>
      </w:r>
      <w:r w:rsidR="006E2DB6">
        <w:rPr>
          <w:szCs w:val="32"/>
        </w:rPr>
        <w:t xml:space="preserve"> SERIE Nº   EN LA FECHA.</w:t>
      </w:r>
    </w:p>
    <w:p w:rsidR="006E2DB6" w:rsidRDefault="006E2DB6" w:rsidP="006E2DB6">
      <w:pPr>
        <w:pStyle w:val="Prrafodelista"/>
        <w:rPr>
          <w:szCs w:val="32"/>
        </w:rPr>
      </w:pPr>
      <w:r>
        <w:rPr>
          <w:szCs w:val="32"/>
        </w:rPr>
        <w:t>Imprimir en original y después colocar los sellos en la parte superior derecha y se pone serie y el año. Y sello en el inferior izquierdo.</w:t>
      </w:r>
    </w:p>
    <w:p w:rsidR="006E2DB6" w:rsidRPr="006E2DB6" w:rsidRDefault="006E2DB6" w:rsidP="006E2DB6">
      <w:pPr>
        <w:pStyle w:val="Prrafodelista"/>
        <w:rPr>
          <w:szCs w:val="32"/>
        </w:rPr>
      </w:pPr>
    </w:p>
    <w:p w:rsidR="00352B69" w:rsidRPr="00352B69" w:rsidRDefault="00BD6461" w:rsidP="006E2DB6">
      <w:pPr>
        <w:pStyle w:val="Prrafodelista"/>
        <w:rPr>
          <w:szCs w:val="32"/>
        </w:rPr>
      </w:pPr>
      <w:r>
        <w:rPr>
          <w:szCs w:val="32"/>
        </w:rPr>
        <w:t xml:space="preserve"> EL </w:t>
      </w:r>
      <w:r w:rsidRPr="00BD6461">
        <w:rPr>
          <w:szCs w:val="32"/>
        </w:rPr>
        <w:t>PRESENTE ES UN DUPLICADO DEL ANALITICO ORIGINAL SERIE Nº 1999 CERTIFICADO Nº 194  EN DICIEMBRE DE 1999.</w:t>
      </w:r>
    </w:p>
    <w:p w:rsidR="00B169EE" w:rsidRPr="00B169EE" w:rsidRDefault="00B169EE" w:rsidP="00B169EE">
      <w:pPr>
        <w:pStyle w:val="Prrafodelista"/>
        <w:rPr>
          <w:szCs w:val="32"/>
        </w:rPr>
      </w:pPr>
    </w:p>
    <w:p w:rsidR="00ED4823" w:rsidRDefault="00ED4823" w:rsidP="009C78AE">
      <w:pPr>
        <w:pStyle w:val="Prrafodelista"/>
        <w:rPr>
          <w:szCs w:val="32"/>
        </w:rPr>
      </w:pPr>
    </w:p>
    <w:p w:rsidR="00ED4823" w:rsidRDefault="00885BE9" w:rsidP="009C78AE">
      <w:pPr>
        <w:pStyle w:val="Prrafodelista"/>
        <w:rPr>
          <w:szCs w:val="32"/>
        </w:rPr>
      </w:pPr>
      <w:r>
        <w:rPr>
          <w:szCs w:val="32"/>
        </w:rPr>
        <w:t>ROTULO DE BACKUP</w:t>
      </w:r>
    </w:p>
    <w:p w:rsidR="00ED4823" w:rsidRDefault="00ED4823" w:rsidP="009C78AE">
      <w:pPr>
        <w:pStyle w:val="Prrafodelista"/>
        <w:rPr>
          <w:szCs w:val="32"/>
        </w:rPr>
      </w:pPr>
    </w:p>
    <w:p w:rsidR="006D7A71" w:rsidRDefault="006D7A71" w:rsidP="009C78AE">
      <w:pPr>
        <w:pStyle w:val="Prrafodelista"/>
        <w:rPr>
          <w:szCs w:val="32"/>
        </w:rPr>
      </w:pPr>
    </w:p>
    <w:p w:rsidR="006D7A71" w:rsidRDefault="006D7A71" w:rsidP="009C78AE">
      <w:pPr>
        <w:pStyle w:val="Prrafodelista"/>
        <w:rPr>
          <w:szCs w:val="32"/>
        </w:rPr>
      </w:pPr>
    </w:p>
    <w:p w:rsidR="006D7A71" w:rsidRDefault="006D7A71" w:rsidP="009C78AE">
      <w:pPr>
        <w:pStyle w:val="Prrafodelista"/>
        <w:rPr>
          <w:szCs w:val="32"/>
        </w:rPr>
      </w:pPr>
    </w:p>
    <w:p w:rsidR="006D7A71" w:rsidRDefault="006D7A71" w:rsidP="009C78AE">
      <w:pPr>
        <w:pStyle w:val="Prrafodelista"/>
        <w:rPr>
          <w:szCs w:val="32"/>
        </w:rPr>
      </w:pPr>
    </w:p>
    <w:p w:rsidR="006D7A71" w:rsidRDefault="006D7A71" w:rsidP="009C78AE">
      <w:pPr>
        <w:pStyle w:val="Prrafodelista"/>
        <w:rPr>
          <w:szCs w:val="32"/>
        </w:rPr>
      </w:pPr>
    </w:p>
    <w:p w:rsidR="006D7A71" w:rsidRDefault="00134EE1" w:rsidP="009C78AE">
      <w:pPr>
        <w:pStyle w:val="Prrafodelista"/>
        <w:rPr>
          <w:szCs w:val="32"/>
        </w:rPr>
      </w:pPr>
      <w:r>
        <w:rPr>
          <w:szCs w:val="32"/>
        </w:rPr>
        <w:t xml:space="preserve">   </w:t>
      </w:r>
    </w:p>
    <w:p w:rsidR="006D7A71" w:rsidRDefault="006D7A71" w:rsidP="009C78AE">
      <w:pPr>
        <w:pStyle w:val="Prrafodelista"/>
        <w:rPr>
          <w:szCs w:val="32"/>
        </w:rPr>
      </w:pPr>
    </w:p>
    <w:p w:rsidR="006D7A71" w:rsidRDefault="006D7A71" w:rsidP="009C78AE">
      <w:pPr>
        <w:pStyle w:val="Prrafodelista"/>
        <w:rPr>
          <w:szCs w:val="32"/>
        </w:rPr>
      </w:pPr>
    </w:p>
    <w:p w:rsidR="006D7A71" w:rsidRDefault="006D7A71" w:rsidP="009C78AE">
      <w:pPr>
        <w:pStyle w:val="Prrafodelista"/>
        <w:rPr>
          <w:szCs w:val="32"/>
        </w:rPr>
      </w:pPr>
    </w:p>
    <w:p w:rsidR="006D7A71" w:rsidRDefault="006D7A71" w:rsidP="009C78AE">
      <w:pPr>
        <w:pStyle w:val="Prrafodelista"/>
        <w:rPr>
          <w:szCs w:val="32"/>
        </w:rPr>
      </w:pPr>
    </w:p>
    <w:tbl>
      <w:tblPr>
        <w:tblStyle w:val="Tablaconcuadrcula"/>
        <w:tblW w:w="0" w:type="auto"/>
        <w:tblLook w:val="04A0" w:firstRow="1" w:lastRow="0" w:firstColumn="1" w:lastColumn="0" w:noHBand="0" w:noVBand="1"/>
      </w:tblPr>
      <w:tblGrid>
        <w:gridCol w:w="7905"/>
      </w:tblGrid>
      <w:tr w:rsidR="00D1691D" w:rsidTr="003F5E1F">
        <w:tc>
          <w:tcPr>
            <w:tcW w:w="7905" w:type="dxa"/>
          </w:tcPr>
          <w:p w:rsidR="006D7A71" w:rsidRDefault="006D7A71" w:rsidP="005948B4">
            <w:pPr>
              <w:pStyle w:val="Prrafodelista"/>
              <w:rPr>
                <w:rFonts w:ascii="Arial" w:hAnsi="Arial" w:cs="Arial"/>
                <w:sz w:val="44"/>
                <w:szCs w:val="44"/>
              </w:rPr>
            </w:pPr>
          </w:p>
          <w:p w:rsidR="005948B4" w:rsidRPr="003F5E1F" w:rsidRDefault="005948B4" w:rsidP="005948B4">
            <w:pPr>
              <w:pStyle w:val="Prrafodelista"/>
              <w:rPr>
                <w:rFonts w:ascii="Arial" w:hAnsi="Arial" w:cs="Arial"/>
                <w:sz w:val="44"/>
                <w:szCs w:val="44"/>
              </w:rPr>
            </w:pPr>
            <w:r w:rsidRPr="003F5E1F">
              <w:rPr>
                <w:rFonts w:ascii="Arial" w:hAnsi="Arial" w:cs="Arial"/>
                <w:sz w:val="44"/>
                <w:szCs w:val="44"/>
              </w:rPr>
              <w:t>CENS Nº 3-425</w:t>
            </w:r>
          </w:p>
          <w:p w:rsidR="005948B4" w:rsidRPr="003F5E1F" w:rsidRDefault="005948B4" w:rsidP="005948B4">
            <w:pPr>
              <w:pStyle w:val="Prrafodelista"/>
              <w:rPr>
                <w:rFonts w:ascii="Arial" w:hAnsi="Arial" w:cs="Arial"/>
                <w:sz w:val="44"/>
                <w:szCs w:val="44"/>
              </w:rPr>
            </w:pPr>
            <w:r w:rsidRPr="003F5E1F">
              <w:rPr>
                <w:rFonts w:ascii="Arial" w:hAnsi="Arial" w:cs="Arial"/>
                <w:sz w:val="44"/>
                <w:szCs w:val="44"/>
              </w:rPr>
              <w:t>“Policías Héroes de Mendoza”</w:t>
            </w:r>
          </w:p>
          <w:p w:rsidR="005948B4" w:rsidRPr="003F5E1F" w:rsidRDefault="005948B4" w:rsidP="005948B4">
            <w:pPr>
              <w:pStyle w:val="Prrafodelista"/>
              <w:rPr>
                <w:rFonts w:ascii="Arial" w:hAnsi="Arial" w:cs="Arial"/>
                <w:sz w:val="44"/>
                <w:szCs w:val="44"/>
              </w:rPr>
            </w:pPr>
            <w:r>
              <w:rPr>
                <w:rFonts w:ascii="Arial" w:hAnsi="Arial" w:cs="Arial"/>
                <w:sz w:val="44"/>
                <w:szCs w:val="44"/>
              </w:rPr>
              <w:t>SERIE 2019</w:t>
            </w:r>
          </w:p>
          <w:p w:rsidR="005948B4" w:rsidRPr="003F5E1F" w:rsidRDefault="005948B4" w:rsidP="005948B4">
            <w:pPr>
              <w:pStyle w:val="Prrafodelista"/>
              <w:rPr>
                <w:rFonts w:ascii="Arial" w:hAnsi="Arial" w:cs="Arial"/>
                <w:sz w:val="44"/>
                <w:szCs w:val="44"/>
              </w:rPr>
            </w:pPr>
          </w:p>
          <w:p w:rsidR="005948B4" w:rsidRPr="003F5E1F" w:rsidRDefault="005948B4" w:rsidP="005948B4">
            <w:pPr>
              <w:pStyle w:val="Prrafodelista"/>
              <w:rPr>
                <w:rFonts w:ascii="Arial" w:hAnsi="Arial" w:cs="Arial"/>
                <w:sz w:val="40"/>
                <w:szCs w:val="40"/>
              </w:rPr>
            </w:pPr>
            <w:r w:rsidRPr="003F5E1F">
              <w:rPr>
                <w:rFonts w:ascii="Arial" w:hAnsi="Arial" w:cs="Arial"/>
                <w:sz w:val="40"/>
                <w:szCs w:val="40"/>
              </w:rPr>
              <w:t>POSITIVAS:</w:t>
            </w:r>
            <w:r w:rsidR="00121DB1">
              <w:rPr>
                <w:rFonts w:ascii="Arial" w:hAnsi="Arial" w:cs="Arial"/>
                <w:sz w:val="40"/>
                <w:szCs w:val="40"/>
              </w:rPr>
              <w:t xml:space="preserve"> 6</w:t>
            </w:r>
            <w:r>
              <w:rPr>
                <w:rFonts w:ascii="Arial" w:hAnsi="Arial" w:cs="Arial"/>
                <w:sz w:val="40"/>
                <w:szCs w:val="40"/>
              </w:rPr>
              <w:t>4</w:t>
            </w:r>
          </w:p>
          <w:p w:rsidR="005948B4" w:rsidRDefault="00121DB1" w:rsidP="005948B4">
            <w:pPr>
              <w:pStyle w:val="Prrafodelista"/>
              <w:rPr>
                <w:rFonts w:ascii="Arial" w:hAnsi="Arial" w:cs="Arial"/>
                <w:sz w:val="40"/>
                <w:szCs w:val="40"/>
              </w:rPr>
            </w:pPr>
            <w:r>
              <w:rPr>
                <w:rFonts w:ascii="Arial" w:hAnsi="Arial" w:cs="Arial"/>
                <w:sz w:val="40"/>
                <w:szCs w:val="40"/>
              </w:rPr>
              <w:t>ANULADAS: 21</w:t>
            </w:r>
          </w:p>
          <w:p w:rsidR="00121DB1" w:rsidRDefault="00121DB1" w:rsidP="005948B4">
            <w:pPr>
              <w:pStyle w:val="Prrafodelista"/>
              <w:rPr>
                <w:rFonts w:ascii="Arial" w:hAnsi="Arial" w:cs="Arial"/>
                <w:sz w:val="40"/>
                <w:szCs w:val="40"/>
              </w:rPr>
            </w:pPr>
            <w:r>
              <w:rPr>
                <w:rFonts w:ascii="Arial" w:hAnsi="Arial" w:cs="Arial"/>
                <w:sz w:val="40"/>
                <w:szCs w:val="40"/>
              </w:rPr>
              <w:t>INUTILIZADAS</w:t>
            </w:r>
            <w:proofErr w:type="gramStart"/>
            <w:r>
              <w:rPr>
                <w:rFonts w:ascii="Arial" w:hAnsi="Arial" w:cs="Arial"/>
                <w:sz w:val="40"/>
                <w:szCs w:val="40"/>
              </w:rPr>
              <w:t>:0</w:t>
            </w:r>
            <w:proofErr w:type="gramEnd"/>
            <w:r>
              <w:rPr>
                <w:rFonts w:ascii="Arial" w:hAnsi="Arial" w:cs="Arial"/>
                <w:sz w:val="40"/>
                <w:szCs w:val="40"/>
              </w:rPr>
              <w:t xml:space="preserve"> </w:t>
            </w:r>
          </w:p>
          <w:p w:rsidR="00121DB1" w:rsidRPr="003F5E1F" w:rsidRDefault="00121DB1" w:rsidP="005948B4">
            <w:pPr>
              <w:pStyle w:val="Prrafodelista"/>
              <w:rPr>
                <w:rFonts w:ascii="Arial" w:hAnsi="Arial" w:cs="Arial"/>
                <w:sz w:val="40"/>
                <w:szCs w:val="40"/>
              </w:rPr>
            </w:pPr>
            <w:r>
              <w:rPr>
                <w:rFonts w:ascii="Arial" w:hAnsi="Arial" w:cs="Arial"/>
                <w:sz w:val="40"/>
                <w:szCs w:val="40"/>
              </w:rPr>
              <w:t>NO UTILIZADAS: 5</w:t>
            </w:r>
          </w:p>
          <w:p w:rsidR="005948B4" w:rsidRPr="003F5E1F" w:rsidRDefault="00121DB1" w:rsidP="005948B4">
            <w:pPr>
              <w:pStyle w:val="Prrafodelista"/>
              <w:rPr>
                <w:rFonts w:ascii="Arial" w:hAnsi="Arial" w:cs="Arial"/>
                <w:sz w:val="44"/>
                <w:szCs w:val="44"/>
              </w:rPr>
            </w:pPr>
            <w:r>
              <w:rPr>
                <w:rFonts w:ascii="Arial" w:hAnsi="Arial" w:cs="Arial"/>
                <w:sz w:val="40"/>
                <w:szCs w:val="40"/>
              </w:rPr>
              <w:t>TOTAL: 90</w:t>
            </w:r>
          </w:p>
          <w:p w:rsidR="00D1691D" w:rsidRPr="003F5E1F" w:rsidRDefault="00D1691D" w:rsidP="00D1691D">
            <w:pPr>
              <w:pStyle w:val="Prrafodelista"/>
              <w:rPr>
                <w:sz w:val="44"/>
                <w:szCs w:val="44"/>
              </w:rPr>
            </w:pPr>
          </w:p>
          <w:p w:rsidR="00D1691D" w:rsidRDefault="00D1691D" w:rsidP="009C78AE">
            <w:pPr>
              <w:pStyle w:val="Prrafodelista"/>
              <w:ind w:left="0"/>
              <w:rPr>
                <w:szCs w:val="32"/>
              </w:rPr>
            </w:pPr>
          </w:p>
        </w:tc>
      </w:tr>
    </w:tbl>
    <w:p w:rsidR="00ED4823" w:rsidRDefault="00A25AB8" w:rsidP="009C78AE">
      <w:pPr>
        <w:pStyle w:val="Prrafodelista"/>
        <w:rPr>
          <w:szCs w:val="32"/>
        </w:rPr>
      </w:pPr>
      <w:r>
        <w:rPr>
          <w:szCs w:val="32"/>
        </w:rPr>
        <w:t xml:space="preserve"> </w:t>
      </w:r>
    </w:p>
    <w:p w:rsidR="00A25AB8" w:rsidRDefault="00A25AB8" w:rsidP="009C78AE">
      <w:pPr>
        <w:pStyle w:val="Prrafodelista"/>
        <w:rPr>
          <w:szCs w:val="32"/>
        </w:rPr>
      </w:pPr>
    </w:p>
    <w:p w:rsidR="00A25AB8" w:rsidRDefault="00A25AB8" w:rsidP="009C78AE">
      <w:pPr>
        <w:pStyle w:val="Prrafodelista"/>
        <w:rPr>
          <w:szCs w:val="32"/>
        </w:rPr>
      </w:pPr>
    </w:p>
    <w:p w:rsidR="00A25AB8" w:rsidRPr="00A25AB8" w:rsidRDefault="00A25AB8" w:rsidP="00A25AB8">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rPr>
          <w:color w:val="FF0000"/>
          <w:szCs w:val="32"/>
        </w:rPr>
      </w:pPr>
      <w:r w:rsidRPr="00A25AB8">
        <w:rPr>
          <w:color w:val="FF0000"/>
          <w:szCs w:val="32"/>
        </w:rPr>
        <w:t>BACKUP FINAL</w:t>
      </w:r>
    </w:p>
    <w:p w:rsidR="00A25AB8" w:rsidRDefault="00A25AB8" w:rsidP="00A25AB8">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rPr>
          <w:szCs w:val="32"/>
        </w:rPr>
      </w:pPr>
      <w:r>
        <w:rPr>
          <w:szCs w:val="32"/>
        </w:rPr>
        <w:t>2 CD CON RESGUARDO Y BACKUP</w:t>
      </w:r>
    </w:p>
    <w:p w:rsidR="00A25AB8" w:rsidRDefault="00A25AB8" w:rsidP="00A25AB8">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rPr>
          <w:szCs w:val="32"/>
        </w:rPr>
      </w:pPr>
      <w:r>
        <w:rPr>
          <w:szCs w:val="32"/>
        </w:rPr>
        <w:t xml:space="preserve">5 ANEXOS </w:t>
      </w:r>
    </w:p>
    <w:p w:rsidR="00A25AB8" w:rsidRDefault="00A25AB8" w:rsidP="00A25AB8">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rPr>
          <w:szCs w:val="32"/>
        </w:rPr>
      </w:pPr>
      <w:r>
        <w:rPr>
          <w:szCs w:val="32"/>
        </w:rPr>
        <w:t>ANULADOS</w:t>
      </w:r>
    </w:p>
    <w:p w:rsidR="00A25AB8" w:rsidRDefault="00A25AB8" w:rsidP="00A25AB8">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rPr>
          <w:szCs w:val="32"/>
        </w:rPr>
      </w:pPr>
      <w:r>
        <w:rPr>
          <w:szCs w:val="32"/>
        </w:rPr>
        <w:t>NO USADOS</w:t>
      </w:r>
      <w:r w:rsidR="00280027">
        <w:rPr>
          <w:szCs w:val="32"/>
        </w:rPr>
        <w:t xml:space="preserve"> </w:t>
      </w:r>
      <w:proofErr w:type="gramStart"/>
      <w:r w:rsidR="00280027">
        <w:rPr>
          <w:szCs w:val="32"/>
        </w:rPr>
        <w:t>( se</w:t>
      </w:r>
      <w:proofErr w:type="gramEnd"/>
      <w:r w:rsidR="00280027">
        <w:rPr>
          <w:szCs w:val="32"/>
        </w:rPr>
        <w:t xml:space="preserve"> devuelven )</w:t>
      </w:r>
    </w:p>
    <w:p w:rsidR="00A25AB8" w:rsidRPr="00A25AB8" w:rsidRDefault="00A25AB8" w:rsidP="00A25AB8">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rPr>
          <w:szCs w:val="32"/>
        </w:rPr>
      </w:pPr>
      <w:r>
        <w:rPr>
          <w:szCs w:val="32"/>
        </w:rPr>
        <w:t>2 PLANILLAS DE EXPORTACION DE ANALITICOS IMPRESOS SERIE</w:t>
      </w:r>
      <w:proofErr w:type="gramStart"/>
      <w:r>
        <w:rPr>
          <w:szCs w:val="32"/>
        </w:rPr>
        <w:t>..</w:t>
      </w:r>
      <w:proofErr w:type="gramEnd"/>
    </w:p>
    <w:p w:rsidR="00757B38" w:rsidRDefault="00757B38" w:rsidP="00A25AB8">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rPr>
          <w:szCs w:val="32"/>
        </w:rPr>
      </w:pPr>
    </w:p>
    <w:p w:rsidR="00A25AB8" w:rsidRDefault="00757B38" w:rsidP="00757B38">
      <w:pPr>
        <w:rPr>
          <w:szCs w:val="32"/>
        </w:rPr>
      </w:pPr>
      <w:r>
        <w:rPr>
          <w:szCs w:val="32"/>
        </w:rPr>
        <w:br w:type="page"/>
      </w:r>
      <w:r w:rsidRPr="00757B38">
        <w:rPr>
          <w:szCs w:val="32"/>
          <w:highlight w:val="yellow"/>
        </w:rPr>
        <w:lastRenderedPageBreak/>
        <w:t>ANULAR ANALITICO</w:t>
      </w:r>
    </w:p>
    <w:p w:rsidR="00757B38" w:rsidRDefault="00757B38" w:rsidP="00757B38">
      <w:pPr>
        <w:rPr>
          <w:szCs w:val="32"/>
        </w:rPr>
      </w:pPr>
      <w:r>
        <w:rPr>
          <w:szCs w:val="32"/>
        </w:rPr>
        <w:t xml:space="preserve">SE PONE ANULADO, LUEGO SE DETALLA POR EJEMPO POR ERROR DE TIPEO </w:t>
      </w:r>
    </w:p>
    <w:p w:rsidR="00757B38" w:rsidRDefault="00757B38" w:rsidP="00757B38">
      <w:pPr>
        <w:rPr>
          <w:szCs w:val="32"/>
        </w:rPr>
      </w:pPr>
      <w:r>
        <w:rPr>
          <w:szCs w:val="32"/>
        </w:rPr>
        <w:t>LUEGO MARCO DONDE DICE FINALIZADO Y SACO LA TILDE, MODIFICO E IMPRIMO.</w:t>
      </w:r>
    </w:p>
    <w:p w:rsidR="00757B38" w:rsidRDefault="00757B38" w:rsidP="00757B38">
      <w:pPr>
        <w:rPr>
          <w:szCs w:val="32"/>
        </w:rPr>
      </w:pPr>
      <w:r>
        <w:rPr>
          <w:szCs w:val="32"/>
        </w:rPr>
        <w:t xml:space="preserve">EL ANALITICO ANULADO SE GUARDA PARA LUEGO ENTREGAR </w:t>
      </w:r>
      <w:proofErr w:type="gramStart"/>
      <w:r>
        <w:rPr>
          <w:szCs w:val="32"/>
        </w:rPr>
        <w:t>( NO</w:t>
      </w:r>
      <w:proofErr w:type="gramEnd"/>
      <w:r>
        <w:rPr>
          <w:szCs w:val="32"/>
        </w:rPr>
        <w:t xml:space="preserve"> OLVIDAR CAMBIAR EL NUMERO EN EL LIBRITO AZUL FEITO)</w:t>
      </w:r>
    </w:p>
    <w:p w:rsidR="00757B38" w:rsidRDefault="00757B38" w:rsidP="00757B38">
      <w:pPr>
        <w:rPr>
          <w:szCs w:val="32"/>
        </w:rPr>
      </w:pPr>
      <w:r w:rsidRPr="00757B38">
        <w:rPr>
          <w:szCs w:val="32"/>
          <w:highlight w:val="yellow"/>
        </w:rPr>
        <w:t>RETIRAR ANALITICO</w:t>
      </w:r>
    </w:p>
    <w:p w:rsidR="00757B38" w:rsidRDefault="00757B38" w:rsidP="00757B38">
      <w:pPr>
        <w:pStyle w:val="Prrafodelista"/>
        <w:numPr>
          <w:ilvl w:val="0"/>
          <w:numId w:val="8"/>
        </w:numPr>
        <w:rPr>
          <w:szCs w:val="32"/>
        </w:rPr>
      </w:pPr>
      <w:r w:rsidRPr="00757B38">
        <w:rPr>
          <w:szCs w:val="32"/>
        </w:rPr>
        <w:t xml:space="preserve">SE FIRMA EL LIBRO MATRIZ COLOCANDO NUMERO DE SERIE DEL </w:t>
      </w:r>
      <w:r w:rsidR="00850E06" w:rsidRPr="00757B38">
        <w:rPr>
          <w:szCs w:val="32"/>
        </w:rPr>
        <w:t>ANALITICO,</w:t>
      </w:r>
      <w:r w:rsidRPr="00757B38">
        <w:rPr>
          <w:szCs w:val="32"/>
        </w:rPr>
        <w:t xml:space="preserve"> FECHA Y FIRMA Y ACLARACION DEL ALUMNO.</w:t>
      </w:r>
    </w:p>
    <w:p w:rsidR="00757B38" w:rsidRDefault="00757B38" w:rsidP="00757B38">
      <w:pPr>
        <w:pStyle w:val="Prrafodelista"/>
        <w:numPr>
          <w:ilvl w:val="0"/>
          <w:numId w:val="8"/>
        </w:numPr>
        <w:rPr>
          <w:szCs w:val="32"/>
        </w:rPr>
      </w:pPr>
      <w:r w:rsidRPr="00757B38">
        <w:rPr>
          <w:szCs w:val="32"/>
        </w:rPr>
        <w:t xml:space="preserve"> LUEGO EN EL LIBRITO AZUL FIRMA EL ALUMNO CON LA FECHA.</w:t>
      </w:r>
    </w:p>
    <w:p w:rsidR="00757B38" w:rsidRDefault="00757B38" w:rsidP="00757B38">
      <w:pPr>
        <w:pStyle w:val="Prrafodelista"/>
        <w:numPr>
          <w:ilvl w:val="0"/>
          <w:numId w:val="8"/>
        </w:numPr>
        <w:rPr>
          <w:szCs w:val="32"/>
        </w:rPr>
      </w:pPr>
      <w:r w:rsidRPr="00757B38">
        <w:rPr>
          <w:szCs w:val="32"/>
        </w:rPr>
        <w:t xml:space="preserve">  EL ANALITICO FIRMA EL ANALITICO EN PAPEL MONEDA Y LUEGO SE SACA UNA COPIA PARA ARCHIVAR EN LA CARPETA QUE DICE FOTOCOPIAS ANALITICAS. </w:t>
      </w:r>
    </w:p>
    <w:p w:rsidR="00757B38" w:rsidRDefault="00757B38" w:rsidP="00757B38">
      <w:pPr>
        <w:pStyle w:val="Prrafodelista"/>
        <w:numPr>
          <w:ilvl w:val="0"/>
          <w:numId w:val="8"/>
        </w:numPr>
        <w:rPr>
          <w:szCs w:val="32"/>
        </w:rPr>
      </w:pPr>
      <w:r w:rsidRPr="00757B38">
        <w:rPr>
          <w:szCs w:val="32"/>
        </w:rPr>
        <w:t>EL ALUMNO ABONA 300 PESOS.</w:t>
      </w:r>
    </w:p>
    <w:p w:rsidR="00755C39" w:rsidRDefault="00755C39" w:rsidP="00755C39">
      <w:pPr>
        <w:pStyle w:val="Prrafodelista"/>
        <w:rPr>
          <w:szCs w:val="32"/>
        </w:rPr>
      </w:pPr>
    </w:p>
    <w:p w:rsidR="00755C39" w:rsidRDefault="00755C39" w:rsidP="00755C39">
      <w:pPr>
        <w:pStyle w:val="Prrafodelista"/>
        <w:rPr>
          <w:szCs w:val="32"/>
        </w:rPr>
      </w:pPr>
    </w:p>
    <w:p w:rsidR="00755C39" w:rsidRDefault="00755C39" w:rsidP="00755C39">
      <w:pPr>
        <w:pStyle w:val="Prrafodelista"/>
        <w:rPr>
          <w:szCs w:val="32"/>
        </w:rPr>
      </w:pPr>
      <w:r>
        <w:rPr>
          <w:szCs w:val="32"/>
        </w:rPr>
        <w:t>COMO HACER UN PDF</w:t>
      </w:r>
    </w:p>
    <w:p w:rsidR="00755C39" w:rsidRDefault="00755C39" w:rsidP="00755C39">
      <w:pPr>
        <w:pStyle w:val="Prrafodelista"/>
        <w:rPr>
          <w:szCs w:val="32"/>
        </w:rPr>
      </w:pPr>
      <w:r>
        <w:rPr>
          <w:szCs w:val="32"/>
        </w:rPr>
        <w:t xml:space="preserve">1 </w:t>
      </w:r>
      <w:r w:rsidRPr="00755C39">
        <w:rPr>
          <w:szCs w:val="32"/>
        </w:rPr>
        <w:t>HACER EL ANALITICO –</w:t>
      </w:r>
    </w:p>
    <w:p w:rsidR="00755C39" w:rsidRDefault="00755C39" w:rsidP="00755C39">
      <w:pPr>
        <w:pStyle w:val="Prrafodelista"/>
        <w:rPr>
          <w:szCs w:val="32"/>
        </w:rPr>
      </w:pPr>
      <w:r>
        <w:rPr>
          <w:szCs w:val="32"/>
        </w:rPr>
        <w:t>2</w:t>
      </w:r>
      <w:r w:rsidRPr="00755C39">
        <w:rPr>
          <w:szCs w:val="32"/>
        </w:rPr>
        <w:t xml:space="preserve"> LUEGO DONDE PONEMOS IMPRIMIR SE GUARDA EN LA CARPETA CORRES</w:t>
      </w:r>
      <w:r>
        <w:rPr>
          <w:szCs w:val="32"/>
        </w:rPr>
        <w:t>PONDIENTE</w:t>
      </w:r>
    </w:p>
    <w:p w:rsidR="00755C39" w:rsidRDefault="00755C39" w:rsidP="00755C39">
      <w:pPr>
        <w:pStyle w:val="Prrafodelista"/>
        <w:rPr>
          <w:szCs w:val="32"/>
        </w:rPr>
      </w:pPr>
      <w:r>
        <w:rPr>
          <w:szCs w:val="32"/>
        </w:rPr>
        <w:t xml:space="preserve">3 </w:t>
      </w:r>
      <w:r w:rsidRPr="00755C39">
        <w:rPr>
          <w:szCs w:val="32"/>
        </w:rPr>
        <w:t>VAMOS A LA PAGINA DE i LOVE PDF</w:t>
      </w:r>
      <w:r>
        <w:rPr>
          <w:szCs w:val="32"/>
        </w:rPr>
        <w:t xml:space="preserve"> Y SELECCIONAMOS LA OPCION UNIR PDF SELECCIONAMOS LAS DOS CARILLAS Y LO GUARDAMOS</w:t>
      </w:r>
    </w:p>
    <w:p w:rsidR="0050353E" w:rsidRDefault="0050353E" w:rsidP="00755C39">
      <w:pPr>
        <w:pStyle w:val="Prrafodelista"/>
        <w:rPr>
          <w:szCs w:val="32"/>
        </w:rPr>
      </w:pPr>
    </w:p>
    <w:p w:rsidR="0050353E" w:rsidRDefault="0050353E" w:rsidP="00755C39">
      <w:pPr>
        <w:pStyle w:val="Prrafodelista"/>
        <w:rPr>
          <w:szCs w:val="32"/>
        </w:rPr>
      </w:pPr>
    </w:p>
    <w:sectPr w:rsidR="0050353E" w:rsidSect="004936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02691"/>
    <w:multiLevelType w:val="hybridMultilevel"/>
    <w:tmpl w:val="701C6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0E321B"/>
    <w:multiLevelType w:val="hybridMultilevel"/>
    <w:tmpl w:val="4E06C0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D5041F0"/>
    <w:multiLevelType w:val="hybridMultilevel"/>
    <w:tmpl w:val="C046E7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50152B3"/>
    <w:multiLevelType w:val="hybridMultilevel"/>
    <w:tmpl w:val="CAF0D9A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39913050"/>
    <w:multiLevelType w:val="hybridMultilevel"/>
    <w:tmpl w:val="CB3A14D6"/>
    <w:lvl w:ilvl="0" w:tplc="DD5E0C90">
      <w:start w:val="1"/>
      <w:numFmt w:val="decimal"/>
      <w:lvlText w:val="%1."/>
      <w:lvlJc w:val="left"/>
      <w:pPr>
        <w:ind w:left="928" w:hanging="360"/>
      </w:pPr>
      <w:rPr>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F0002D9"/>
    <w:multiLevelType w:val="hybridMultilevel"/>
    <w:tmpl w:val="FBBC202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6">
    <w:nsid w:val="67E45F55"/>
    <w:multiLevelType w:val="hybridMultilevel"/>
    <w:tmpl w:val="FADEAE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C792F19"/>
    <w:multiLevelType w:val="hybridMultilevel"/>
    <w:tmpl w:val="009CC8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B2C1531"/>
    <w:multiLevelType w:val="hybridMultilevel"/>
    <w:tmpl w:val="714C0296"/>
    <w:lvl w:ilvl="0" w:tplc="2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0"/>
  </w:num>
  <w:num w:numId="5">
    <w:abstractNumId w:val="4"/>
  </w:num>
  <w:num w:numId="6">
    <w:abstractNumId w:val="8"/>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984"/>
    <w:rsid w:val="000111E5"/>
    <w:rsid w:val="00015B80"/>
    <w:rsid w:val="000345F6"/>
    <w:rsid w:val="0005582A"/>
    <w:rsid w:val="00080C5B"/>
    <w:rsid w:val="0008401F"/>
    <w:rsid w:val="00087D18"/>
    <w:rsid w:val="000A395B"/>
    <w:rsid w:val="000D6C4C"/>
    <w:rsid w:val="00115D55"/>
    <w:rsid w:val="00121DB1"/>
    <w:rsid w:val="00133F26"/>
    <w:rsid w:val="00134496"/>
    <w:rsid w:val="00134EE1"/>
    <w:rsid w:val="00140BC1"/>
    <w:rsid w:val="001431C5"/>
    <w:rsid w:val="00147573"/>
    <w:rsid w:val="00152677"/>
    <w:rsid w:val="001646F0"/>
    <w:rsid w:val="00177FCD"/>
    <w:rsid w:val="00180F9C"/>
    <w:rsid w:val="00186BFD"/>
    <w:rsid w:val="00196984"/>
    <w:rsid w:val="00197B85"/>
    <w:rsid w:val="001A2FE6"/>
    <w:rsid w:val="001A5651"/>
    <w:rsid w:val="001A69AD"/>
    <w:rsid w:val="001B27AF"/>
    <w:rsid w:val="001C66EF"/>
    <w:rsid w:val="00211F18"/>
    <w:rsid w:val="00221652"/>
    <w:rsid w:val="002222BE"/>
    <w:rsid w:val="00225E5A"/>
    <w:rsid w:val="00231DBA"/>
    <w:rsid w:val="00266546"/>
    <w:rsid w:val="00277730"/>
    <w:rsid w:val="00277E82"/>
    <w:rsid w:val="00280027"/>
    <w:rsid w:val="00282045"/>
    <w:rsid w:val="00282578"/>
    <w:rsid w:val="00282A0D"/>
    <w:rsid w:val="00294862"/>
    <w:rsid w:val="002A2179"/>
    <w:rsid w:val="002B2E47"/>
    <w:rsid w:val="002C3D42"/>
    <w:rsid w:val="002C5C46"/>
    <w:rsid w:val="00321858"/>
    <w:rsid w:val="00324DE7"/>
    <w:rsid w:val="00340A82"/>
    <w:rsid w:val="00352B69"/>
    <w:rsid w:val="0039443F"/>
    <w:rsid w:val="003A63C4"/>
    <w:rsid w:val="003D477E"/>
    <w:rsid w:val="003E2C88"/>
    <w:rsid w:val="003E52B5"/>
    <w:rsid w:val="003F1719"/>
    <w:rsid w:val="003F5E1F"/>
    <w:rsid w:val="00400CF2"/>
    <w:rsid w:val="00407A83"/>
    <w:rsid w:val="004155A1"/>
    <w:rsid w:val="00425F74"/>
    <w:rsid w:val="00426311"/>
    <w:rsid w:val="00427C19"/>
    <w:rsid w:val="0044017C"/>
    <w:rsid w:val="00445922"/>
    <w:rsid w:val="004459E7"/>
    <w:rsid w:val="004463C5"/>
    <w:rsid w:val="00452B32"/>
    <w:rsid w:val="00453106"/>
    <w:rsid w:val="00467DDA"/>
    <w:rsid w:val="00472660"/>
    <w:rsid w:val="004843AD"/>
    <w:rsid w:val="00493640"/>
    <w:rsid w:val="004A24EE"/>
    <w:rsid w:val="004A415F"/>
    <w:rsid w:val="004A598E"/>
    <w:rsid w:val="004E0F97"/>
    <w:rsid w:val="004E7F8A"/>
    <w:rsid w:val="004F00F0"/>
    <w:rsid w:val="0050353E"/>
    <w:rsid w:val="00521964"/>
    <w:rsid w:val="00543168"/>
    <w:rsid w:val="00556E80"/>
    <w:rsid w:val="00565081"/>
    <w:rsid w:val="005815EF"/>
    <w:rsid w:val="00582E55"/>
    <w:rsid w:val="005948B4"/>
    <w:rsid w:val="00597272"/>
    <w:rsid w:val="005B31F2"/>
    <w:rsid w:val="005F0E1B"/>
    <w:rsid w:val="005F38F6"/>
    <w:rsid w:val="005F725C"/>
    <w:rsid w:val="00600DA9"/>
    <w:rsid w:val="006020A1"/>
    <w:rsid w:val="00614D5B"/>
    <w:rsid w:val="006219BF"/>
    <w:rsid w:val="00642D2C"/>
    <w:rsid w:val="00660671"/>
    <w:rsid w:val="00660E27"/>
    <w:rsid w:val="00664A8C"/>
    <w:rsid w:val="0067273C"/>
    <w:rsid w:val="006A5392"/>
    <w:rsid w:val="006B2D86"/>
    <w:rsid w:val="006D7A71"/>
    <w:rsid w:val="006E2DB6"/>
    <w:rsid w:val="006E35DB"/>
    <w:rsid w:val="00701D71"/>
    <w:rsid w:val="00723393"/>
    <w:rsid w:val="00755C39"/>
    <w:rsid w:val="00757B38"/>
    <w:rsid w:val="00797CDB"/>
    <w:rsid w:val="007A0172"/>
    <w:rsid w:val="007A3A3C"/>
    <w:rsid w:val="007C25BD"/>
    <w:rsid w:val="007C3EFA"/>
    <w:rsid w:val="007C547F"/>
    <w:rsid w:val="007D2D9D"/>
    <w:rsid w:val="007D6700"/>
    <w:rsid w:val="007E002C"/>
    <w:rsid w:val="007E3401"/>
    <w:rsid w:val="007E4B76"/>
    <w:rsid w:val="007E5937"/>
    <w:rsid w:val="007E6B5A"/>
    <w:rsid w:val="00805D14"/>
    <w:rsid w:val="008077BA"/>
    <w:rsid w:val="00836AC1"/>
    <w:rsid w:val="00845E3B"/>
    <w:rsid w:val="00850E06"/>
    <w:rsid w:val="00885BE9"/>
    <w:rsid w:val="00886D14"/>
    <w:rsid w:val="00892D77"/>
    <w:rsid w:val="008C1E3C"/>
    <w:rsid w:val="008C7AB9"/>
    <w:rsid w:val="008E1B62"/>
    <w:rsid w:val="008E4E57"/>
    <w:rsid w:val="008E5ABB"/>
    <w:rsid w:val="00923C21"/>
    <w:rsid w:val="0094380B"/>
    <w:rsid w:val="009441E7"/>
    <w:rsid w:val="0094693D"/>
    <w:rsid w:val="009536D9"/>
    <w:rsid w:val="009626C8"/>
    <w:rsid w:val="009666BA"/>
    <w:rsid w:val="009851B2"/>
    <w:rsid w:val="00991B4E"/>
    <w:rsid w:val="009C4B5B"/>
    <w:rsid w:val="009C78AE"/>
    <w:rsid w:val="009F4E9B"/>
    <w:rsid w:val="009F63C3"/>
    <w:rsid w:val="00A12895"/>
    <w:rsid w:val="00A25AB8"/>
    <w:rsid w:val="00A510CA"/>
    <w:rsid w:val="00A61D6B"/>
    <w:rsid w:val="00A64B52"/>
    <w:rsid w:val="00A73562"/>
    <w:rsid w:val="00A76CCE"/>
    <w:rsid w:val="00A82FF0"/>
    <w:rsid w:val="00A93AAB"/>
    <w:rsid w:val="00AB7BAB"/>
    <w:rsid w:val="00AE74D5"/>
    <w:rsid w:val="00B13F71"/>
    <w:rsid w:val="00B169EE"/>
    <w:rsid w:val="00B16A1C"/>
    <w:rsid w:val="00B24B2E"/>
    <w:rsid w:val="00B26D61"/>
    <w:rsid w:val="00B330EF"/>
    <w:rsid w:val="00B42836"/>
    <w:rsid w:val="00B42A88"/>
    <w:rsid w:val="00B945D2"/>
    <w:rsid w:val="00BB5FD1"/>
    <w:rsid w:val="00BB722B"/>
    <w:rsid w:val="00BD6461"/>
    <w:rsid w:val="00BF308E"/>
    <w:rsid w:val="00C00C4E"/>
    <w:rsid w:val="00C038D5"/>
    <w:rsid w:val="00C34702"/>
    <w:rsid w:val="00C45698"/>
    <w:rsid w:val="00C602D8"/>
    <w:rsid w:val="00C640A4"/>
    <w:rsid w:val="00C92F8B"/>
    <w:rsid w:val="00CA0433"/>
    <w:rsid w:val="00CA598D"/>
    <w:rsid w:val="00CB51F3"/>
    <w:rsid w:val="00CB6C9B"/>
    <w:rsid w:val="00CE4565"/>
    <w:rsid w:val="00CE55BB"/>
    <w:rsid w:val="00CE6CCB"/>
    <w:rsid w:val="00CF1182"/>
    <w:rsid w:val="00D01D36"/>
    <w:rsid w:val="00D02D1A"/>
    <w:rsid w:val="00D1691D"/>
    <w:rsid w:val="00D351B7"/>
    <w:rsid w:val="00D4549E"/>
    <w:rsid w:val="00D50D4B"/>
    <w:rsid w:val="00D54A12"/>
    <w:rsid w:val="00D64900"/>
    <w:rsid w:val="00D75EFD"/>
    <w:rsid w:val="00D80D79"/>
    <w:rsid w:val="00D8227A"/>
    <w:rsid w:val="00DA46B2"/>
    <w:rsid w:val="00DA5199"/>
    <w:rsid w:val="00DC0360"/>
    <w:rsid w:val="00DD1280"/>
    <w:rsid w:val="00DF3201"/>
    <w:rsid w:val="00E028D6"/>
    <w:rsid w:val="00E117EA"/>
    <w:rsid w:val="00E130D0"/>
    <w:rsid w:val="00E1460F"/>
    <w:rsid w:val="00E23445"/>
    <w:rsid w:val="00E2541F"/>
    <w:rsid w:val="00E37085"/>
    <w:rsid w:val="00E41D03"/>
    <w:rsid w:val="00E73A95"/>
    <w:rsid w:val="00E75E2B"/>
    <w:rsid w:val="00E76063"/>
    <w:rsid w:val="00EA56A4"/>
    <w:rsid w:val="00EB2622"/>
    <w:rsid w:val="00EB58E9"/>
    <w:rsid w:val="00ED069A"/>
    <w:rsid w:val="00ED09E9"/>
    <w:rsid w:val="00ED27E6"/>
    <w:rsid w:val="00ED4823"/>
    <w:rsid w:val="00ED6591"/>
    <w:rsid w:val="00EE1A2E"/>
    <w:rsid w:val="00EE1D1E"/>
    <w:rsid w:val="00EE33DD"/>
    <w:rsid w:val="00EE6790"/>
    <w:rsid w:val="00F00B98"/>
    <w:rsid w:val="00F071D9"/>
    <w:rsid w:val="00F110D4"/>
    <w:rsid w:val="00F221E6"/>
    <w:rsid w:val="00F23DB9"/>
    <w:rsid w:val="00F27385"/>
    <w:rsid w:val="00F30869"/>
    <w:rsid w:val="00F65254"/>
    <w:rsid w:val="00F73FD3"/>
    <w:rsid w:val="00F76838"/>
    <w:rsid w:val="00F85FA9"/>
    <w:rsid w:val="00F94723"/>
    <w:rsid w:val="00FA63A4"/>
    <w:rsid w:val="00FE5630"/>
    <w:rsid w:val="00FF19BD"/>
    <w:rsid w:val="00FF3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A8182A-E90A-44DB-AE4C-0B07E0D31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C9B"/>
  </w:style>
  <w:style w:type="paragraph" w:styleId="Ttulo1">
    <w:name w:val="heading 1"/>
    <w:basedOn w:val="Normal"/>
    <w:next w:val="Normal"/>
    <w:link w:val="Ttulo1Car"/>
    <w:uiPriority w:val="9"/>
    <w:qFormat/>
    <w:rsid w:val="00280027"/>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Ttulo2">
    <w:name w:val="heading 2"/>
    <w:basedOn w:val="Normal"/>
    <w:next w:val="Normal"/>
    <w:link w:val="Ttulo2Car"/>
    <w:uiPriority w:val="9"/>
    <w:unhideWhenUsed/>
    <w:qFormat/>
    <w:rsid w:val="00280027"/>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36D9"/>
    <w:pPr>
      <w:ind w:left="720"/>
      <w:contextualSpacing/>
    </w:pPr>
  </w:style>
  <w:style w:type="table" w:styleId="Tablaconcuadrcula">
    <w:name w:val="Table Grid"/>
    <w:basedOn w:val="Tablanormal"/>
    <w:uiPriority w:val="59"/>
    <w:rsid w:val="00E75E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
    <w:name w:val="Light Shading"/>
    <w:basedOn w:val="Tablanormal"/>
    <w:uiPriority w:val="60"/>
    <w:rsid w:val="00D1691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1Car">
    <w:name w:val="Título 1 Car"/>
    <w:basedOn w:val="Fuentedeprrafopredeter"/>
    <w:link w:val="Ttulo1"/>
    <w:uiPriority w:val="9"/>
    <w:rsid w:val="00280027"/>
    <w:rPr>
      <w:rFonts w:asciiTheme="majorHAnsi" w:eastAsiaTheme="majorEastAsia" w:hAnsiTheme="majorHAnsi" w:cstheme="majorBidi"/>
      <w:color w:val="A5A5A5" w:themeColor="accent1" w:themeShade="BF"/>
      <w:sz w:val="32"/>
      <w:szCs w:val="32"/>
    </w:rPr>
  </w:style>
  <w:style w:type="character" w:customStyle="1" w:styleId="Ttulo2Car">
    <w:name w:val="Título 2 Car"/>
    <w:basedOn w:val="Fuentedeprrafopredeter"/>
    <w:link w:val="Ttulo2"/>
    <w:uiPriority w:val="9"/>
    <w:rsid w:val="00280027"/>
    <w:rPr>
      <w:rFonts w:asciiTheme="majorHAnsi" w:eastAsiaTheme="majorEastAsia" w:hAnsiTheme="majorHAnsi" w:cstheme="majorBidi"/>
      <w:color w:val="A5A5A5" w:themeColor="accent1" w:themeShade="BF"/>
      <w:sz w:val="26"/>
      <w:szCs w:val="26"/>
    </w:rPr>
  </w:style>
  <w:style w:type="character" w:styleId="Hipervnculo">
    <w:name w:val="Hyperlink"/>
    <w:basedOn w:val="Fuentedeprrafopredeter"/>
    <w:uiPriority w:val="99"/>
    <w:unhideWhenUsed/>
    <w:rsid w:val="007E6B5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D6E07-C5B0-40BA-97F2-F9B3BB1F8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1</Pages>
  <Words>1960</Words>
  <Characters>10781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DIRECTOR</dc:creator>
  <cp:lastModifiedBy>Usuario de Windows</cp:lastModifiedBy>
  <cp:revision>55</cp:revision>
  <cp:lastPrinted>2019-05-14T23:11:00Z</cp:lastPrinted>
  <dcterms:created xsi:type="dcterms:W3CDTF">2020-02-14T21:29:00Z</dcterms:created>
  <dcterms:modified xsi:type="dcterms:W3CDTF">2022-03-15T19:25:00Z</dcterms:modified>
</cp:coreProperties>
</file>