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</w:rPr>
        <w:id w:val="1068995422"/>
        <w:docPartObj>
          <w:docPartGallery w:val="Cover Pages"/>
          <w:docPartUnique/>
        </w:docPartObj>
      </w:sdtPr>
      <w:sdtEndPr>
        <w:rPr>
          <w:color w:val="auto"/>
          <w:sz w:val="20"/>
          <w:szCs w:val="20"/>
        </w:rPr>
      </w:sdtEndPr>
      <w:sdtContent>
        <w:p w14:paraId="709C17A8" w14:textId="52061B19" w:rsidR="00236900" w:rsidRDefault="007F7F85" w:rsidP="007F7F85">
          <w:pPr>
            <w:pStyle w:val="Sansinterligne"/>
          </w:pPr>
          <w:r>
            <w:rPr>
              <w:noProof/>
              <w:lang w:val="fr-FR" w:eastAsia="fr-FR"/>
            </w:rPr>
            <w:drawing>
              <wp:anchor distT="0" distB="0" distL="114300" distR="114300" simplePos="0" relativeHeight="251659264" behindDoc="1" locked="0" layoutInCell="1" allowOverlap="0" wp14:anchorId="693C935D" wp14:editId="53EE500E">
                <wp:simplePos x="0" y="0"/>
                <wp:positionH relativeFrom="margin">
                  <wp:posOffset>167005</wp:posOffset>
                </wp:positionH>
                <wp:positionV relativeFrom="page">
                  <wp:posOffset>459105</wp:posOffset>
                </wp:positionV>
                <wp:extent cx="5239385" cy="3657600"/>
                <wp:effectExtent l="330200" t="304800" r="348615" b="355600"/>
                <wp:wrapSquare wrapText="bothSides"/>
                <wp:docPr id="2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9385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0915A8F" wp14:editId="334BE4A9">
                    <wp:simplePos x="0" y="0"/>
                    <wp:positionH relativeFrom="margin">
                      <wp:posOffset>137160</wp:posOffset>
                    </wp:positionH>
                    <wp:positionV relativeFrom="margin">
                      <wp:posOffset>6520180</wp:posOffset>
                    </wp:positionV>
                    <wp:extent cx="5212080" cy="268605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208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77CC0" w14:textId="0AF67C70" w:rsidR="00003D54" w:rsidRPr="00293E36" w:rsidRDefault="00362776">
                                <w:pPr>
                                  <w:pStyle w:val="Coordonnes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Nom"/>
                                    <w:tag w:val=""/>
                                    <w:id w:val="-176691005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7F85">
                                      <w:rPr>
                                        <w:noProof/>
                                        <w:lang w:val="fr-FR"/>
                                      </w:rPr>
                                      <w:t>Mike Sarton</w:t>
                                    </w:r>
                                    <w:r w:rsidR="00F663BC">
                                      <w:rPr>
                                        <w:noProof/>
                                        <w:lang w:val="fr-FR"/>
                                      </w:rPr>
                                      <w:t xml:space="preserve"> &amp; Olivier Cordier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  <w:lang w:val="fr-F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 du cours"/>
                                    <w:tag w:val=""/>
                                    <w:id w:val="142183097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63BC">
                                      <w:rPr>
                                        <w:noProof/>
                                        <w:lang w:val="fr-FR"/>
                                      </w:rPr>
                                      <w:t>Développement en C++ avec M. Wahid</w:t>
                                    </w:r>
                                  </w:sdtContent>
                                </w:sdt>
                                <w:r w:rsidR="004F4B72" w:rsidRPr="00293E36">
                                  <w:rPr>
                                    <w:noProof/>
                                    <w:lang w:val="fr-F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"/>
                                    <w:id w:val="-51322829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5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663BC">
                                      <w:rPr>
                                        <w:noProof/>
                                        <w:lang w:val="fr-FR"/>
                                      </w:rPr>
                                      <w:t>15 avril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915A8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10.8pt;margin-top:513.4pt;width:410.4pt;height:21.1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" o:allowoverlap="f" filled="f" stroked="f" strokeweight=".5pt">
                    <v:textbox style="mso-fit-shape-to-text:t" inset="0,,0">
                      <w:txbxContent>
                        <w:p w14:paraId="7B777CC0" w14:textId="0AF67C70" w:rsidR="00003D54" w:rsidRPr="00293E36" w:rsidRDefault="00362776">
                          <w:pPr>
                            <w:pStyle w:val="Coordonnes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Nom"/>
                              <w:tag w:val=""/>
                              <w:id w:val="-176691005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F7F85">
                                <w:rPr>
                                  <w:noProof/>
                                  <w:lang w:val="fr-FR"/>
                                </w:rPr>
                                <w:t>Mike Sarton</w:t>
                              </w:r>
                              <w:r w:rsidR="00F663BC">
                                <w:rPr>
                                  <w:noProof/>
                                  <w:lang w:val="fr-FR"/>
                                </w:rPr>
                                <w:t xml:space="preserve"> &amp; Olivier Cordier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  <w:lang w:val="fr-FR"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 du cours"/>
                              <w:tag w:val=""/>
                              <w:id w:val="142183097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663BC">
                                <w:rPr>
                                  <w:noProof/>
                                  <w:lang w:val="fr-FR"/>
                                </w:rPr>
                                <w:t>Développement en C++ avec M. Wahid</w:t>
                              </w:r>
                            </w:sdtContent>
                          </w:sdt>
                          <w:r w:rsidR="004F4B72" w:rsidRPr="00293E36">
                            <w:rPr>
                              <w:noProof/>
                              <w:lang w:val="fr-FR"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"/>
                              <w:id w:val="-51322829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5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663BC">
                                <w:rPr>
                                  <w:noProof/>
                                  <w:lang w:val="fr-FR"/>
                                </w:rPr>
                                <w:t>15 avril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18FF087" wp14:editId="0A0B2950">
                    <wp:simplePos x="0" y="0"/>
                    <wp:positionH relativeFrom="margin">
                      <wp:posOffset>137160</wp:posOffset>
                    </wp:positionH>
                    <wp:positionV relativeFrom="margin">
                      <wp:posOffset>3771900</wp:posOffset>
                    </wp:positionV>
                    <wp:extent cx="5212080" cy="132842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2080" cy="1328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Titre"/>
                                  <w:tag w:val=""/>
                                  <w:id w:val="9350251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BC490C" w14:textId="77777777" w:rsidR="00003D54" w:rsidRPr="00293E36" w:rsidRDefault="007F7F85">
                                    <w:pPr>
                                      <w:pStyle w:val="Tit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Tetris</w:t>
                                    </w:r>
                                  </w:p>
                                </w:sdtContent>
                              </w:sdt>
                              <w:p w14:paraId="334B3936" w14:textId="77777777" w:rsidR="00003D54" w:rsidRPr="00C024AD" w:rsidRDefault="00362776">
                                <w:pPr>
                                  <w:pStyle w:val="Sous-titr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12073346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7F85">
                                      <w:rPr>
                                        <w:noProof/>
                                        <w:lang w:val="fr-FR"/>
                                      </w:rPr>
                                      <w:t>Remise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8FF087" id="Zone de texte 21" o:spid="_x0000_s1027" type="#_x0000_t202" style="position:absolute;margin-left:10.8pt;margin-top:297pt;width:410.4pt;height:104.6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Titre"/>
                            <w:tag w:val=""/>
                            <w:id w:val="9350251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5BC490C" w14:textId="77777777" w:rsidR="00003D54" w:rsidRPr="00293E36" w:rsidRDefault="007F7F85">
                              <w:pPr>
                                <w:pStyle w:val="Tit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Tetris</w:t>
                              </w:r>
                            </w:p>
                          </w:sdtContent>
                        </w:sdt>
                        <w:p w14:paraId="334B3936" w14:textId="77777777" w:rsidR="00003D54" w:rsidRPr="00C024AD" w:rsidRDefault="00362776">
                          <w:pPr>
                            <w:pStyle w:val="Sous-titre"/>
                            <w:rPr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us-titre"/>
                              <w:tag w:val=""/>
                              <w:id w:val="-12073346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F7F85">
                                <w:rPr>
                                  <w:noProof/>
                                  <w:lang w:val="fr-FR"/>
                                </w:rPr>
                                <w:t>Remise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14:paraId="0DD2EF3F" w14:textId="77777777" w:rsidR="00236900" w:rsidRPr="00236900" w:rsidRDefault="00236900" w:rsidP="00236900"/>
    <w:p w14:paraId="24827A72" w14:textId="77777777" w:rsidR="00236900" w:rsidRPr="00236900" w:rsidRDefault="00236900" w:rsidP="00236900"/>
    <w:p w14:paraId="2350D476" w14:textId="77777777" w:rsidR="00236900" w:rsidRPr="00236900" w:rsidRDefault="00236900" w:rsidP="00236900"/>
    <w:p w14:paraId="0D1CCA74" w14:textId="77777777" w:rsidR="00236900" w:rsidRPr="00236900" w:rsidRDefault="00236900" w:rsidP="00236900"/>
    <w:p w14:paraId="30DB23D4" w14:textId="5B90E3C2" w:rsidR="00236900" w:rsidRDefault="00236900" w:rsidP="00236900">
      <w:pPr>
        <w:tabs>
          <w:tab w:val="left" w:pos="2951"/>
        </w:tabs>
      </w:pPr>
      <w:r>
        <w:tab/>
      </w:r>
    </w:p>
    <w:p w14:paraId="607E8136" w14:textId="77777777" w:rsidR="00236900" w:rsidRDefault="00236900">
      <w: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  <w:lang w:val="fr-FR"/>
        </w:rPr>
        <w:id w:val="30960867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1372D1F2" w14:textId="198B1F3F" w:rsidR="003A5E06" w:rsidRDefault="003A5E0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6018699" w14:textId="77777777" w:rsidR="00BE5733" w:rsidRDefault="003A5E06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0225393" w:history="1">
            <w:r w:rsidR="00BE5733" w:rsidRPr="000A32C8">
              <w:rPr>
                <w:rStyle w:val="Lienhypertexte"/>
                <w:noProof/>
              </w:rPr>
              <w:t>Introduction</w:t>
            </w:r>
            <w:r w:rsidR="00BE5733">
              <w:rPr>
                <w:noProof/>
                <w:webHidden/>
              </w:rPr>
              <w:tab/>
            </w:r>
            <w:r w:rsidR="00BE5733">
              <w:rPr>
                <w:noProof/>
                <w:webHidden/>
              </w:rPr>
              <w:fldChar w:fldCharType="begin"/>
            </w:r>
            <w:r w:rsidR="00BE5733">
              <w:rPr>
                <w:noProof/>
                <w:webHidden/>
              </w:rPr>
              <w:instrText xml:space="preserve"> PAGEREF _Toc480225393 \h </w:instrText>
            </w:r>
            <w:r w:rsidR="00BE5733">
              <w:rPr>
                <w:noProof/>
                <w:webHidden/>
              </w:rPr>
            </w:r>
            <w:r w:rsidR="00BE5733">
              <w:rPr>
                <w:noProof/>
                <w:webHidden/>
              </w:rPr>
              <w:fldChar w:fldCharType="separate"/>
            </w:r>
            <w:r w:rsidR="00BE5733">
              <w:rPr>
                <w:noProof/>
                <w:webHidden/>
              </w:rPr>
              <w:t>2</w:t>
            </w:r>
            <w:r w:rsidR="00BE5733">
              <w:rPr>
                <w:noProof/>
                <w:webHidden/>
              </w:rPr>
              <w:fldChar w:fldCharType="end"/>
            </w:r>
          </w:hyperlink>
        </w:p>
        <w:p w14:paraId="53955C52" w14:textId="77777777" w:rsidR="00BE5733" w:rsidRDefault="00BE573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0225394" w:history="1">
            <w:r w:rsidRPr="000A32C8">
              <w:rPr>
                <w:rStyle w:val="Lienhypertexte"/>
                <w:noProof/>
                <w:lang w:val="fr-FR"/>
              </w:rPr>
              <w:t>Présentation des fonctionnalités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8D3B" w14:textId="77777777" w:rsidR="00BE5733" w:rsidRDefault="00BE573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0225395" w:history="1">
            <w:r w:rsidRPr="000A32C8">
              <w:rPr>
                <w:rStyle w:val="Lienhypertexte"/>
                <w:noProof/>
                <w:lang w:val="fr-FR"/>
              </w:rPr>
              <w:t>Les commandes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E94D" w14:textId="77777777" w:rsidR="00BE5733" w:rsidRDefault="00BE573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0225396" w:history="1">
            <w:r w:rsidRPr="000A32C8">
              <w:rPr>
                <w:rStyle w:val="Lienhypertexte"/>
                <w:noProof/>
                <w:lang w:val="fr-FR"/>
              </w:rPr>
              <w:t>La partie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F2C8" w14:textId="77777777" w:rsidR="00BE5733" w:rsidRDefault="00BE5733">
          <w:pPr>
            <w:pStyle w:val="TM2"/>
            <w:tabs>
              <w:tab w:val="right" w:leader="dot" w:pos="8630"/>
            </w:tabs>
            <w:rPr>
              <w:noProof/>
              <w:color w:val="auto"/>
              <w:sz w:val="24"/>
              <w:szCs w:val="24"/>
              <w:lang w:val="fr-FR" w:eastAsia="fr-FR"/>
            </w:rPr>
          </w:pPr>
          <w:hyperlink w:anchor="_Toc480225397" w:history="1">
            <w:r w:rsidRPr="000A32C8">
              <w:rPr>
                <w:rStyle w:val="Lienhypertexte"/>
                <w:noProof/>
                <w:lang w:val="fr-FR"/>
              </w:rPr>
              <w:t>La partie de gauche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CB41" w14:textId="77777777" w:rsidR="00BE5733" w:rsidRDefault="00BE5733">
          <w:pPr>
            <w:pStyle w:val="TM2"/>
            <w:tabs>
              <w:tab w:val="right" w:leader="dot" w:pos="8630"/>
            </w:tabs>
            <w:rPr>
              <w:noProof/>
              <w:color w:val="auto"/>
              <w:sz w:val="24"/>
              <w:szCs w:val="24"/>
              <w:lang w:val="fr-FR" w:eastAsia="fr-FR"/>
            </w:rPr>
          </w:pPr>
          <w:hyperlink w:anchor="_Toc480225398" w:history="1">
            <w:r w:rsidRPr="000A32C8">
              <w:rPr>
                <w:rStyle w:val="Lienhypertexte"/>
                <w:noProof/>
                <w:lang w:val="fr-FR"/>
              </w:rPr>
              <w:t>La partie de droite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6C54" w14:textId="77777777" w:rsidR="00BE5733" w:rsidRDefault="00BE5733">
          <w:pPr>
            <w:pStyle w:val="TM3"/>
            <w:tabs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val="fr-FR" w:eastAsia="fr-FR"/>
            </w:rPr>
          </w:pPr>
          <w:hyperlink w:anchor="_Toc480225399" w:history="1">
            <w:r w:rsidRPr="000A32C8">
              <w:rPr>
                <w:rStyle w:val="Lienhypertexte"/>
                <w:noProof/>
                <w:lang w:val="fr-FR"/>
              </w:rPr>
              <w:t>Le side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CC0D" w14:textId="77777777" w:rsidR="00BE5733" w:rsidRDefault="00BE5733">
          <w:pPr>
            <w:pStyle w:val="TM3"/>
            <w:tabs>
              <w:tab w:val="right" w:leader="dot" w:pos="8630"/>
            </w:tabs>
            <w:rPr>
              <w:i w:val="0"/>
              <w:iCs w:val="0"/>
              <w:noProof/>
              <w:color w:val="auto"/>
              <w:sz w:val="24"/>
              <w:szCs w:val="24"/>
              <w:lang w:val="fr-FR" w:eastAsia="fr-FR"/>
            </w:rPr>
          </w:pPr>
          <w:hyperlink w:anchor="_Toc480225400" w:history="1">
            <w:r w:rsidRPr="000A32C8">
              <w:rPr>
                <w:rStyle w:val="Lienhypertexte"/>
                <w:noProof/>
                <w:lang w:val="fr-FR"/>
              </w:rPr>
              <w:t>Le choice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DA2E" w14:textId="77777777" w:rsidR="00BE5733" w:rsidRDefault="00BE573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0225401" w:history="1">
            <w:r w:rsidRPr="000A32C8">
              <w:rPr>
                <w:rStyle w:val="Lienhypertexte"/>
                <w:noProof/>
                <w:lang w:val="fr-FR"/>
              </w:rPr>
              <w:t>La partie 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C6D1" w14:textId="77777777" w:rsidR="00BE5733" w:rsidRDefault="00BE573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0225402" w:history="1">
            <w:r w:rsidRPr="000A32C8">
              <w:rPr>
                <w:rStyle w:val="Lienhypertexte"/>
                <w:noProof/>
                <w:lang w:val="fr-FR"/>
              </w:rPr>
              <w:t>Les ajouts par rapport à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0AEE" w14:textId="77777777" w:rsidR="00BE5733" w:rsidRDefault="00BE5733">
          <w:pPr>
            <w:pStyle w:val="TM2"/>
            <w:tabs>
              <w:tab w:val="right" w:leader="dot" w:pos="8630"/>
            </w:tabs>
            <w:rPr>
              <w:noProof/>
              <w:color w:val="auto"/>
              <w:sz w:val="24"/>
              <w:szCs w:val="24"/>
              <w:lang w:val="fr-FR" w:eastAsia="fr-FR"/>
            </w:rPr>
          </w:pPr>
          <w:hyperlink w:anchor="_Toc480225403" w:history="1">
            <w:r w:rsidRPr="000A32C8">
              <w:rPr>
                <w:rStyle w:val="Lienhypertexte"/>
                <w:noProof/>
                <w:lang w:val="fr-FR"/>
              </w:rPr>
              <w:t>La Shadow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1F7C" w14:textId="77777777" w:rsidR="00BE5733" w:rsidRDefault="00BE5733">
          <w:pPr>
            <w:pStyle w:val="TM2"/>
            <w:tabs>
              <w:tab w:val="right" w:leader="dot" w:pos="8630"/>
            </w:tabs>
            <w:rPr>
              <w:noProof/>
              <w:color w:val="auto"/>
              <w:sz w:val="24"/>
              <w:szCs w:val="24"/>
              <w:lang w:val="fr-FR" w:eastAsia="fr-FR"/>
            </w:rPr>
          </w:pPr>
          <w:hyperlink w:anchor="_Toc480225404" w:history="1">
            <w:r w:rsidRPr="000A32C8">
              <w:rPr>
                <w:rStyle w:val="Lienhypertexte"/>
                <w:noProof/>
                <w:lang w:val="fr-FR"/>
              </w:rPr>
              <w:t>La non immobilisation de la figure courante dès qu’elle touche un obstacle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956B" w14:textId="77777777" w:rsidR="00BE5733" w:rsidRDefault="00BE5733">
          <w:pPr>
            <w:pStyle w:val="TM2"/>
            <w:tabs>
              <w:tab w:val="right" w:leader="dot" w:pos="8630"/>
            </w:tabs>
            <w:rPr>
              <w:noProof/>
              <w:color w:val="auto"/>
              <w:sz w:val="24"/>
              <w:szCs w:val="24"/>
              <w:lang w:val="fr-FR" w:eastAsia="fr-FR"/>
            </w:rPr>
          </w:pPr>
          <w:hyperlink w:anchor="_Toc480225405" w:history="1">
            <w:r w:rsidRPr="000A32C8">
              <w:rPr>
                <w:rStyle w:val="Lienhypertexte"/>
                <w:noProof/>
                <w:lang w:val="fr-FR"/>
              </w:rPr>
              <w:t>La figure courante descend en permanence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D448" w14:textId="77777777" w:rsidR="00BE5733" w:rsidRDefault="00BE573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0225406" w:history="1">
            <w:r w:rsidRPr="000A32C8">
              <w:rPr>
                <w:rStyle w:val="Lienhypertexte"/>
                <w:noProof/>
                <w:lang w:val="fr-FR"/>
              </w:rPr>
              <w:t>Les problèmes rencontrés / Les solutions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A0A6" w14:textId="77777777" w:rsidR="00BE5733" w:rsidRDefault="00BE573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0225407" w:history="1">
            <w:r w:rsidRPr="000A32C8">
              <w:rPr>
                <w:rStyle w:val="Lienhypertexte"/>
                <w:noProof/>
                <w:lang w:val="fr-FR"/>
              </w:rPr>
              <w:t>Les écarts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FFFC" w14:textId="77777777" w:rsidR="00BE5733" w:rsidRDefault="00BE5733">
          <w:pPr>
            <w:pStyle w:val="TM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fr-FR" w:eastAsia="fr-FR"/>
            </w:rPr>
          </w:pPr>
          <w:hyperlink w:anchor="_Toc480225408" w:history="1">
            <w:r w:rsidRPr="000A32C8">
              <w:rPr>
                <w:rStyle w:val="Lienhypertexte"/>
                <w:noProof/>
                <w:lang w:val="fr-FR"/>
              </w:rPr>
              <w:t>La compilation et les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DB53" w14:textId="5EAFCE53" w:rsidR="003A5E06" w:rsidRDefault="003A5E06">
          <w:r>
            <w:rPr>
              <w:b/>
              <w:bCs/>
              <w:noProof/>
            </w:rPr>
            <w:fldChar w:fldCharType="end"/>
          </w:r>
        </w:p>
      </w:sdtContent>
    </w:sdt>
    <w:p w14:paraId="2679434F" w14:textId="77777777" w:rsidR="003A5E06" w:rsidRDefault="003A5E06">
      <w:pPr>
        <w:jc w:val="left"/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6AB27720" w14:textId="68231F6B" w:rsidR="00236900" w:rsidRDefault="00667E2E" w:rsidP="00667E2E">
      <w:pPr>
        <w:pStyle w:val="Titre1"/>
      </w:pPr>
      <w:bookmarkStart w:id="5" w:name="_Toc480225393"/>
      <w:r>
        <w:lastRenderedPageBreak/>
        <w:t>Introduction</w:t>
      </w:r>
      <w:bookmarkEnd w:id="5"/>
    </w:p>
    <w:p w14:paraId="67BA5B18" w14:textId="720FDF71" w:rsidR="004B043A" w:rsidRDefault="00B16C65" w:rsidP="004B043A">
      <w:pPr>
        <w:rPr>
          <w:lang w:val="fr-FR"/>
        </w:rPr>
      </w:pPr>
      <w:r>
        <w:rPr>
          <w:lang w:val="fr-FR"/>
        </w:rPr>
        <w:t xml:space="preserve">Ceci est notre rapport de la remise 2 de notre projet </w:t>
      </w:r>
      <w:proofErr w:type="spellStart"/>
      <w:r>
        <w:rPr>
          <w:lang w:val="fr-FR"/>
        </w:rPr>
        <w:t>Tetris</w:t>
      </w:r>
      <w:proofErr w:type="spellEnd"/>
      <w:r>
        <w:rPr>
          <w:lang w:val="fr-FR"/>
        </w:rPr>
        <w:t>. Celui-ci détaille tout ce qui a été fait pour cette remise ainsi que tout ce qui vous a été rendu.</w:t>
      </w:r>
      <w:r w:rsidR="007235F9">
        <w:rPr>
          <w:lang w:val="fr-FR"/>
        </w:rPr>
        <w:t xml:space="preserve"> A ce stade, le jeu </w:t>
      </w:r>
      <w:proofErr w:type="spellStart"/>
      <w:r w:rsidR="007235F9">
        <w:rPr>
          <w:lang w:val="fr-FR"/>
        </w:rPr>
        <w:t>Tetris</w:t>
      </w:r>
      <w:proofErr w:type="spellEnd"/>
      <w:r w:rsidR="007235F9">
        <w:rPr>
          <w:lang w:val="fr-FR"/>
        </w:rPr>
        <w:t xml:space="preserve"> a été développé en interface graphique, en utilisant le </w:t>
      </w:r>
      <w:proofErr w:type="spellStart"/>
      <w:r w:rsidR="007235F9">
        <w:rPr>
          <w:lang w:val="fr-FR"/>
        </w:rPr>
        <w:t>Qt</w:t>
      </w:r>
      <w:proofErr w:type="spellEnd"/>
      <w:r w:rsidR="007235F9">
        <w:rPr>
          <w:lang w:val="fr-FR"/>
        </w:rPr>
        <w:t xml:space="preserve"> </w:t>
      </w:r>
      <w:proofErr w:type="spellStart"/>
      <w:r w:rsidR="007235F9">
        <w:rPr>
          <w:lang w:val="fr-FR"/>
        </w:rPr>
        <w:t>framework</w:t>
      </w:r>
      <w:proofErr w:type="spellEnd"/>
      <w:r w:rsidR="007235F9">
        <w:rPr>
          <w:lang w:val="fr-FR"/>
        </w:rPr>
        <w:t xml:space="preserve">. Le jeu est fonctionnel, il a été testé sur plusieurs environnements différents, notamment Windows, </w:t>
      </w:r>
      <w:proofErr w:type="gramStart"/>
      <w:r w:rsidR="007235F9">
        <w:rPr>
          <w:lang w:val="fr-FR"/>
        </w:rPr>
        <w:t>OSX  et</w:t>
      </w:r>
      <w:proofErr w:type="gramEnd"/>
      <w:r w:rsidR="007235F9">
        <w:rPr>
          <w:lang w:val="fr-FR"/>
        </w:rPr>
        <w:t xml:space="preserve"> Linux.</w:t>
      </w:r>
      <w:r w:rsidR="00555749">
        <w:rPr>
          <w:lang w:val="fr-FR"/>
        </w:rPr>
        <w:t xml:space="preserve"> Il permet de jouer une partie standard de </w:t>
      </w:r>
      <w:proofErr w:type="spellStart"/>
      <w:r w:rsidR="00555749">
        <w:rPr>
          <w:lang w:val="fr-FR"/>
        </w:rPr>
        <w:t>Tetris</w:t>
      </w:r>
      <w:proofErr w:type="spellEnd"/>
      <w:r w:rsidR="00555749">
        <w:rPr>
          <w:lang w:val="fr-FR"/>
        </w:rPr>
        <w:t xml:space="preserve">, via l’option « Quick Start », c’est-à-dire une partie </w:t>
      </w:r>
      <w:r w:rsidR="004B55DC">
        <w:rPr>
          <w:lang w:val="fr-FR"/>
        </w:rPr>
        <w:t xml:space="preserve">qui consiste à laisser l’utilisateur jouer la partie tant qu’il arrive à faire des lignes. Celle-ci s’arrêtera lorsque la prochaine figure ne peut plus rentrer dans le </w:t>
      </w:r>
      <w:proofErr w:type="spellStart"/>
      <w:r w:rsidR="004B55DC">
        <w:rPr>
          <w:lang w:val="fr-FR"/>
        </w:rPr>
        <w:t>board</w:t>
      </w:r>
      <w:proofErr w:type="spellEnd"/>
      <w:r w:rsidR="004B55DC">
        <w:rPr>
          <w:lang w:val="fr-FR"/>
        </w:rPr>
        <w:t>, alors la partie est terminée.</w:t>
      </w:r>
    </w:p>
    <w:p w14:paraId="7A037EBD" w14:textId="600A0D73" w:rsidR="00A7402B" w:rsidRDefault="00A7402B" w:rsidP="004B043A">
      <w:pPr>
        <w:rPr>
          <w:lang w:val="fr-FR"/>
        </w:rPr>
      </w:pPr>
      <w:r>
        <w:rPr>
          <w:lang w:val="fr-FR"/>
        </w:rPr>
        <w:t>Il est également possible de choisir plusieurs modes de jeu :</w:t>
      </w:r>
    </w:p>
    <w:p w14:paraId="7CB2EA7C" w14:textId="30E662E7" w:rsidR="00A7402B" w:rsidRDefault="00A7402B" w:rsidP="00A7402B">
      <w:pPr>
        <w:pStyle w:val="Par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Un score minimum à atteindre</w:t>
      </w:r>
    </w:p>
    <w:p w14:paraId="6DD57495" w14:textId="1F635BC1" w:rsidR="00A7402B" w:rsidRDefault="00A7402B" w:rsidP="00A7402B">
      <w:pPr>
        <w:pStyle w:val="Par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Un nombre de lignes à atteindre</w:t>
      </w:r>
    </w:p>
    <w:p w14:paraId="3414BBD6" w14:textId="40B85D64" w:rsidR="00C54970" w:rsidRDefault="00A7402B" w:rsidP="00A7402B">
      <w:pPr>
        <w:pStyle w:val="Par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Un temps minimum que le joueur </w:t>
      </w:r>
      <w:proofErr w:type="gramStart"/>
      <w:r>
        <w:rPr>
          <w:lang w:val="fr-FR"/>
        </w:rPr>
        <w:t>doit</w:t>
      </w:r>
      <w:proofErr w:type="gramEnd"/>
      <w:r>
        <w:rPr>
          <w:lang w:val="fr-FR"/>
        </w:rPr>
        <w:t xml:space="preserve"> atteindre sans perdre la parti</w:t>
      </w:r>
      <w:r w:rsidR="00C54970">
        <w:rPr>
          <w:lang w:val="fr-FR"/>
        </w:rPr>
        <w:t>e</w:t>
      </w:r>
    </w:p>
    <w:p w14:paraId="7BE39499" w14:textId="4BB127B7" w:rsidR="00C54970" w:rsidRDefault="00C54970" w:rsidP="00C54970">
      <w:pPr>
        <w:rPr>
          <w:lang w:val="fr-FR"/>
        </w:rPr>
      </w:pPr>
      <w:r>
        <w:rPr>
          <w:lang w:val="fr-FR"/>
        </w:rPr>
        <w:t>Pour ces différents modes, il est laissé au joueur la possibilité de définir le score à atteindre, le nombre de lignes à atteindre ou le temps minimum.</w:t>
      </w:r>
    </w:p>
    <w:p w14:paraId="700EE26D" w14:textId="740DB7C8" w:rsidR="004E23AE" w:rsidRDefault="004E23AE" w:rsidP="00C54970">
      <w:pPr>
        <w:rPr>
          <w:lang w:val="fr-FR"/>
        </w:rPr>
      </w:pPr>
      <w:r>
        <w:rPr>
          <w:lang w:val="fr-FR"/>
        </w:rPr>
        <w:t>Le jeu est constitué de niveaux, le joueur qui commence une partie a le niveau 0. Il n’y a pas réellement de niveau maximum, cependant la vitesse maximum est atteinte au niveau 14.</w:t>
      </w:r>
    </w:p>
    <w:p w14:paraId="4864B4B6" w14:textId="732D114D" w:rsidR="00FA0F58" w:rsidRDefault="00FA0F58" w:rsidP="00C54970">
      <w:pPr>
        <w:rPr>
          <w:lang w:val="fr-FR"/>
        </w:rPr>
      </w:pPr>
      <w:r>
        <w:rPr>
          <w:lang w:val="fr-FR"/>
        </w:rPr>
        <w:t xml:space="preserve">Suite à de nombreuses recherches sur le jeu </w:t>
      </w:r>
      <w:proofErr w:type="spellStart"/>
      <w:r>
        <w:rPr>
          <w:lang w:val="fr-FR"/>
        </w:rPr>
        <w:t>Tetris</w:t>
      </w:r>
      <w:proofErr w:type="spellEnd"/>
      <w:r>
        <w:rPr>
          <w:lang w:val="fr-FR"/>
        </w:rPr>
        <w:t>, nous avons voulu respecter un maximum les principes de bases du jeu.</w:t>
      </w:r>
      <w:r w:rsidR="002329AC">
        <w:rPr>
          <w:lang w:val="fr-FR"/>
        </w:rPr>
        <w:t xml:space="preserve"> Le </w:t>
      </w:r>
      <w:proofErr w:type="spellStart"/>
      <w:r w:rsidR="002329AC">
        <w:rPr>
          <w:lang w:val="fr-FR"/>
        </w:rPr>
        <w:t>board</w:t>
      </w:r>
      <w:proofErr w:type="spellEnd"/>
      <w:r w:rsidR="002329AC">
        <w:rPr>
          <w:lang w:val="fr-FR"/>
        </w:rPr>
        <w:t xml:space="preserve"> a une dimension de 10x20 et le nombre de figures possibles est à l’</w:t>
      </w:r>
      <w:r w:rsidR="00AC69F1">
        <w:rPr>
          <w:lang w:val="fr-FR"/>
        </w:rPr>
        <w:t xml:space="preserve">ordre de 7 (7 figures de 4 blocs </w:t>
      </w:r>
      <w:proofErr w:type="spellStart"/>
      <w:r w:rsidR="00AC69F1">
        <w:rPr>
          <w:lang w:val="fr-FR"/>
        </w:rPr>
        <w:t>chacunes</w:t>
      </w:r>
      <w:proofErr w:type="spellEnd"/>
      <w:r w:rsidR="00AC69F1">
        <w:rPr>
          <w:lang w:val="fr-FR"/>
        </w:rPr>
        <w:t>).</w:t>
      </w:r>
      <w:r w:rsidR="00012B06">
        <w:rPr>
          <w:lang w:val="fr-FR"/>
        </w:rPr>
        <w:t xml:space="preserve"> Ces figures pourront effectuer des rotations, aussi bien à gauche qu’</w:t>
      </w:r>
      <w:r w:rsidR="00C12FA2">
        <w:rPr>
          <w:lang w:val="fr-FR"/>
        </w:rPr>
        <w:t xml:space="preserve">à droite, tant </w:t>
      </w:r>
      <w:r w:rsidR="00B425FE">
        <w:rPr>
          <w:lang w:val="fr-FR"/>
        </w:rPr>
        <w:t>que leur</w:t>
      </w:r>
      <w:r w:rsidR="00185690">
        <w:rPr>
          <w:lang w:val="fr-FR"/>
        </w:rPr>
        <w:t>s</w:t>
      </w:r>
      <w:r w:rsidR="00B425FE">
        <w:rPr>
          <w:lang w:val="fr-FR"/>
        </w:rPr>
        <w:t xml:space="preserve"> position</w:t>
      </w:r>
      <w:r w:rsidR="00185690">
        <w:rPr>
          <w:lang w:val="fr-FR"/>
        </w:rPr>
        <w:t>s</w:t>
      </w:r>
      <w:r w:rsidR="00B425FE">
        <w:rPr>
          <w:lang w:val="fr-FR"/>
        </w:rPr>
        <w:t xml:space="preserve"> dans le </w:t>
      </w:r>
      <w:proofErr w:type="spellStart"/>
      <w:r w:rsidR="00B425FE">
        <w:rPr>
          <w:lang w:val="fr-FR"/>
        </w:rPr>
        <w:t>board</w:t>
      </w:r>
      <w:proofErr w:type="spellEnd"/>
      <w:r w:rsidR="00B425FE">
        <w:rPr>
          <w:lang w:val="fr-FR"/>
        </w:rPr>
        <w:t xml:space="preserve"> le permet</w:t>
      </w:r>
      <w:r w:rsidR="00064005">
        <w:rPr>
          <w:lang w:val="fr-FR"/>
        </w:rPr>
        <w:t>tent</w:t>
      </w:r>
      <w:r w:rsidR="00B425FE">
        <w:rPr>
          <w:lang w:val="fr-FR"/>
        </w:rPr>
        <w:t>.</w:t>
      </w:r>
      <w:r w:rsidR="002C4221">
        <w:rPr>
          <w:lang w:val="fr-FR"/>
        </w:rPr>
        <w:t xml:space="preserve"> Nous plaçons la figure coura</w:t>
      </w:r>
      <w:r w:rsidR="00BE768E">
        <w:rPr>
          <w:lang w:val="fr-FR"/>
        </w:rPr>
        <w:t>nt</w:t>
      </w:r>
      <w:r w:rsidR="00640D2F">
        <w:rPr>
          <w:lang w:val="fr-FR"/>
        </w:rPr>
        <w:t>e</w:t>
      </w:r>
      <w:r w:rsidR="00BE768E">
        <w:rPr>
          <w:lang w:val="fr-FR"/>
        </w:rPr>
        <w:t xml:space="preserve"> au centre du </w:t>
      </w:r>
      <w:proofErr w:type="spellStart"/>
      <w:r w:rsidR="00BE768E">
        <w:rPr>
          <w:lang w:val="fr-FR"/>
        </w:rPr>
        <w:t>board</w:t>
      </w:r>
      <w:proofErr w:type="spellEnd"/>
      <w:r w:rsidR="00BE768E">
        <w:rPr>
          <w:lang w:val="fr-FR"/>
        </w:rPr>
        <w:t xml:space="preserve"> </w:t>
      </w:r>
      <w:r w:rsidR="002C4221">
        <w:rPr>
          <w:lang w:val="fr-FR"/>
        </w:rPr>
        <w:t>avec le point de rotation à la 2</w:t>
      </w:r>
      <w:r w:rsidR="002C4221" w:rsidRPr="002C4221">
        <w:rPr>
          <w:vertAlign w:val="superscript"/>
          <w:lang w:val="fr-FR"/>
        </w:rPr>
        <w:t>e</w:t>
      </w:r>
      <w:r w:rsidR="002C4221">
        <w:rPr>
          <w:lang w:val="fr-FR"/>
        </w:rPr>
        <w:t xml:space="preserve"> </w:t>
      </w:r>
      <w:r w:rsidR="005A0A85">
        <w:rPr>
          <w:lang w:val="fr-FR"/>
        </w:rPr>
        <w:t xml:space="preserve">ligne en partant du haut, comme dans la plupart des jeux et notamment la version </w:t>
      </w:r>
      <w:proofErr w:type="spellStart"/>
      <w:r w:rsidR="005A0A85">
        <w:rPr>
          <w:lang w:val="fr-FR"/>
        </w:rPr>
        <w:t>Tetris</w:t>
      </w:r>
      <w:proofErr w:type="spellEnd"/>
      <w:r w:rsidR="005A0A85">
        <w:rPr>
          <w:lang w:val="fr-FR"/>
        </w:rPr>
        <w:t xml:space="preserve"> Gameboy de 1989.</w:t>
      </w:r>
      <w:r w:rsidR="00D014C1">
        <w:rPr>
          <w:lang w:val="fr-FR"/>
        </w:rPr>
        <w:t xml:space="preserve"> </w:t>
      </w:r>
    </w:p>
    <w:p w14:paraId="321538B4" w14:textId="2CD5A0BD" w:rsidR="00D014C1" w:rsidRDefault="00D014C1" w:rsidP="00C54970">
      <w:pPr>
        <w:rPr>
          <w:lang w:val="fr-FR"/>
        </w:rPr>
      </w:pPr>
      <w:r>
        <w:rPr>
          <w:lang w:val="fr-FR"/>
        </w:rPr>
        <w:t xml:space="preserve">La représentation de chacune des figures dans le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 xml:space="preserve"> est basée sur la représentation de cette version de </w:t>
      </w:r>
      <w:proofErr w:type="spellStart"/>
      <w:r>
        <w:rPr>
          <w:lang w:val="fr-FR"/>
        </w:rPr>
        <w:t>Tetris</w:t>
      </w:r>
      <w:proofErr w:type="spellEnd"/>
      <w:r>
        <w:rPr>
          <w:lang w:val="fr-FR"/>
        </w:rPr>
        <w:t>.</w:t>
      </w:r>
    </w:p>
    <w:p w14:paraId="737FB3F2" w14:textId="05274427" w:rsidR="00F4456F" w:rsidRDefault="00F4456F" w:rsidP="00C54970">
      <w:pPr>
        <w:rPr>
          <w:lang w:val="fr-FR"/>
        </w:rPr>
      </w:pPr>
      <w:r>
        <w:rPr>
          <w:lang w:val="fr-FR"/>
        </w:rPr>
        <w:t>Nous avons passé beaucoup de temps à analyser les détails du jeu pour rendre celui-ci le plus jouable et le plus immersif possible.</w:t>
      </w:r>
    </w:p>
    <w:p w14:paraId="50BB8B73" w14:textId="205F5D2C" w:rsidR="00CA1438" w:rsidRDefault="008C1EC5" w:rsidP="00C54970">
      <w:pPr>
        <w:rPr>
          <w:lang w:val="fr-FR"/>
        </w:rPr>
      </w:pPr>
      <w:r>
        <w:rPr>
          <w:lang w:val="fr-FR"/>
        </w:rPr>
        <w:t xml:space="preserve">Pour cela, beaucoup de détails du jeu original ont été implémentés. Comme par exemple, lors du </w:t>
      </w:r>
      <w:proofErr w:type="spellStart"/>
      <w:r>
        <w:rPr>
          <w:lang w:val="fr-FR"/>
        </w:rPr>
        <w:t>fall</w:t>
      </w:r>
      <w:proofErr w:type="spellEnd"/>
      <w:r>
        <w:rPr>
          <w:lang w:val="fr-FR"/>
        </w:rPr>
        <w:t xml:space="preserve"> de la figure, celle-ci ne disparait pas simplement pour réapparaître en bas du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 xml:space="preserve"> mais une animation fait descendre case par case la figure jusqu’</w:t>
      </w:r>
      <w:r w:rsidR="00D62AFC">
        <w:rPr>
          <w:lang w:val="fr-FR"/>
        </w:rPr>
        <w:t>en bas, en vitesse accélérée.</w:t>
      </w:r>
      <w:r w:rsidR="00853590">
        <w:rPr>
          <w:lang w:val="fr-FR"/>
        </w:rPr>
        <w:t xml:space="preserve"> </w:t>
      </w:r>
    </w:p>
    <w:p w14:paraId="41D2BBD7" w14:textId="4C7CEFC9" w:rsidR="00BE15D2" w:rsidRDefault="00BE15D2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7007D333" w14:textId="298D91E5" w:rsidR="00BE15D2" w:rsidRDefault="00BE15D2" w:rsidP="00BE15D2">
      <w:pPr>
        <w:pStyle w:val="Titre1"/>
        <w:rPr>
          <w:lang w:val="fr-FR"/>
        </w:rPr>
      </w:pPr>
      <w:bookmarkStart w:id="6" w:name="_Toc480225394"/>
      <w:r>
        <w:rPr>
          <w:lang w:val="fr-FR"/>
        </w:rPr>
        <w:lastRenderedPageBreak/>
        <w:t>Présentation des fonctionnalités du jeu</w:t>
      </w:r>
      <w:bookmarkEnd w:id="6"/>
    </w:p>
    <w:p w14:paraId="773E3BEB" w14:textId="7070C5FD" w:rsidR="00BE15D2" w:rsidRDefault="002D7DCB" w:rsidP="00BE15D2">
      <w:pPr>
        <w:rPr>
          <w:lang w:val="fr-FR"/>
        </w:rPr>
      </w:pPr>
      <w:r>
        <w:rPr>
          <w:lang w:val="fr-FR"/>
        </w:rPr>
        <w:t>Le</w:t>
      </w:r>
      <w:r w:rsidR="00924934">
        <w:rPr>
          <w:lang w:val="fr-FR"/>
        </w:rPr>
        <w:t xml:space="preserve"> jeu se joue en single </w:t>
      </w:r>
      <w:proofErr w:type="spellStart"/>
      <w:r w:rsidR="00924934">
        <w:rPr>
          <w:lang w:val="fr-FR"/>
        </w:rPr>
        <w:t>player</w:t>
      </w:r>
      <w:proofErr w:type="spellEnd"/>
      <w:r w:rsidR="00924934">
        <w:rPr>
          <w:lang w:val="fr-FR"/>
        </w:rPr>
        <w:t>. I</w:t>
      </w:r>
      <w:r>
        <w:rPr>
          <w:lang w:val="fr-FR"/>
        </w:rPr>
        <w:t>l est laissé la possibilité à l’utilisateur de :</w:t>
      </w:r>
    </w:p>
    <w:p w14:paraId="103722B9" w14:textId="162FD182" w:rsidR="002D7DCB" w:rsidRDefault="002D7DCB" w:rsidP="002D7DCB">
      <w:pPr>
        <w:pStyle w:val="Par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Déplacer la figure courante latéralement ainsi que vers le bas</w:t>
      </w:r>
    </w:p>
    <w:p w14:paraId="300A54AD" w14:textId="20BEA24D" w:rsidR="005F7B62" w:rsidRDefault="00151226" w:rsidP="002D7DCB">
      <w:pPr>
        <w:pStyle w:val="Par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D’effectuer des rotations de la figure courante vers la gauche et vers la droite</w:t>
      </w:r>
    </w:p>
    <w:p w14:paraId="22BFE9DA" w14:textId="638AED5F" w:rsidR="002F3BAA" w:rsidRDefault="002F3BAA" w:rsidP="002D7DCB">
      <w:pPr>
        <w:pStyle w:val="Par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D’effectuer un drop de la figure, c’est-à-dire, celle-ci chutera à vitesse accélérée, l’utilisateur n’en aura plus le contrôle mais cela lui rapportera plus de points.</w:t>
      </w:r>
    </w:p>
    <w:p w14:paraId="016EE699" w14:textId="2742D2EE" w:rsidR="00F716F2" w:rsidRDefault="00F716F2" w:rsidP="00F716F2">
      <w:pPr>
        <w:rPr>
          <w:lang w:val="fr-FR"/>
        </w:rPr>
      </w:pPr>
      <w:r>
        <w:rPr>
          <w:lang w:val="fr-FR"/>
        </w:rPr>
        <w:t>Le joueur peut, durant la partie, mettre le jeu en pause.</w:t>
      </w:r>
      <w:r w:rsidR="00071C00">
        <w:rPr>
          <w:lang w:val="fr-FR"/>
        </w:rPr>
        <w:t xml:space="preserve"> Ensuite, il peut soit reprendre sa partie en cours, redémarrer la partie ou lancer une nouvelle partie dans un autre mode de jeu ou choisir le mode « quick </w:t>
      </w:r>
      <w:proofErr w:type="spellStart"/>
      <w:r w:rsidR="00071C00">
        <w:rPr>
          <w:lang w:val="fr-FR"/>
        </w:rPr>
        <w:t>start</w:t>
      </w:r>
      <w:proofErr w:type="spellEnd"/>
      <w:r w:rsidR="00071C00">
        <w:rPr>
          <w:lang w:val="fr-FR"/>
        </w:rPr>
        <w:t> ».</w:t>
      </w:r>
    </w:p>
    <w:p w14:paraId="4DDB4930" w14:textId="6C862165" w:rsidR="002F381F" w:rsidRDefault="002F381F" w:rsidP="002F381F">
      <w:pPr>
        <w:pStyle w:val="Titre1"/>
        <w:rPr>
          <w:lang w:val="fr-FR"/>
        </w:rPr>
      </w:pPr>
      <w:bookmarkStart w:id="7" w:name="_Toc480225395"/>
      <w:r>
        <w:rPr>
          <w:lang w:val="fr-FR"/>
        </w:rPr>
        <w:t>Les commandes du jeu</w:t>
      </w:r>
      <w:bookmarkEnd w:id="7"/>
    </w:p>
    <w:p w14:paraId="6F49E35B" w14:textId="32E0CA77" w:rsidR="008E7ACD" w:rsidRDefault="008E7ACD" w:rsidP="008E7ACD">
      <w:pPr>
        <w:rPr>
          <w:lang w:val="fr-FR"/>
        </w:rPr>
      </w:pPr>
      <w:r>
        <w:rPr>
          <w:lang w:val="fr-FR"/>
        </w:rPr>
        <w:t>Le joueur déplace la figure courante avec les touches :</w:t>
      </w:r>
    </w:p>
    <w:p w14:paraId="74C41749" w14:textId="5EAF325C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Flèche bas</w:t>
      </w:r>
    </w:p>
    <w:p w14:paraId="68FF0C04" w14:textId="69F4C0E4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Flèche droite</w:t>
      </w:r>
    </w:p>
    <w:p w14:paraId="022BEB76" w14:textId="1CBFEEA1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Flèche gauche</w:t>
      </w:r>
    </w:p>
    <w:p w14:paraId="6D98DF6B" w14:textId="6D08D232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Touche W</w:t>
      </w:r>
      <w:r w:rsidR="004141E1">
        <w:rPr>
          <w:lang w:val="fr-FR"/>
        </w:rPr>
        <w:t xml:space="preserve"> (rotation à gauche)</w:t>
      </w:r>
    </w:p>
    <w:p w14:paraId="0A32598D" w14:textId="0674AB5F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Touche X</w:t>
      </w:r>
      <w:r w:rsidR="004141E1">
        <w:rPr>
          <w:lang w:val="fr-FR"/>
        </w:rPr>
        <w:t xml:space="preserve"> (rotation à droite)</w:t>
      </w:r>
    </w:p>
    <w:p w14:paraId="136B0412" w14:textId="441B56F7" w:rsidR="008E7ACD" w:rsidRDefault="008E7ACD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Barre d’espace</w:t>
      </w:r>
      <w:r w:rsidR="004141E1">
        <w:rPr>
          <w:lang w:val="fr-FR"/>
        </w:rPr>
        <w:t xml:space="preserve"> (drop)</w:t>
      </w:r>
    </w:p>
    <w:p w14:paraId="069A72B0" w14:textId="68DC7887" w:rsidR="005B5A90" w:rsidRDefault="004141E1" w:rsidP="008E7ACD">
      <w:pPr>
        <w:pStyle w:val="Par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Touche P (pause)</w:t>
      </w:r>
    </w:p>
    <w:p w14:paraId="2D8E2EDF" w14:textId="35B43A03" w:rsidR="00097B0E" w:rsidRDefault="00097B0E" w:rsidP="00097B0E">
      <w:pPr>
        <w:pStyle w:val="Titre1"/>
        <w:rPr>
          <w:lang w:val="fr-FR"/>
        </w:rPr>
      </w:pPr>
      <w:bookmarkStart w:id="8" w:name="_Toc480225396"/>
      <w:r>
        <w:rPr>
          <w:lang w:val="fr-FR"/>
        </w:rPr>
        <w:t>La partie graphique</w:t>
      </w:r>
      <w:bookmarkEnd w:id="8"/>
    </w:p>
    <w:p w14:paraId="2D3A6EAA" w14:textId="3539ADB2" w:rsidR="00097B0E" w:rsidRDefault="00097B0E" w:rsidP="00097B0E">
      <w:pPr>
        <w:rPr>
          <w:lang w:val="fr-FR"/>
        </w:rPr>
      </w:pPr>
      <w:r>
        <w:rPr>
          <w:lang w:val="fr-FR"/>
        </w:rPr>
        <w:t>La fenêtre de l’application se compose de deux parties distinctes :</w:t>
      </w:r>
    </w:p>
    <w:p w14:paraId="00C9437C" w14:textId="65855639" w:rsidR="00097B0E" w:rsidRDefault="00097B0E" w:rsidP="00097B0E">
      <w:pPr>
        <w:pStyle w:val="Titre2"/>
        <w:rPr>
          <w:lang w:val="fr-FR"/>
        </w:rPr>
      </w:pPr>
      <w:bookmarkStart w:id="9" w:name="_Toc480225397"/>
      <w:r>
        <w:rPr>
          <w:lang w:val="fr-FR"/>
        </w:rPr>
        <w:t>La partie de gauche</w:t>
      </w:r>
      <w:bookmarkEnd w:id="9"/>
    </w:p>
    <w:p w14:paraId="1E8EC0C0" w14:textId="4749A5B1" w:rsidR="00097B0E" w:rsidRDefault="00097B0E" w:rsidP="00097B0E">
      <w:pPr>
        <w:rPr>
          <w:lang w:val="fr-FR"/>
        </w:rPr>
      </w:pPr>
      <w:r>
        <w:rPr>
          <w:lang w:val="fr-FR"/>
        </w:rPr>
        <w:t xml:space="preserve">La partie de gauche contient le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>, sur lequel le jeu se déroule.</w:t>
      </w:r>
    </w:p>
    <w:p w14:paraId="48DFC17D" w14:textId="0F9F3E7E" w:rsidR="00750476" w:rsidRDefault="00750476" w:rsidP="00750476">
      <w:pPr>
        <w:pStyle w:val="Titre2"/>
        <w:rPr>
          <w:lang w:val="fr-FR"/>
        </w:rPr>
      </w:pPr>
      <w:bookmarkStart w:id="10" w:name="_Toc480225398"/>
      <w:r>
        <w:rPr>
          <w:lang w:val="fr-FR"/>
        </w:rPr>
        <w:t>La partie de droite</w:t>
      </w:r>
      <w:bookmarkEnd w:id="10"/>
    </w:p>
    <w:p w14:paraId="658D1A51" w14:textId="2A3BB176" w:rsidR="00750476" w:rsidRDefault="00750476" w:rsidP="001B2A45">
      <w:pPr>
        <w:rPr>
          <w:lang w:val="fr-FR"/>
        </w:rPr>
      </w:pPr>
      <w:r>
        <w:rPr>
          <w:lang w:val="fr-FR"/>
        </w:rPr>
        <w:t xml:space="preserve">La partie de droite est composée de « deux parties » : </w:t>
      </w:r>
    </w:p>
    <w:p w14:paraId="4F13D2C9" w14:textId="767094E3" w:rsidR="001B2A45" w:rsidRDefault="001B2A45" w:rsidP="001B2A45">
      <w:pPr>
        <w:pStyle w:val="Titre3"/>
        <w:rPr>
          <w:lang w:val="fr-FR"/>
        </w:rPr>
      </w:pPr>
      <w:bookmarkStart w:id="11" w:name="_Toc480225399"/>
      <w:r>
        <w:rPr>
          <w:lang w:val="fr-FR"/>
        </w:rPr>
        <w:t xml:space="preserve">Le </w:t>
      </w:r>
      <w:proofErr w:type="spellStart"/>
      <w:r>
        <w:rPr>
          <w:lang w:val="fr-FR"/>
        </w:rPr>
        <w:t>side</w:t>
      </w:r>
      <w:proofErr w:type="spellEnd"/>
      <w:r w:rsidR="00DB198B">
        <w:rPr>
          <w:lang w:val="fr-FR"/>
        </w:rPr>
        <w:t xml:space="preserve"> </w:t>
      </w:r>
      <w:proofErr w:type="spellStart"/>
      <w:r>
        <w:rPr>
          <w:lang w:val="fr-FR"/>
        </w:rPr>
        <w:t>board</w:t>
      </w:r>
      <w:bookmarkEnd w:id="11"/>
      <w:proofErr w:type="spellEnd"/>
    </w:p>
    <w:p w14:paraId="5223195A" w14:textId="33D538EC" w:rsidR="00750476" w:rsidRDefault="00750476" w:rsidP="00750476">
      <w:pPr>
        <w:rPr>
          <w:lang w:val="fr-FR"/>
        </w:rPr>
      </w:pPr>
      <w:r>
        <w:rPr>
          <w:lang w:val="fr-FR"/>
        </w:rPr>
        <w:t xml:space="preserve">Celui-ci affiche en temps réel, pendant la partie, le score du joueur, le niveau, le nombre de lignes effectuées, la prochaine figure qui arrivera sur le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 xml:space="preserve">, le temps de jeu écoulé (celui-ci s’arrêtant pendant les pauses) </w:t>
      </w:r>
      <w:r w:rsidR="00280096">
        <w:rPr>
          <w:lang w:val="fr-FR"/>
        </w:rPr>
        <w:t>ainsi que l’objectif à atteindre lorsqu’on est dans un mode de jeu particulier.</w:t>
      </w:r>
    </w:p>
    <w:p w14:paraId="0014983B" w14:textId="5FAB60B7" w:rsidR="001B2A45" w:rsidRDefault="001B2A45" w:rsidP="001B2A45">
      <w:pPr>
        <w:pStyle w:val="Titre3"/>
        <w:rPr>
          <w:lang w:val="fr-FR"/>
        </w:rPr>
      </w:pPr>
      <w:bookmarkStart w:id="12" w:name="_Toc480225400"/>
      <w:r>
        <w:rPr>
          <w:lang w:val="fr-FR"/>
        </w:rPr>
        <w:t xml:space="preserve">Le </w:t>
      </w:r>
      <w:proofErr w:type="spellStart"/>
      <w:r>
        <w:rPr>
          <w:lang w:val="fr-FR"/>
        </w:rPr>
        <w:t>choice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board</w:t>
      </w:r>
      <w:bookmarkEnd w:id="12"/>
      <w:proofErr w:type="spellEnd"/>
    </w:p>
    <w:p w14:paraId="14CD333D" w14:textId="701F3723" w:rsidR="00E4747C" w:rsidRDefault="00484C3D" w:rsidP="00484C3D">
      <w:pPr>
        <w:rPr>
          <w:lang w:val="fr-FR"/>
        </w:rPr>
      </w:pPr>
      <w:r>
        <w:rPr>
          <w:lang w:val="fr-FR"/>
        </w:rPr>
        <w:t xml:space="preserve">Celui-ci comprend les différents boutons permettant de redémarrer le jeu, </w:t>
      </w:r>
      <w:r w:rsidR="00457958">
        <w:rPr>
          <w:lang w:val="fr-FR"/>
        </w:rPr>
        <w:t>lancer une nouvelle partie ainsi que les options relatives aux modes de jeu particuliers.</w:t>
      </w:r>
    </w:p>
    <w:p w14:paraId="7893290E" w14:textId="77777777" w:rsidR="00E4747C" w:rsidRDefault="00E4747C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4DCA9767" w14:textId="568CFA7E" w:rsidR="00484C3D" w:rsidRDefault="00E4747C" w:rsidP="00E4747C">
      <w:pPr>
        <w:pStyle w:val="Titre1"/>
        <w:rPr>
          <w:lang w:val="fr-FR"/>
        </w:rPr>
      </w:pPr>
      <w:bookmarkStart w:id="13" w:name="_Toc480225401"/>
      <w:r>
        <w:rPr>
          <w:lang w:val="fr-FR"/>
        </w:rPr>
        <w:lastRenderedPageBreak/>
        <w:t>La partie son</w:t>
      </w:r>
      <w:bookmarkEnd w:id="13"/>
    </w:p>
    <w:p w14:paraId="139858A2" w14:textId="2662281B" w:rsidR="00E4747C" w:rsidRDefault="00E4747C" w:rsidP="00E4747C">
      <w:pPr>
        <w:rPr>
          <w:lang w:val="fr-FR"/>
        </w:rPr>
      </w:pPr>
      <w:r>
        <w:rPr>
          <w:lang w:val="fr-FR"/>
        </w:rPr>
        <w:t xml:space="preserve">Une des musiques du jeu </w:t>
      </w:r>
      <w:proofErr w:type="spellStart"/>
      <w:r>
        <w:rPr>
          <w:lang w:val="fr-FR"/>
        </w:rPr>
        <w:t>Tetris</w:t>
      </w:r>
      <w:proofErr w:type="spellEnd"/>
      <w:r>
        <w:rPr>
          <w:lang w:val="fr-FR"/>
        </w:rPr>
        <w:t xml:space="preserve"> original accompagne le joueur pour rendre l’expérience de jeu </w:t>
      </w:r>
      <w:r w:rsidR="00DB4370">
        <w:rPr>
          <w:lang w:val="fr-FR"/>
        </w:rPr>
        <w:t xml:space="preserve">encore plus </w:t>
      </w:r>
      <w:r>
        <w:rPr>
          <w:lang w:val="fr-FR"/>
        </w:rPr>
        <w:t>captivante.</w:t>
      </w:r>
      <w:r w:rsidR="004068DB">
        <w:rPr>
          <w:lang w:val="fr-FR"/>
        </w:rPr>
        <w:t xml:space="preserve"> Chaque type de mouvement déclenche également des sons personnalisés</w:t>
      </w:r>
      <w:r w:rsidR="00150D67">
        <w:rPr>
          <w:lang w:val="fr-FR"/>
        </w:rPr>
        <w:t>.</w:t>
      </w:r>
    </w:p>
    <w:p w14:paraId="502B40CF" w14:textId="641C8D35" w:rsidR="00150D67" w:rsidRPr="00E4747C" w:rsidRDefault="00150D67" w:rsidP="00E4747C">
      <w:pPr>
        <w:rPr>
          <w:lang w:val="fr-FR"/>
        </w:rPr>
      </w:pPr>
      <w:r>
        <w:rPr>
          <w:lang w:val="fr-FR"/>
        </w:rPr>
        <w:t xml:space="preserve">Les mouvements de déplacement, les lignes effectuées, le début et la fin de partie, et également l’action qui consiste à effectuer un </w:t>
      </w:r>
      <w:proofErr w:type="spellStart"/>
      <w:r>
        <w:rPr>
          <w:lang w:val="fr-FR"/>
        </w:rPr>
        <w:t>Tetris</w:t>
      </w:r>
      <w:proofErr w:type="spellEnd"/>
      <w:r>
        <w:rPr>
          <w:lang w:val="fr-FR"/>
        </w:rPr>
        <w:t>, c’est-à-dire, le fait d’éliminer 4 lignes simultanément (maximum de lignes possibles à faire en un seul coup).</w:t>
      </w:r>
      <w:r w:rsidR="00066574">
        <w:rPr>
          <w:lang w:val="fr-FR"/>
        </w:rPr>
        <w:t xml:space="preserve"> Et d’autres…</w:t>
      </w:r>
    </w:p>
    <w:p w14:paraId="5B0ABF8C" w14:textId="145B256D" w:rsidR="00133C7D" w:rsidRDefault="00D017AA" w:rsidP="00D017AA">
      <w:pPr>
        <w:pStyle w:val="Titre1"/>
        <w:rPr>
          <w:lang w:val="fr-FR"/>
        </w:rPr>
      </w:pPr>
      <w:bookmarkStart w:id="14" w:name="_Toc480225402"/>
      <w:r>
        <w:rPr>
          <w:lang w:val="fr-FR"/>
        </w:rPr>
        <w:t>L</w:t>
      </w:r>
      <w:r w:rsidR="00DC37FD">
        <w:rPr>
          <w:lang w:val="fr-FR"/>
        </w:rPr>
        <w:t>es</w:t>
      </w:r>
      <w:r>
        <w:rPr>
          <w:lang w:val="fr-FR"/>
        </w:rPr>
        <w:t xml:space="preserve"> ajouts par rapport à l’énoncé</w:t>
      </w:r>
      <w:bookmarkEnd w:id="14"/>
    </w:p>
    <w:p w14:paraId="0B866A7A" w14:textId="5B1C3AC6" w:rsidR="00B93CCA" w:rsidRPr="00B93CCA" w:rsidRDefault="00B93CCA" w:rsidP="00957F4A">
      <w:pPr>
        <w:pStyle w:val="Titre2"/>
        <w:rPr>
          <w:lang w:val="fr-FR"/>
        </w:rPr>
      </w:pPr>
      <w:bookmarkStart w:id="15" w:name="_Toc480225403"/>
      <w:r>
        <w:rPr>
          <w:lang w:val="fr-FR"/>
        </w:rPr>
        <w:t>La Shadow</w:t>
      </w:r>
      <w:bookmarkEnd w:id="15"/>
    </w:p>
    <w:p w14:paraId="681837C6" w14:textId="0E1B0E51" w:rsidR="00176C66" w:rsidRDefault="00292A13" w:rsidP="00176C66">
      <w:pPr>
        <w:rPr>
          <w:lang w:val="fr-FR"/>
        </w:rPr>
      </w:pPr>
      <w:r>
        <w:rPr>
          <w:lang w:val="fr-FR"/>
        </w:rPr>
        <w:t>En temps réel, durant le jeu, l’utilisateur peut voir la « Shadow »</w:t>
      </w:r>
      <w:r w:rsidR="007027EA">
        <w:rPr>
          <w:lang w:val="fr-FR"/>
        </w:rPr>
        <w:t>, qui consiste en une figure « transparente » qui représente la figure courante à la position final d’un drop à l’instant T.</w:t>
      </w:r>
    </w:p>
    <w:p w14:paraId="1DCB13E8" w14:textId="2536BF49" w:rsidR="00B93CCA" w:rsidRDefault="00B93CCA" w:rsidP="00957F4A">
      <w:pPr>
        <w:pStyle w:val="Titre2"/>
        <w:rPr>
          <w:lang w:val="fr-FR"/>
        </w:rPr>
      </w:pPr>
      <w:bookmarkStart w:id="16" w:name="_Toc480225404"/>
      <w:r>
        <w:rPr>
          <w:lang w:val="fr-FR"/>
        </w:rPr>
        <w:t xml:space="preserve">La non immobilisation de la figure courante </w:t>
      </w:r>
      <w:r w:rsidR="00AB75F5">
        <w:rPr>
          <w:lang w:val="fr-FR"/>
        </w:rPr>
        <w:t xml:space="preserve">dès </w:t>
      </w:r>
      <w:r>
        <w:rPr>
          <w:lang w:val="fr-FR"/>
        </w:rPr>
        <w:t>qu’elle touche un obstacle</w:t>
      </w:r>
      <w:bookmarkEnd w:id="16"/>
    </w:p>
    <w:p w14:paraId="3ACEA827" w14:textId="1B9A8724" w:rsidR="00A06E21" w:rsidRDefault="00A06E21" w:rsidP="00176C66">
      <w:pPr>
        <w:rPr>
          <w:lang w:val="fr-FR"/>
        </w:rPr>
      </w:pPr>
      <w:r>
        <w:rPr>
          <w:lang w:val="fr-FR"/>
        </w:rPr>
        <w:t xml:space="preserve">Dans certains </w:t>
      </w:r>
      <w:proofErr w:type="spellStart"/>
      <w:r>
        <w:rPr>
          <w:lang w:val="fr-FR"/>
        </w:rPr>
        <w:t>Tetris</w:t>
      </w:r>
      <w:proofErr w:type="spellEnd"/>
      <w:r>
        <w:rPr>
          <w:lang w:val="fr-FR"/>
        </w:rPr>
        <w:t>, lorsque la figure courante touche, soit le sol, soit une figure par le bas, celle-ci s’immobilise définitivement avant de voir apparaître la prochaine figure.</w:t>
      </w:r>
      <w:r w:rsidR="00431EEF">
        <w:rPr>
          <w:lang w:val="fr-FR"/>
        </w:rPr>
        <w:t xml:space="preserve"> Toujours pour respecter </w:t>
      </w:r>
      <w:r w:rsidR="00654CC6">
        <w:rPr>
          <w:lang w:val="fr-FR"/>
        </w:rPr>
        <w:t xml:space="preserve">un jeu </w:t>
      </w:r>
      <w:proofErr w:type="spellStart"/>
      <w:r w:rsidR="00654CC6">
        <w:rPr>
          <w:lang w:val="fr-FR"/>
        </w:rPr>
        <w:t>Tetris</w:t>
      </w:r>
      <w:proofErr w:type="spellEnd"/>
      <w:r w:rsidR="00654CC6">
        <w:rPr>
          <w:lang w:val="fr-FR"/>
        </w:rPr>
        <w:t xml:space="preserve"> classique, nous avons fait en sorte que le joueur puisse continuer à déplacer la figure courante un certain temps au moment où la figure courante se</w:t>
      </w:r>
      <w:r w:rsidR="00397317">
        <w:rPr>
          <w:lang w:val="fr-FR"/>
        </w:rPr>
        <w:t xml:space="preserve"> retrouve bloquée dans son déplacement sur l’axe vertical.</w:t>
      </w:r>
      <w:r w:rsidR="00C764D7">
        <w:rPr>
          <w:lang w:val="fr-FR"/>
        </w:rPr>
        <w:t xml:space="preserve"> Cela permet au joueur d’ajuster le déplacement de sa figure courante et notamment, de combler des trous qui seraient inaccessibles sans cela.</w:t>
      </w:r>
    </w:p>
    <w:p w14:paraId="4BBC966A" w14:textId="0CE19AA3" w:rsidR="00DE6245" w:rsidRDefault="00DE6245" w:rsidP="00DE6245">
      <w:pPr>
        <w:pStyle w:val="Titre2"/>
        <w:rPr>
          <w:lang w:val="fr-FR"/>
        </w:rPr>
      </w:pPr>
      <w:bookmarkStart w:id="17" w:name="_Toc480225405"/>
      <w:r>
        <w:rPr>
          <w:lang w:val="fr-FR"/>
        </w:rPr>
        <w:t>La figure courante descend en permanence</w:t>
      </w:r>
      <w:bookmarkEnd w:id="17"/>
    </w:p>
    <w:p w14:paraId="5599EB38" w14:textId="40AC98A6" w:rsidR="00DE6245" w:rsidRPr="00DE6245" w:rsidRDefault="00DE6245" w:rsidP="00DE6245">
      <w:pPr>
        <w:rPr>
          <w:lang w:val="fr-FR"/>
        </w:rPr>
      </w:pPr>
      <w:r>
        <w:rPr>
          <w:lang w:val="fr-FR"/>
        </w:rPr>
        <w:t>En effet, nous avons fait en sorte que la figure courante ne puisse être stabilisé indéfiniment sur l’axe horizontale</w:t>
      </w:r>
      <w:r w:rsidR="002440A8">
        <w:rPr>
          <w:lang w:val="fr-FR"/>
        </w:rPr>
        <w:t>, soit</w:t>
      </w:r>
      <w:r>
        <w:rPr>
          <w:lang w:val="fr-FR"/>
        </w:rPr>
        <w:t xml:space="preserve"> par des mouvements gauche-droite répétés rapidement par l’utilisateur</w:t>
      </w:r>
      <w:r w:rsidR="00BD49BB">
        <w:rPr>
          <w:lang w:val="fr-FR"/>
        </w:rPr>
        <w:t xml:space="preserve">, </w:t>
      </w:r>
      <w:r w:rsidR="002440A8">
        <w:rPr>
          <w:lang w:val="fr-FR"/>
        </w:rPr>
        <w:t xml:space="preserve">soit par des rotations </w:t>
      </w:r>
      <w:r w:rsidR="009805C1">
        <w:rPr>
          <w:lang w:val="fr-FR"/>
        </w:rPr>
        <w:t>succes</w:t>
      </w:r>
      <w:r w:rsidR="00AF2294">
        <w:rPr>
          <w:lang w:val="fr-FR"/>
        </w:rPr>
        <w:t>s</w:t>
      </w:r>
      <w:r w:rsidR="009805C1">
        <w:rPr>
          <w:lang w:val="fr-FR"/>
        </w:rPr>
        <w:t xml:space="preserve">ives, </w:t>
      </w:r>
      <w:r w:rsidR="00BD49BB">
        <w:rPr>
          <w:lang w:val="fr-FR"/>
        </w:rPr>
        <w:t xml:space="preserve">comme rencontrés sur beaucoup de jeu </w:t>
      </w:r>
      <w:proofErr w:type="spellStart"/>
      <w:r w:rsidR="00BD49BB">
        <w:rPr>
          <w:lang w:val="fr-FR"/>
        </w:rPr>
        <w:t>Tetris</w:t>
      </w:r>
      <w:proofErr w:type="spellEnd"/>
      <w:r w:rsidR="00BD49BB">
        <w:rPr>
          <w:lang w:val="fr-FR"/>
        </w:rPr>
        <w:t xml:space="preserve"> amateur.</w:t>
      </w:r>
    </w:p>
    <w:p w14:paraId="58EDE490" w14:textId="1E9340BF" w:rsidR="00236900" w:rsidRDefault="00764554" w:rsidP="00764554">
      <w:pPr>
        <w:pStyle w:val="Titre1"/>
        <w:rPr>
          <w:lang w:val="fr-FR"/>
        </w:rPr>
      </w:pPr>
      <w:bookmarkStart w:id="18" w:name="_Toc480225406"/>
      <w:r w:rsidRPr="00764554">
        <w:rPr>
          <w:lang w:val="fr-FR"/>
        </w:rPr>
        <w:t xml:space="preserve">Les problèmes rencontrés </w:t>
      </w:r>
      <w:r>
        <w:rPr>
          <w:lang w:val="fr-FR"/>
        </w:rPr>
        <w:t>/ Les solutions implémentées</w:t>
      </w:r>
      <w:bookmarkEnd w:id="18"/>
    </w:p>
    <w:p w14:paraId="32A87C75" w14:textId="0C4C0C33" w:rsidR="00554041" w:rsidRDefault="00554041" w:rsidP="00554041">
      <w:pPr>
        <w:rPr>
          <w:lang w:val="fr-FR"/>
        </w:rPr>
      </w:pPr>
      <w:r>
        <w:rPr>
          <w:lang w:val="fr-FR"/>
        </w:rPr>
        <w:t>Un des plus gros soucis rencontrés lors de la programmation de ce jeu, fût l’utilisation du temps pour gérer les déplacements « automatiques »</w:t>
      </w:r>
      <w:r w:rsidR="00C9155A">
        <w:rPr>
          <w:lang w:val="fr-FR"/>
        </w:rPr>
        <w:t xml:space="preserve"> de la figure, qui au départ a une vitesse initiale de chute, celle-ci augmentant avec les niveaux ainsi que la vitesse qui doit être systémat</w:t>
      </w:r>
      <w:r w:rsidR="007236AF">
        <w:rPr>
          <w:lang w:val="fr-FR"/>
        </w:rPr>
        <w:t>iq</w:t>
      </w:r>
      <w:r w:rsidR="0008747A">
        <w:rPr>
          <w:lang w:val="fr-FR"/>
        </w:rPr>
        <w:t>uement modifié, lors des drop</w:t>
      </w:r>
      <w:r w:rsidR="00F63DFD">
        <w:rPr>
          <w:lang w:val="fr-FR"/>
        </w:rPr>
        <w:t>s</w:t>
      </w:r>
      <w:r w:rsidR="0008747A">
        <w:rPr>
          <w:lang w:val="fr-FR"/>
        </w:rPr>
        <w:t>.</w:t>
      </w:r>
    </w:p>
    <w:p w14:paraId="5C7CBC65" w14:textId="5AC77791" w:rsidR="00B8760A" w:rsidRDefault="009074DD" w:rsidP="00554041">
      <w:pPr>
        <w:rPr>
          <w:lang w:val="fr-FR"/>
        </w:rPr>
      </w:pPr>
      <w:r>
        <w:rPr>
          <w:lang w:val="fr-FR"/>
        </w:rPr>
        <w:t>Nous nous sommes rendus compte que l’utilisation de threads aurait pu nous être très utiles pour régler certains de ces problèmes</w:t>
      </w:r>
      <w:r w:rsidR="00A469AD">
        <w:rPr>
          <w:lang w:val="fr-FR"/>
        </w:rPr>
        <w:t xml:space="preserve">, mais n’ayant pas encore vu cette matière, nous avons réglé les différentes difficultés rencontrées, notamment par l’utilisation de plusieurs </w:t>
      </w:r>
      <w:proofErr w:type="spellStart"/>
      <w:r w:rsidR="00A469AD">
        <w:rPr>
          <w:lang w:val="fr-FR"/>
        </w:rPr>
        <w:t>timers</w:t>
      </w:r>
      <w:proofErr w:type="spellEnd"/>
      <w:r w:rsidR="00A469AD">
        <w:rPr>
          <w:lang w:val="fr-FR"/>
        </w:rPr>
        <w:t>.</w:t>
      </w:r>
    </w:p>
    <w:p w14:paraId="3142D9A2" w14:textId="77777777" w:rsidR="00B8760A" w:rsidRDefault="00B8760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0A3628CA" w14:textId="0091DE02" w:rsidR="009074DD" w:rsidRDefault="00D41A90" w:rsidP="00D41A90">
      <w:pPr>
        <w:pStyle w:val="Titre1"/>
        <w:rPr>
          <w:lang w:val="fr-FR"/>
        </w:rPr>
      </w:pPr>
      <w:bookmarkStart w:id="19" w:name="_Toc480225407"/>
      <w:r>
        <w:rPr>
          <w:lang w:val="fr-FR"/>
        </w:rPr>
        <w:lastRenderedPageBreak/>
        <w:t>Les écarts</w:t>
      </w:r>
      <w:bookmarkEnd w:id="19"/>
    </w:p>
    <w:p w14:paraId="3F60D32B" w14:textId="4E37C18E" w:rsidR="00D41A90" w:rsidRDefault="006B3173" w:rsidP="00D41A90">
      <w:pPr>
        <w:rPr>
          <w:lang w:val="fr-FR"/>
        </w:rPr>
      </w:pPr>
      <w:r>
        <w:rPr>
          <w:lang w:val="fr-FR"/>
        </w:rPr>
        <w:t>Nous avons fait un maximum pour que notre programme soit complet mais surtout aussi fonctionnel que possible.</w:t>
      </w:r>
      <w:r w:rsidR="00CF1FD4">
        <w:rPr>
          <w:lang w:val="fr-FR"/>
        </w:rPr>
        <w:t xml:space="preserve"> Il ne nous a, dès lors, pas été possible d’implémenter </w:t>
      </w:r>
      <w:r w:rsidR="008B226A">
        <w:rPr>
          <w:lang w:val="fr-FR"/>
        </w:rPr>
        <w:t>autant de fonctionnalités que nous l’aurions voulu</w:t>
      </w:r>
      <w:r w:rsidR="00B107DC">
        <w:rPr>
          <w:lang w:val="fr-FR"/>
        </w:rPr>
        <w:t>, privilégiant la robustesse</w:t>
      </w:r>
      <w:r w:rsidR="008D3FFC">
        <w:rPr>
          <w:lang w:val="fr-FR"/>
        </w:rPr>
        <w:t xml:space="preserve"> et la fiabilité</w:t>
      </w:r>
      <w:r w:rsidR="00B107DC">
        <w:rPr>
          <w:lang w:val="fr-FR"/>
        </w:rPr>
        <w:t xml:space="preserve"> de notre application</w:t>
      </w:r>
      <w:r w:rsidR="001F0A25">
        <w:rPr>
          <w:lang w:val="fr-FR"/>
        </w:rPr>
        <w:t>.</w:t>
      </w:r>
    </w:p>
    <w:p w14:paraId="09DAA6FA" w14:textId="26E31B32" w:rsidR="004F682E" w:rsidRDefault="004F682E" w:rsidP="00D41A90">
      <w:pPr>
        <w:rPr>
          <w:lang w:val="fr-FR"/>
        </w:rPr>
      </w:pPr>
      <w:r>
        <w:rPr>
          <w:lang w:val="fr-FR"/>
        </w:rPr>
        <w:t xml:space="preserve">D’ailleurs, nous avons </w:t>
      </w:r>
      <w:r w:rsidR="00FB6A35">
        <w:rPr>
          <w:lang w:val="fr-FR"/>
        </w:rPr>
        <w:t>actuellement une version légèrement plus évolué que celle que nous vous remettons, mais qui n’a pas suffisamment été testée que pour vous la remettre à ce stade du projet.</w:t>
      </w:r>
    </w:p>
    <w:p w14:paraId="53B38041" w14:textId="178E637A" w:rsidR="00086040" w:rsidRDefault="009F4EF7" w:rsidP="00D41A90">
      <w:pPr>
        <w:rPr>
          <w:lang w:val="fr-FR"/>
        </w:rPr>
      </w:pPr>
      <w:r>
        <w:rPr>
          <w:lang w:val="fr-FR"/>
        </w:rPr>
        <w:t xml:space="preserve">Il nous était notamment demandé de laisser la possibilité à l’utilisateur de redimensionner la taille du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>. Cela a été prévu dans le modèle conceptuel et ne pose en soit aucun problème,</w:t>
      </w:r>
      <w:r w:rsidR="008B7114">
        <w:rPr>
          <w:lang w:val="fr-FR"/>
        </w:rPr>
        <w:t xml:space="preserve"> le fait de remplacer dans le code les valeurs de la taille du </w:t>
      </w:r>
      <w:proofErr w:type="spellStart"/>
      <w:r w:rsidR="008B7114">
        <w:rPr>
          <w:lang w:val="fr-FR"/>
        </w:rPr>
        <w:t>board</w:t>
      </w:r>
      <w:proofErr w:type="spellEnd"/>
      <w:r w:rsidR="008B7114">
        <w:rPr>
          <w:lang w:val="fr-FR"/>
        </w:rPr>
        <w:t xml:space="preserve"> </w:t>
      </w:r>
      <w:r w:rsidR="00935393">
        <w:rPr>
          <w:lang w:val="fr-FR"/>
        </w:rPr>
        <w:t>(hauteur et largeur) n’affectera pas le jeu</w:t>
      </w:r>
      <w:r w:rsidR="008B7114">
        <w:rPr>
          <w:lang w:val="fr-FR"/>
        </w:rPr>
        <w:t>,</w:t>
      </w:r>
      <w:r w:rsidR="00935393">
        <w:rPr>
          <w:lang w:val="fr-FR"/>
        </w:rPr>
        <w:t xml:space="preserve"> </w:t>
      </w:r>
      <w:r w:rsidR="008B7114">
        <w:rPr>
          <w:lang w:val="fr-FR"/>
        </w:rPr>
        <w:t>néanmoins,</w:t>
      </w:r>
      <w:r w:rsidR="00FA0469">
        <w:rPr>
          <w:lang w:val="fr-FR"/>
        </w:rPr>
        <w:t xml:space="preserve"> nous n’avons pas optimisé l’affichage pou</w:t>
      </w:r>
      <w:r w:rsidR="00A3675E">
        <w:rPr>
          <w:lang w:val="fr-FR"/>
        </w:rPr>
        <w:t>r que le rendu soit optimal.</w:t>
      </w:r>
    </w:p>
    <w:p w14:paraId="2E9E5A00" w14:textId="7C2AB3E0" w:rsidR="000F06E8" w:rsidRPr="00D41A90" w:rsidRDefault="000F06E8" w:rsidP="00D41A90">
      <w:pPr>
        <w:rPr>
          <w:lang w:val="fr-FR"/>
        </w:rPr>
      </w:pPr>
      <w:r>
        <w:rPr>
          <w:lang w:val="fr-FR"/>
        </w:rPr>
        <w:t xml:space="preserve">Il en est de même pour les figures personnalisées que nous n’avons pas encore </w:t>
      </w:r>
      <w:r w:rsidR="006A0C28">
        <w:rPr>
          <w:lang w:val="fr-FR"/>
        </w:rPr>
        <w:t>implémentées</w:t>
      </w:r>
      <w:r>
        <w:rPr>
          <w:lang w:val="fr-FR"/>
        </w:rPr>
        <w:t>, faute de temps.</w:t>
      </w:r>
    </w:p>
    <w:p w14:paraId="56B4BC62" w14:textId="1DBC5AE6" w:rsidR="00E228E7" w:rsidRDefault="00B8760A" w:rsidP="003E6270">
      <w:pPr>
        <w:pStyle w:val="Titre1"/>
        <w:rPr>
          <w:lang w:val="fr-FR"/>
        </w:rPr>
      </w:pPr>
      <w:bookmarkStart w:id="20" w:name="_Toc480225408"/>
      <w:r>
        <w:rPr>
          <w:lang w:val="fr-FR"/>
        </w:rPr>
        <w:t>La compilation</w:t>
      </w:r>
      <w:r w:rsidR="00333C8C">
        <w:rPr>
          <w:lang w:val="fr-FR"/>
        </w:rPr>
        <w:t xml:space="preserve"> et</w:t>
      </w:r>
      <w:r w:rsidR="00675A61">
        <w:rPr>
          <w:lang w:val="fr-FR"/>
        </w:rPr>
        <w:t xml:space="preserve"> les bugs</w:t>
      </w:r>
      <w:bookmarkEnd w:id="20"/>
    </w:p>
    <w:p w14:paraId="05F83126" w14:textId="5778090E" w:rsidR="00213F61" w:rsidRDefault="00BC3E43" w:rsidP="00165FD9">
      <w:pPr>
        <w:rPr>
          <w:lang w:val="fr-FR"/>
        </w:rPr>
      </w:pPr>
      <w:r>
        <w:rPr>
          <w:lang w:val="fr-FR"/>
        </w:rPr>
        <w:t>A ce stade-ci du projet, le programme compile sans erreur ni warning</w:t>
      </w:r>
      <w:r w:rsidR="00334921">
        <w:rPr>
          <w:lang w:val="fr-FR"/>
        </w:rPr>
        <w:t xml:space="preserve"> sur </w:t>
      </w:r>
      <w:r w:rsidR="00444921">
        <w:rPr>
          <w:lang w:val="fr-FR"/>
        </w:rPr>
        <w:t>les</w:t>
      </w:r>
      <w:r w:rsidR="00334921">
        <w:rPr>
          <w:lang w:val="fr-FR"/>
        </w:rPr>
        <w:t xml:space="preserve"> différents environnements</w:t>
      </w:r>
      <w:r w:rsidR="00656176">
        <w:rPr>
          <w:lang w:val="fr-FR"/>
        </w:rPr>
        <w:t xml:space="preserve"> où nous l’avons testé.</w:t>
      </w:r>
    </w:p>
    <w:p w14:paraId="4F4A623A" w14:textId="74DCB9F5" w:rsidR="00003D54" w:rsidRDefault="007B6B7E" w:rsidP="00236900">
      <w:pPr>
        <w:rPr>
          <w:lang w:val="fr-FR"/>
        </w:rPr>
      </w:pPr>
      <w:r>
        <w:rPr>
          <w:lang w:val="fr-FR"/>
        </w:rPr>
        <w:t xml:space="preserve">Nous ne pouvons, bien sûr, pas garantir que notre application est sans faille. Ce que nous pouvons </w:t>
      </w:r>
      <w:r w:rsidR="00E5339B">
        <w:rPr>
          <w:lang w:val="fr-FR"/>
        </w:rPr>
        <w:t>dire, c’est</w:t>
      </w:r>
      <w:r>
        <w:rPr>
          <w:lang w:val="fr-FR"/>
        </w:rPr>
        <w:t xml:space="preserve"> que nous avons passé beaucoup de temps à tester le jeu et à corriger, au fur et à mesure, certains bugs mineurs</w:t>
      </w:r>
      <w:r w:rsidR="00827377">
        <w:rPr>
          <w:lang w:val="fr-FR"/>
        </w:rPr>
        <w:t xml:space="preserve">, et </w:t>
      </w:r>
      <w:r w:rsidR="00A1432B">
        <w:rPr>
          <w:lang w:val="fr-FR"/>
        </w:rPr>
        <w:t>que jusque-là, nous n’avons rencontré aucune erreur d’exécution dans la version que l’on vous remet.</w:t>
      </w:r>
    </w:p>
    <w:p w14:paraId="52D6EA68" w14:textId="53261C1F" w:rsidR="00E5339B" w:rsidRPr="00213F61" w:rsidRDefault="00E5339B" w:rsidP="00236900">
      <w:pPr>
        <w:rPr>
          <w:lang w:val="fr-FR"/>
        </w:rPr>
      </w:pPr>
      <w:r>
        <w:rPr>
          <w:lang w:val="fr-FR"/>
        </w:rPr>
        <w:t xml:space="preserve">Si vous deviez rencontrer, lors de l’utilisation du programme, des comportements qui vous sembleraient anormaux, il est fort probable que cela soit </w:t>
      </w:r>
      <w:r w:rsidR="00F11E6D">
        <w:rPr>
          <w:lang w:val="fr-FR"/>
        </w:rPr>
        <w:t xml:space="preserve">simplement un choix des développeurs et un peu moins </w:t>
      </w:r>
      <w:proofErr w:type="spellStart"/>
      <w:r w:rsidR="00F11E6D">
        <w:rPr>
          <w:lang w:val="fr-FR"/>
        </w:rPr>
        <w:t>improbablement</w:t>
      </w:r>
      <w:proofErr w:type="spellEnd"/>
      <w:r w:rsidR="00F11E6D">
        <w:rPr>
          <w:lang w:val="fr-FR"/>
        </w:rPr>
        <w:t xml:space="preserve"> possible qu’en fait, nous ayons, par inadvertance, programmé une quelque fonction provoquant des résultats aléatoirement inatten</w:t>
      </w:r>
      <w:bookmarkStart w:id="21" w:name="_GoBack"/>
      <w:bookmarkEnd w:id="21"/>
      <w:r w:rsidR="00F11E6D">
        <w:rPr>
          <w:lang w:val="fr-FR"/>
        </w:rPr>
        <w:t>dus</w:t>
      </w:r>
      <w:r w:rsidR="00D7467B">
        <w:rPr>
          <w:lang w:val="fr-FR"/>
        </w:rPr>
        <w:t>… ;)</w:t>
      </w:r>
    </w:p>
    <w:sectPr w:rsidR="00E5339B" w:rsidRPr="00213F61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374C3" w14:textId="77777777" w:rsidR="007C10C7" w:rsidRDefault="007C10C7">
      <w:pPr>
        <w:spacing w:before="0" w:after="0" w:line="240" w:lineRule="auto"/>
      </w:pPr>
      <w:r>
        <w:separator/>
      </w:r>
    </w:p>
  </w:endnote>
  <w:endnote w:type="continuationSeparator" w:id="0">
    <w:p w14:paraId="3F76F3C5" w14:textId="77777777" w:rsidR="007C10C7" w:rsidRDefault="007C10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110A" w14:textId="77777777" w:rsidR="00003D54" w:rsidRPr="004467B2" w:rsidRDefault="004F4B72">
    <w:pPr>
      <w:pStyle w:val="Pieddepage"/>
      <w:rPr>
        <w:noProof/>
        <w:lang w:val="fr-FR"/>
      </w:rPr>
    </w:pPr>
    <w:r w:rsidRPr="004467B2">
      <w:rPr>
        <w:noProof/>
        <w:lang w:val="fr-FR"/>
      </w:rPr>
      <w:t xml:space="preserve">Page </w:t>
    </w:r>
    <w:r w:rsidRPr="004467B2">
      <w:rPr>
        <w:noProof/>
        <w:lang w:val="fr-FR"/>
      </w:rPr>
      <w:fldChar w:fldCharType="begin"/>
    </w:r>
    <w:r w:rsidRPr="004467B2">
      <w:rPr>
        <w:noProof/>
        <w:lang w:val="fr-FR"/>
      </w:rPr>
      <w:instrText xml:space="preserve"> PAGE  \* Arabic  \* MERGEFORMAT </w:instrText>
    </w:r>
    <w:r w:rsidRPr="004467B2">
      <w:rPr>
        <w:noProof/>
        <w:lang w:val="fr-FR"/>
      </w:rPr>
      <w:fldChar w:fldCharType="separate"/>
    </w:r>
    <w:r w:rsidR="00362776">
      <w:rPr>
        <w:noProof/>
        <w:lang w:val="fr-FR"/>
      </w:rPr>
      <w:t>1</w:t>
    </w:r>
    <w:r w:rsidRPr="004467B2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D68F3" w14:textId="77777777" w:rsidR="007C10C7" w:rsidRDefault="007C10C7">
      <w:pPr>
        <w:spacing w:before="0" w:after="0" w:line="240" w:lineRule="auto"/>
      </w:pPr>
      <w:r>
        <w:separator/>
      </w:r>
    </w:p>
  </w:footnote>
  <w:footnote w:type="continuationSeparator" w:id="0">
    <w:p w14:paraId="71F925E6" w14:textId="77777777" w:rsidR="007C10C7" w:rsidRDefault="007C10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EAF0D9F"/>
    <w:multiLevelType w:val="hybridMultilevel"/>
    <w:tmpl w:val="64600F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538A"/>
    <w:multiLevelType w:val="hybridMultilevel"/>
    <w:tmpl w:val="1C6E11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A3483"/>
    <w:multiLevelType w:val="hybridMultilevel"/>
    <w:tmpl w:val="CFA0BF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8557C"/>
    <w:multiLevelType w:val="hybridMultilevel"/>
    <w:tmpl w:val="BE38079E"/>
    <w:lvl w:ilvl="0" w:tplc="B7CEF67C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73855"/>
    <w:multiLevelType w:val="hybridMultilevel"/>
    <w:tmpl w:val="AE5EE4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85"/>
    <w:rsid w:val="00003D54"/>
    <w:rsid w:val="00012B06"/>
    <w:rsid w:val="0006191B"/>
    <w:rsid w:val="00064005"/>
    <w:rsid w:val="00066574"/>
    <w:rsid w:val="0007054A"/>
    <w:rsid w:val="00071C00"/>
    <w:rsid w:val="00086040"/>
    <w:rsid w:val="0008747A"/>
    <w:rsid w:val="00087A49"/>
    <w:rsid w:val="00097B0E"/>
    <w:rsid w:val="000B729C"/>
    <w:rsid w:val="000E2F94"/>
    <w:rsid w:val="000E5D6D"/>
    <w:rsid w:val="000F06E8"/>
    <w:rsid w:val="001063B2"/>
    <w:rsid w:val="001306BF"/>
    <w:rsid w:val="00133C7D"/>
    <w:rsid w:val="00137CDA"/>
    <w:rsid w:val="00150D67"/>
    <w:rsid w:val="00151226"/>
    <w:rsid w:val="00165FD9"/>
    <w:rsid w:val="00167F20"/>
    <w:rsid w:val="00176C66"/>
    <w:rsid w:val="00185690"/>
    <w:rsid w:val="001B2A45"/>
    <w:rsid w:val="001C4901"/>
    <w:rsid w:val="001D7CED"/>
    <w:rsid w:val="001E74B6"/>
    <w:rsid w:val="001F0A25"/>
    <w:rsid w:val="00213F61"/>
    <w:rsid w:val="002329AC"/>
    <w:rsid w:val="00236900"/>
    <w:rsid w:val="00242D46"/>
    <w:rsid w:val="002440A8"/>
    <w:rsid w:val="002532B4"/>
    <w:rsid w:val="00276F1A"/>
    <w:rsid w:val="00280096"/>
    <w:rsid w:val="00292A13"/>
    <w:rsid w:val="00293E36"/>
    <w:rsid w:val="002C4221"/>
    <w:rsid w:val="002D7DCB"/>
    <w:rsid w:val="002F381F"/>
    <w:rsid w:val="002F3BAA"/>
    <w:rsid w:val="0030634D"/>
    <w:rsid w:val="00331829"/>
    <w:rsid w:val="00333C8C"/>
    <w:rsid w:val="00334921"/>
    <w:rsid w:val="00362776"/>
    <w:rsid w:val="00363F02"/>
    <w:rsid w:val="00370E18"/>
    <w:rsid w:val="00393041"/>
    <w:rsid w:val="00397317"/>
    <w:rsid w:val="003A5E06"/>
    <w:rsid w:val="003B2F5A"/>
    <w:rsid w:val="003D584E"/>
    <w:rsid w:val="003E6270"/>
    <w:rsid w:val="004068DB"/>
    <w:rsid w:val="004117DE"/>
    <w:rsid w:val="004141E1"/>
    <w:rsid w:val="00431EEF"/>
    <w:rsid w:val="0044425E"/>
    <w:rsid w:val="00444921"/>
    <w:rsid w:val="004467B2"/>
    <w:rsid w:val="00457958"/>
    <w:rsid w:val="00484C3D"/>
    <w:rsid w:val="00497498"/>
    <w:rsid w:val="004B043A"/>
    <w:rsid w:val="004B1DAA"/>
    <w:rsid w:val="004B20DD"/>
    <w:rsid w:val="004B2F10"/>
    <w:rsid w:val="004B55DC"/>
    <w:rsid w:val="004C03D8"/>
    <w:rsid w:val="004C156B"/>
    <w:rsid w:val="004C5C05"/>
    <w:rsid w:val="004E23AE"/>
    <w:rsid w:val="004E445B"/>
    <w:rsid w:val="004F2612"/>
    <w:rsid w:val="004F4B72"/>
    <w:rsid w:val="004F682E"/>
    <w:rsid w:val="005326E9"/>
    <w:rsid w:val="00554041"/>
    <w:rsid w:val="00555749"/>
    <w:rsid w:val="00575014"/>
    <w:rsid w:val="0059730C"/>
    <w:rsid w:val="005A0A85"/>
    <w:rsid w:val="005B5A90"/>
    <w:rsid w:val="005F7B62"/>
    <w:rsid w:val="00640D2F"/>
    <w:rsid w:val="00654CC6"/>
    <w:rsid w:val="00656176"/>
    <w:rsid w:val="00666796"/>
    <w:rsid w:val="00667E2E"/>
    <w:rsid w:val="00675A61"/>
    <w:rsid w:val="0069570B"/>
    <w:rsid w:val="006A0C28"/>
    <w:rsid w:val="006B3173"/>
    <w:rsid w:val="006D0AF0"/>
    <w:rsid w:val="006F4562"/>
    <w:rsid w:val="007027EA"/>
    <w:rsid w:val="007144E4"/>
    <w:rsid w:val="007235F9"/>
    <w:rsid w:val="007236AF"/>
    <w:rsid w:val="00742D2E"/>
    <w:rsid w:val="00743D63"/>
    <w:rsid w:val="00750476"/>
    <w:rsid w:val="00764554"/>
    <w:rsid w:val="007A2D2A"/>
    <w:rsid w:val="007B6B7E"/>
    <w:rsid w:val="007C10C7"/>
    <w:rsid w:val="007F7F85"/>
    <w:rsid w:val="00802566"/>
    <w:rsid w:val="00822B20"/>
    <w:rsid w:val="00827377"/>
    <w:rsid w:val="00834580"/>
    <w:rsid w:val="008528CD"/>
    <w:rsid w:val="00853590"/>
    <w:rsid w:val="008632EA"/>
    <w:rsid w:val="0086669D"/>
    <w:rsid w:val="00897492"/>
    <w:rsid w:val="008A061B"/>
    <w:rsid w:val="008B14C5"/>
    <w:rsid w:val="008B226A"/>
    <w:rsid w:val="008B7114"/>
    <w:rsid w:val="008C14BD"/>
    <w:rsid w:val="008C1EC5"/>
    <w:rsid w:val="008D3FFC"/>
    <w:rsid w:val="008E7ACD"/>
    <w:rsid w:val="009074DD"/>
    <w:rsid w:val="00924934"/>
    <w:rsid w:val="00935393"/>
    <w:rsid w:val="00957F4A"/>
    <w:rsid w:val="0096557D"/>
    <w:rsid w:val="00966B8E"/>
    <w:rsid w:val="00971598"/>
    <w:rsid w:val="009805C1"/>
    <w:rsid w:val="009A6C7F"/>
    <w:rsid w:val="009B1DF8"/>
    <w:rsid w:val="009F4EF7"/>
    <w:rsid w:val="00A0328F"/>
    <w:rsid w:val="00A06E21"/>
    <w:rsid w:val="00A1432B"/>
    <w:rsid w:val="00A3675E"/>
    <w:rsid w:val="00A446BD"/>
    <w:rsid w:val="00A469AD"/>
    <w:rsid w:val="00A7402B"/>
    <w:rsid w:val="00A9196B"/>
    <w:rsid w:val="00A91B2B"/>
    <w:rsid w:val="00AB75F5"/>
    <w:rsid w:val="00AC120F"/>
    <w:rsid w:val="00AC69F1"/>
    <w:rsid w:val="00AD6245"/>
    <w:rsid w:val="00AF2294"/>
    <w:rsid w:val="00B107DC"/>
    <w:rsid w:val="00B13E7B"/>
    <w:rsid w:val="00B16C65"/>
    <w:rsid w:val="00B425FE"/>
    <w:rsid w:val="00B74719"/>
    <w:rsid w:val="00B81BA7"/>
    <w:rsid w:val="00B8760A"/>
    <w:rsid w:val="00B93CCA"/>
    <w:rsid w:val="00BB0C39"/>
    <w:rsid w:val="00BC3E43"/>
    <w:rsid w:val="00BD3892"/>
    <w:rsid w:val="00BD49BB"/>
    <w:rsid w:val="00BE15D2"/>
    <w:rsid w:val="00BE5733"/>
    <w:rsid w:val="00BE768E"/>
    <w:rsid w:val="00C024AD"/>
    <w:rsid w:val="00C06A30"/>
    <w:rsid w:val="00C12FA2"/>
    <w:rsid w:val="00C15A4D"/>
    <w:rsid w:val="00C43EB7"/>
    <w:rsid w:val="00C54970"/>
    <w:rsid w:val="00C764D7"/>
    <w:rsid w:val="00C9155A"/>
    <w:rsid w:val="00CA1438"/>
    <w:rsid w:val="00CB2AAD"/>
    <w:rsid w:val="00CF1FD4"/>
    <w:rsid w:val="00D01011"/>
    <w:rsid w:val="00D014C1"/>
    <w:rsid w:val="00D017AA"/>
    <w:rsid w:val="00D21CA5"/>
    <w:rsid w:val="00D23CEA"/>
    <w:rsid w:val="00D309F5"/>
    <w:rsid w:val="00D41A90"/>
    <w:rsid w:val="00D62AFC"/>
    <w:rsid w:val="00D63D79"/>
    <w:rsid w:val="00D661D7"/>
    <w:rsid w:val="00D731E3"/>
    <w:rsid w:val="00D7467B"/>
    <w:rsid w:val="00DB10ED"/>
    <w:rsid w:val="00DB198B"/>
    <w:rsid w:val="00DB4370"/>
    <w:rsid w:val="00DC1C45"/>
    <w:rsid w:val="00DC37FD"/>
    <w:rsid w:val="00DC4F21"/>
    <w:rsid w:val="00DE0E1F"/>
    <w:rsid w:val="00DE6245"/>
    <w:rsid w:val="00E11182"/>
    <w:rsid w:val="00E228E7"/>
    <w:rsid w:val="00E36C4A"/>
    <w:rsid w:val="00E43118"/>
    <w:rsid w:val="00E4747C"/>
    <w:rsid w:val="00E50D11"/>
    <w:rsid w:val="00E5339B"/>
    <w:rsid w:val="00E61CCB"/>
    <w:rsid w:val="00E83915"/>
    <w:rsid w:val="00EB49A2"/>
    <w:rsid w:val="00EC3375"/>
    <w:rsid w:val="00ED11C0"/>
    <w:rsid w:val="00EF54FC"/>
    <w:rsid w:val="00F11E6D"/>
    <w:rsid w:val="00F4456F"/>
    <w:rsid w:val="00F63DFD"/>
    <w:rsid w:val="00F663BC"/>
    <w:rsid w:val="00F66C38"/>
    <w:rsid w:val="00F716F2"/>
    <w:rsid w:val="00F93950"/>
    <w:rsid w:val="00FA0469"/>
    <w:rsid w:val="00FA0F58"/>
    <w:rsid w:val="00FA153C"/>
    <w:rsid w:val="00FB18BC"/>
    <w:rsid w:val="00FB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860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3C7D"/>
    <w:pPr>
      <w:jc w:val="both"/>
    </w:pPr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e">
    <w:name w:val="Emphasis"/>
    <w:basedOn w:val="Policepardfaut"/>
    <w:uiPriority w:val="10"/>
    <w:unhideWhenUsed/>
    <w:qFormat/>
    <w:rPr>
      <w:i w:val="0"/>
      <w:iCs w:val="0"/>
      <w:color w:val="2F1B15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before="0" w:after="0"/>
      <w:ind w:left="200"/>
      <w:jc w:val="left"/>
    </w:pPr>
    <w:rPr>
      <w:i/>
      <w:iCs/>
      <w:sz w:val="22"/>
      <w:szCs w:val="22"/>
    </w:rPr>
  </w:style>
  <w:style w:type="character" w:styleId="Lienhypertexte">
    <w:name w:val="Hyperlink"/>
    <w:basedOn w:val="Policepardfaut"/>
    <w:uiPriority w:val="99"/>
    <w:unhideWhenUsed/>
    <w:rPr>
      <w:color w:val="993E2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pPr>
      <w:spacing w:before="0" w:after="0"/>
      <w:jc w:val="left"/>
    </w:pPr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400"/>
      <w:jc w:val="left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600"/>
      <w:jc w:val="left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800"/>
      <w:jc w:val="left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1000"/>
      <w:jc w:val="left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1200"/>
      <w:jc w:val="left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3A5E06"/>
    <w:pPr>
      <w:pBdr>
        <w:between w:val="double" w:sz="6" w:space="0" w:color="auto"/>
      </w:pBdr>
      <w:spacing w:before="0" w:after="0"/>
      <w:ind w:left="1400"/>
      <w:jc w:val="left"/>
    </w:pPr>
  </w:style>
  <w:style w:type="paragraph" w:styleId="Pardeliste">
    <w:name w:val="List Paragraph"/>
    <w:basedOn w:val="Normal"/>
    <w:uiPriority w:val="34"/>
    <w:semiHidden/>
    <w:qFormat/>
    <w:rsid w:val="00B13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/Library/Containers/com.microsoft.Word/Data/Library/Caches/1036/TM02892359/Rapport%20d&#8217;e&#769;tudiant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2017-04-15T00:00:00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Id xmlns="6d93d202-47fc-4405-873a-cab67cc5f1b2">TP102892830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TrustLevel xmlns="6d93d202-47fc-4405-873a-cab67cc5f1b2">1 Microsoft Managed Content</TrustLevel>
    <FeatureTagsTaxHTField0 xmlns="6d93d202-47fc-4405-873a-cab67cc5f1b2">
      <Terms xmlns="http://schemas.microsoft.com/office/infopath/2007/PartnerControls"/>
    </FeatureTagsTaxHTField0>
    <PublishStatusLookup xmlns="6d93d202-47fc-4405-873a-cab67cc5f1b2">
      <Value>509098</Value>
    </PublishStatusLookup>
    <LocLastLocAttemptVersionLookup xmlns="6d93d202-47fc-4405-873a-cab67cc5f1b2">174495</LocLastLocAttemptVersionLookup>
    <CampaignTagsTaxHTField0 xmlns="6d93d202-47fc-4405-873a-cab67cc5f1b2">
      <Terms xmlns="http://schemas.microsoft.com/office/infopath/2007/PartnerControls"/>
    </CampaignTagsTaxHTField0>
    <IsSearchable xmlns="6d93d202-47fc-4405-873a-cab67cc5f1b2">true</IsSearchable>
    <TPNamespace xmlns="6d93d202-47fc-4405-873a-cab67cc5f1b2" xsi:nil="true"/>
    <TemplateTemplateType xmlns="6d93d202-47fc-4405-873a-cab67cc5f1b2">Word Document Template</TemplateTemplateType>
    <Markets xmlns="6d93d202-47fc-4405-873a-cab67cc5f1b2"/>
    <OriginalSourceMarket xmlns="6d93d202-47fc-4405-873a-cab67cc5f1b2">english</OriginalSourceMarket>
    <TPInstallLocation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>Complete</EditorialStatus>
    <PublishTargets xmlns="6d93d202-47fc-4405-873a-cab67cc5f1b2">OfficeOnlineVNext</PublishTargets>
    <TPLaunchHelpLinkType xmlns="6d93d202-47fc-4405-873a-cab67cc5f1b2">Template</TPLaunchHelpLinkType>
    <ScenarioTagsTaxHTField0 xmlns="6d93d202-47fc-4405-873a-cab67cc5f1b2">
      <Terms xmlns="http://schemas.microsoft.com/office/infopath/2007/PartnerControls"/>
    </ScenarioTagsTaxHTField0>
    <OriginalRelease xmlns="6d93d202-47fc-4405-873a-cab67cc5f1b2">15</OriginalRelease>
    <AssetStart xmlns="6d93d202-47fc-4405-873a-cab67cc5f1b2">2012-05-04T03:06:00+00:00</AssetStart>
    <LocalizationTagsTaxHTField0 xmlns="6d93d202-47fc-4405-873a-cab67cc5f1b2">
      <Terms xmlns="http://schemas.microsoft.com/office/infopath/2007/PartnerControls"/>
    </LocalizationTagsTaxHTField0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InternalTagsTaxHTField0 xmlns="6d93d202-47fc-4405-873a-cab67cc5f1b2">
      <Terms xmlns="http://schemas.microsoft.com/office/infopath/2007/PartnerControls"/>
    </InternalTagsTaxHTField0>
    <TPExecutable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MachineTranslated xmlns="6d93d202-47fc-4405-873a-cab67cc5f1b2">false</MachineTranslated>
    <PlannedPubDate xmlns="6d93d202-47fc-4405-873a-cab67cc5f1b2" xsi:nil="true"/>
    <SubmitterId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LastModifiedDateTime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FriendlyTitle xmlns="6d93d202-47fc-4405-873a-cab67cc5f1b2" xsi:nil="true"/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144AAE-AD76-4B12-A487-5C755459693A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34726179-FA72-4DD0-8E46-5FB809C32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F36613-F973-42BF-AEFC-7CECF0B178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6BE22B6-8D24-7249-BB43-CB3B8179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d’étudiant.dotx</Template>
  <TotalTime>178</TotalTime>
  <Pages>6</Pages>
  <Words>1480</Words>
  <Characters>8141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Tetris</vt:lpstr>
    </vt:vector>
  </TitlesOfParts>
  <Company/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Remise 2</dc:subject>
  <dc:creator>Mike Sarton &amp; Olivier Cordier</dc:creator>
  <cp:keywords>Développement en C++ avec M. Wahid</cp:keywords>
  <cp:lastModifiedBy>Mike Sarton</cp:lastModifiedBy>
  <cp:revision>352</cp:revision>
  <cp:lastPrinted>2017-04-17T18:48:00Z</cp:lastPrinted>
  <dcterms:created xsi:type="dcterms:W3CDTF">2017-04-15T21:47:00Z</dcterms:created>
  <dcterms:modified xsi:type="dcterms:W3CDTF">2017-04-17T18:50:00Z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CategoryTags">
    <vt:lpwstr/>
  </property>
  <property fmtid="{D5CDD505-2E9C-101B-9397-08002B2CF9AE}" pid="3" name="InternalTags">
    <vt:lpwstr/>
  </property>
  <property fmtid="{D5CDD505-2E9C-101B-9397-08002B2CF9AE}" pid="4" name="CampaignTags">
    <vt:lpwstr/>
  </property>
  <property fmtid="{D5CDD505-2E9C-101B-9397-08002B2CF9AE}" pid="5" name="ContentTypeId">
    <vt:lpwstr>0x01010069924D1ECC420D47A2456556BC94F7370400BDF4491DEA4973499845289601F88B9F</vt:lpwstr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HiddenCategoryTagsTaxHTField0">
    <vt:lpwstr/>
  </property>
  <property fmtid="{D5CDD505-2E9C-101B-9397-08002B2CF9AE}" pid="9" name="CategoryTags">
    <vt:lpwstr/>
  </property>
  <property fmtid="{D5CDD505-2E9C-101B-9397-08002B2CF9AE}" pid="10" name="ScenarioTags">
    <vt:lpwstr/>
  </property>
  <property fmtid="{D5CDD505-2E9C-101B-9397-08002B2CF9AE}" pid="11" name="LocMarketGroupTiers">
    <vt:lpwstr/>
  </property>
  <property fmtid="{D5CDD505-2E9C-101B-9397-08002B2CF9AE}" pid="12" name="CategoryTagsTaxHTField0">
    <vt:lpwstr/>
  </property>
</Properties>
</file>