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5CE4" w:rsidRDefault="00A45CE4" w:rsidP="00A45CE4">
      <w:pPr>
        <w:pStyle w:val="a3"/>
      </w:pPr>
      <w:r>
        <w:rPr>
          <w:rStyle w:val="a4"/>
          <w:sz w:val="21"/>
          <w:szCs w:val="21"/>
        </w:rPr>
        <w:t>Операция:  838</w:t>
      </w:r>
      <w:r>
        <w:rPr>
          <w:sz w:val="21"/>
          <w:szCs w:val="21"/>
        </w:rPr>
        <w:t xml:space="preserve"> </w:t>
      </w:r>
      <w:r>
        <w:rPr>
          <w:rStyle w:val="a4"/>
          <w:sz w:val="21"/>
          <w:szCs w:val="21"/>
        </w:rPr>
        <w:t>  Операционная №1. Коронарография</w:t>
      </w:r>
    </w:p>
    <w:p w:rsidR="00A45CE4" w:rsidRDefault="00A45CE4" w:rsidP="00A45CE4">
      <w:pPr>
        <w:pStyle w:val="a3"/>
      </w:pPr>
      <w:r>
        <w:rPr>
          <w:rStyle w:val="a4"/>
          <w:sz w:val="21"/>
          <w:szCs w:val="21"/>
        </w:rPr>
        <w:t>Карта стационарного больного</w:t>
      </w:r>
      <w:r>
        <w:rPr>
          <w:sz w:val="21"/>
          <w:szCs w:val="21"/>
        </w:rPr>
        <w:t xml:space="preserve"> 44 - 10572 / 10572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Дата и время операции:</w:t>
      </w:r>
      <w:r>
        <w:rPr>
          <w:sz w:val="21"/>
          <w:szCs w:val="21"/>
        </w:rPr>
        <w:t xml:space="preserve"> 21.04.2026 21:45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Ф.И.О. больного:</w:t>
      </w:r>
      <w:r>
        <w:rPr>
          <w:sz w:val="21"/>
          <w:szCs w:val="21"/>
        </w:rPr>
        <w:t xml:space="preserve"> Домников Георгий Владимирович, </w:t>
      </w:r>
      <w:r>
        <w:rPr>
          <w:rStyle w:val="a4"/>
          <w:sz w:val="21"/>
          <w:szCs w:val="21"/>
        </w:rPr>
        <w:t>возраст</w:t>
      </w:r>
      <w:r>
        <w:rPr>
          <w:sz w:val="21"/>
          <w:szCs w:val="21"/>
        </w:rPr>
        <w:t>  37 лет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Диагноз до операции:</w:t>
      </w:r>
      <w:r>
        <w:rPr>
          <w:sz w:val="21"/>
          <w:szCs w:val="21"/>
        </w:rPr>
        <w:t xml:space="preserve"> I20.0 Нестабильная стенокардия0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Диагноз после операции:</w:t>
      </w:r>
      <w:r>
        <w:rPr>
          <w:sz w:val="21"/>
          <w:szCs w:val="21"/>
        </w:rPr>
        <w:t xml:space="preserve"> ИБС: нестабильная стенокардия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Обезболивание:</w:t>
      </w:r>
      <w:r>
        <w:rPr>
          <w:sz w:val="21"/>
          <w:szCs w:val="21"/>
        </w:rPr>
        <w:t xml:space="preserve"> МИА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Срочность операции</w:t>
      </w:r>
      <w:r>
        <w:rPr>
          <w:sz w:val="21"/>
          <w:szCs w:val="21"/>
        </w:rPr>
        <w:t>: Экстренное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Длительность операции</w:t>
      </w:r>
      <w:r>
        <w:rPr>
          <w:sz w:val="21"/>
          <w:szCs w:val="21"/>
        </w:rPr>
        <w:t>: 0 час 5 мин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Описание операции:</w:t>
      </w:r>
      <w:r>
        <w:rPr>
          <w:sz w:val="21"/>
          <w:szCs w:val="21"/>
        </w:rPr>
        <w:t>Под МИА 0,5% новокаина 10,0 мл , в положении на спине выполнена пункция правой лучевой артерии по «Сельдингеру» с установкой интродьюсера 6F. Поочередно установлены коронарные диагностические катетеры в левую и правую коронарные артерии, выполнена селективная коронарография в стандартных проекциях. Инструменты, катетер удалены. Интродьюсер удален, гемостаз места пункции. Наложена асептическая давящая повязка.</w:t>
      </w:r>
      <w:r>
        <w:rPr>
          <w:sz w:val="21"/>
          <w:szCs w:val="21"/>
        </w:rPr>
        <w:br/>
      </w:r>
      <w:r>
        <w:rPr>
          <w:sz w:val="21"/>
          <w:szCs w:val="21"/>
        </w:rPr>
        <w:br/>
        <w:t>В ходе исследования выявлено: Правый тип кровоснабжения. Ангиографически признаков поражения коронарных артерий, гемодинамически значимых стенозов не выявлено.  </w:t>
      </w:r>
      <w:r>
        <w:rPr>
          <w:sz w:val="21"/>
          <w:szCs w:val="21"/>
        </w:rPr>
        <w:br/>
      </w:r>
      <w:r>
        <w:rPr>
          <w:sz w:val="21"/>
          <w:szCs w:val="21"/>
        </w:rPr>
        <w:br/>
        <w:t>Исход: Переведен(а) в профильное отделение.  </w:t>
      </w:r>
      <w:r>
        <w:rPr>
          <w:sz w:val="21"/>
          <w:szCs w:val="21"/>
        </w:rPr>
        <w:br/>
      </w:r>
      <w:r>
        <w:rPr>
          <w:sz w:val="21"/>
          <w:szCs w:val="21"/>
        </w:rPr>
        <w:br/>
        <w:t>Рек-но: 1) контроль А\Д и диуреза.</w:t>
      </w:r>
      <w:r>
        <w:rPr>
          <w:sz w:val="21"/>
          <w:szCs w:val="21"/>
        </w:rPr>
        <w:br/>
        <w:t>               2) наблюдение дежурного врача.</w:t>
      </w:r>
      <w:r>
        <w:rPr>
          <w:sz w:val="21"/>
          <w:szCs w:val="21"/>
        </w:rPr>
        <w:br/>
        <w:t>               3) снять повязку 22.04.26</w:t>
      </w:r>
      <w:r>
        <w:rPr>
          <w:sz w:val="21"/>
          <w:szCs w:val="21"/>
        </w:rPr>
        <w:br/>
        <w:t>              </w:t>
      </w:r>
      <w:r>
        <w:rPr>
          <w:sz w:val="21"/>
          <w:szCs w:val="21"/>
        </w:rPr>
        <w:br/>
        <w:t>Расходные материалы</w:t>
      </w:r>
      <w:r>
        <w:rPr>
          <w:sz w:val="21"/>
          <w:szCs w:val="21"/>
        </w:rPr>
        <w:br/>
        <w:t xml:space="preserve">Йодсодержащий контрастный препарат: Йогексол - 50 мл </w:t>
      </w:r>
      <w:r>
        <w:rPr>
          <w:sz w:val="21"/>
          <w:szCs w:val="21"/>
        </w:rPr>
        <w:br/>
        <w:t xml:space="preserve">Гепарин: 2500 ЕД </w:t>
      </w:r>
      <w:r>
        <w:rPr>
          <w:sz w:val="21"/>
          <w:szCs w:val="21"/>
        </w:rPr>
        <w:br/>
        <w:t>ЭЭД: 0,1 мЗв, 1,2 мин. .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Предоперационная антибиотикопрофилактика:</w:t>
      </w:r>
      <w:r>
        <w:rPr>
          <w:sz w:val="21"/>
          <w:szCs w:val="21"/>
        </w:rPr>
        <w:t xml:space="preserve"> Цефазолин 1,0 в/в однократно</w:t>
      </w:r>
      <w:r>
        <w:rPr>
          <w:sz w:val="21"/>
          <w:szCs w:val="21"/>
        </w:rPr>
        <w:br/>
      </w:r>
      <w:r>
        <w:rPr>
          <w:sz w:val="21"/>
          <w:szCs w:val="21"/>
        </w:rPr>
        <w:br/>
      </w:r>
      <w:r>
        <w:rPr>
          <w:sz w:val="21"/>
          <w:szCs w:val="21"/>
        </w:rPr>
        <w:br/>
      </w:r>
    </w:p>
    <w:p w:rsidR="00A45CE4" w:rsidRDefault="00A45CE4" w:rsidP="00A45CE4">
      <w:pPr>
        <w:pStyle w:val="a3"/>
      </w:pPr>
      <w:r>
        <w:rPr>
          <w:rStyle w:val="a4"/>
          <w:sz w:val="21"/>
          <w:szCs w:val="21"/>
        </w:rPr>
        <w:t>Опер.: _________</w:t>
      </w:r>
      <w:r>
        <w:rPr>
          <w:sz w:val="21"/>
          <w:szCs w:val="21"/>
        </w:rPr>
        <w:t xml:space="preserve"> Киргизов А.А.  </w:t>
      </w:r>
    </w:p>
    <w:p w:rsidR="00A45CE4" w:rsidRDefault="00A45CE4" w:rsidP="00A45CE4">
      <w:pPr>
        <w:pStyle w:val="a3"/>
      </w:pPr>
      <w:r>
        <w:rPr>
          <w:sz w:val="21"/>
          <w:szCs w:val="21"/>
        </w:rPr>
        <w:t xml:space="preserve">  </w:t>
      </w:r>
    </w:p>
    <w:p w:rsidR="00A45CE4" w:rsidRDefault="00A45CE4" w:rsidP="00A45CE4">
      <w:pPr>
        <w:pStyle w:val="a3"/>
      </w:pPr>
      <w:r>
        <w:rPr>
          <w:sz w:val="21"/>
          <w:szCs w:val="21"/>
        </w:rPr>
        <w:t xml:space="preserve">  </w:t>
      </w:r>
    </w:p>
    <w:p w:rsidR="00A45CE4" w:rsidRDefault="00A45CE4" w:rsidP="00A45CE4">
      <w:pPr>
        <w:pStyle w:val="a3"/>
      </w:pPr>
      <w:r>
        <w:br/>
        <w:t> </w:t>
      </w:r>
    </w:p>
    <w:p w:rsidR="00A45CE4" w:rsidRDefault="00A45CE4" w:rsidP="00A45CE4">
      <w:pPr>
        <w:pStyle w:val="a3"/>
      </w:pPr>
      <w:r>
        <w:t> </w:t>
      </w:r>
    </w:p>
    <w:p w:rsidR="00C31D75" w:rsidRDefault="00C31D75">
      <w:bookmarkStart w:id="0" w:name="_GoBack"/>
      <w:bookmarkEnd w:id="0"/>
    </w:p>
    <w:sectPr w:rsidR="00C31D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A81"/>
    <w:rsid w:val="00455A81"/>
    <w:rsid w:val="00A45CE4"/>
    <w:rsid w:val="00C31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8D405B-0BBC-4179-80B6-062F536F7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45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45C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56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1198</Characters>
  <Application>Microsoft Office Word</Application>
  <DocSecurity>0</DocSecurity>
  <Lines>9</Lines>
  <Paragraphs>2</Paragraphs>
  <ScaleCrop>false</ScaleCrop>
  <Company>SPecialiST RePack</Company>
  <LinksUpToDate>false</LinksUpToDate>
  <CharactersWithSpaces>1406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Ангиоблок хирург</dc:creator>
  <cp:keywords/>
  <dc:description/>
  <cp:lastModifiedBy>Ангиоблок хирург</cp:lastModifiedBy>
  <cp:revision>3</cp:revision>
  <dcterms:created xsi:type="dcterms:W3CDTF">2026-04-21T15:02:00Z</dcterms:created>
  <dcterms:modified xsi:type="dcterms:W3CDTF">2026-04-21T15:02:00Z</dcterms:modified>
</cp:coreProperties>
</file>