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240" w:beforeLines="0" w:after="240" w:afterLines="0"/>
        <w:ind w:right="-6"/>
        <w:jc w:val="center"/>
        <w:textAlignment w:val="auto"/>
        <w:outlineLvl w:val="9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COMP90025 Parallel and Multicore Computing</w:t>
      </w:r>
    </w:p>
    <w:p>
      <w:pPr>
        <w:widowControl w:val="0"/>
        <w:autoSpaceDE w:val="0"/>
        <w:autoSpaceDN w:val="0"/>
        <w:adjustRightInd w:val="0"/>
        <w:spacing w:before="240" w:beforeLines="0" w:after="240" w:afterLines="0"/>
        <w:ind w:right="-6"/>
        <w:jc w:val="center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Project 1A - Diameter of Graph Report</w:t>
      </w:r>
    </w:p>
    <w:tbl>
      <w:tblPr>
        <w:tblStyle w:val="6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38" w:type="dxa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center" w:pos="1980"/>
                <w:tab w:val="center" w:pos="4520"/>
                <w:tab w:val="center" w:pos="7100"/>
                <w:tab w:val="right" w:pos="9000"/>
              </w:tabs>
              <w:autoSpaceDE w:val="0"/>
              <w:autoSpaceDN w:val="0"/>
              <w:adjustRightInd w:val="0"/>
              <w:spacing w:before="20" w:beforeLines="0" w:afterLines="0"/>
              <w:ind w:right="-6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Zichun Zhu  </w:t>
            </w:r>
          </w:p>
          <w:p>
            <w:pPr>
              <w:widowControl w:val="0"/>
              <w:tabs>
                <w:tab w:val="center" w:pos="1980"/>
                <w:tab w:val="center" w:pos="4520"/>
                <w:tab w:val="center" w:pos="7100"/>
                <w:tab w:val="right" w:pos="9000"/>
              </w:tabs>
              <w:autoSpaceDE w:val="0"/>
              <w:autoSpaceDN w:val="0"/>
              <w:adjustRightInd w:val="0"/>
              <w:spacing w:before="20" w:beforeLines="0" w:afterLines="0"/>
              <w:ind w:right="-6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Yijian Zhang 806676 yijianz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Lines="0" w:after="120" w:afterLines="0"/>
        <w:ind w:right="-6" w:firstLine="198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widowControl w:val="0"/>
        <w:tabs>
          <w:tab w:val="left" w:pos="432"/>
          <w:tab w:val="left" w:pos="1404"/>
        </w:tabs>
        <w:autoSpaceDE w:val="0"/>
        <w:autoSpaceDN w:val="0"/>
        <w:adjustRightInd w:val="0"/>
        <w:spacing w:before="240" w:beforeLines="0" w:after="120" w:afterLines="0"/>
        <w:ind w:left="360" w:right="-6"/>
        <w:rPr>
          <w:rFonts w:hint="default" w:ascii="Times New Roman" w:hAnsi="Times New Roman" w:eastAsia="Times" w:cs="Times New Roman"/>
          <w:b/>
          <w:sz w:val="20"/>
          <w:szCs w:val="20"/>
          <w:lang w:val="en-US"/>
        </w:rPr>
        <w:sectPr>
          <w:pgSz w:w="11900" w:h="16840"/>
          <w:pgMar w:top="1440" w:right="1440" w:bottom="1440" w:left="1440" w:header="720" w:footer="720" w:gutter="0"/>
          <w:cols w:space="720" w:num="1"/>
        </w:sectPr>
      </w:pPr>
    </w:p>
    <w:p>
      <w:pPr>
        <w:widowControl w:val="0"/>
        <w:tabs>
          <w:tab w:val="left" w:pos="432"/>
          <w:tab w:val="left" w:pos="1404"/>
        </w:tabs>
        <w:autoSpaceDE w:val="0"/>
        <w:autoSpaceDN w:val="0"/>
        <w:adjustRightInd w:val="0"/>
        <w:spacing w:before="240" w:beforeLines="0" w:after="120" w:afterLines="0"/>
        <w:ind w:right="-6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1. Target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Finding the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diameter, which is the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maximum of the shortest path lengths between all pairs of nodes of a graph. Writing an OpenMP program to read a graph from an input file and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output the diameter, to improve the understanding of parallel computing.</w:t>
      </w:r>
    </w:p>
    <w:p>
      <w:pPr>
        <w:widowControl w:val="0"/>
        <w:numPr>
          <w:ilvl w:val="0"/>
          <w:numId w:val="1"/>
        </w:numPr>
        <w:tabs>
          <w:tab w:val="left" w:pos="432"/>
          <w:tab w:val="left" w:pos="1404"/>
        </w:tabs>
        <w:autoSpaceDE w:val="0"/>
        <w:autoSpaceDN w:val="0"/>
        <w:adjustRightInd w:val="0"/>
        <w:spacing w:before="240" w:beforeLines="0" w:after="120" w:afterLines="0"/>
        <w:ind w:right="-6" w:rightChars="0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Methodology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Lines="0" w:afterLines="0"/>
        <w:ind w:right="-6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OpenMP: An application programming interface that supports cross-platform multi-threaded programming, where the main thread generates a series of sub-threads and divides the tasks into these sub-threads for execution. These sub-threads run in parallel and the runtime environment assigns them to different processors. 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Floyd-Warshall algorithm: A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n algorithm for solving the shortest path between any two nodes. It can correctly handle the shortest path problem of directed graph or negative edge weights. The Fliyd-Warshall algorithm has time complexity of </w:t>
      </w:r>
      <w:r>
        <w:rPr>
          <w:rFonts w:hint="default" w:ascii="Times New Roman" w:hAnsi="Times New Roman" w:eastAsia="宋体" w:cs="Times New Roman"/>
          <w:position w:val="-10"/>
          <w:sz w:val="20"/>
          <w:szCs w:val="20"/>
          <w:lang w:val="en-US" w:eastAsia="zh-CN"/>
        </w:rPr>
        <w:object>
          <v:shape id="_x0000_i1028" o:spt="75" type="#_x0000_t75" style="height:18pt;width:3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and space complexity of </w:t>
      </w:r>
      <w:r>
        <w:rPr>
          <w:rFonts w:hint="default" w:ascii="Times New Roman" w:hAnsi="Times New Roman" w:eastAsia="宋体" w:cs="Times New Roman"/>
          <w:position w:val="-10"/>
          <w:sz w:val="20"/>
          <w:szCs w:val="20"/>
          <w:lang w:val="en-US" w:eastAsia="zh-CN"/>
        </w:rPr>
        <w:object>
          <v:shape id="_x0000_i1026" o:spt="75" type="#_x0000_t75" style="height:18pt;width:3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Pseudo code for this is shown as follows: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for i = 1 to N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for j = 1 to N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if there is an edge from i to j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   dist[0][i][j] = the length of the edge from i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ab/>
        <w:t xml:space="preserve"> 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ab/>
        <w:t xml:space="preserve"> to j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else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   dist[0][i][j] = INFINITY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for k = 1 to N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for i = 1 to N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for j = 1 to N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        dist[k][i][j] = min(dist[k-1][i][j], 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ab/>
        <w:t xml:space="preserve"> dist[k-1][i][k] + dist[k-1][k][j])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The principle of the algorithm is dynamic programming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. This report issue a method basing on the Floyd-Warshall algorithm, with some improvement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, to meet the requirement of the target.</w:t>
      </w:r>
      <w:bookmarkStart w:id="0" w:name="_GoBack"/>
      <w:bookmarkEnd w:id="0"/>
    </w:p>
    <w:p>
      <w:pPr>
        <w:widowControl w:val="0"/>
        <w:tabs>
          <w:tab w:val="left" w:pos="432"/>
          <w:tab w:val="left" w:pos="1404"/>
        </w:tabs>
        <w:autoSpaceDE w:val="0"/>
        <w:autoSpaceDN w:val="0"/>
        <w:adjustRightInd w:val="0"/>
        <w:spacing w:before="240" w:beforeLines="0" w:after="120" w:afterLines="0"/>
        <w:ind w:right="-6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3. Implementation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text.</w:t>
      </w:r>
    </w:p>
    <w:p>
      <w:pPr>
        <w:widowControl w:val="0"/>
        <w:tabs>
          <w:tab w:val="left" w:pos="432"/>
          <w:tab w:val="left" w:pos="1404"/>
        </w:tabs>
        <w:autoSpaceDE w:val="0"/>
        <w:autoSpaceDN w:val="0"/>
        <w:adjustRightInd w:val="0"/>
        <w:spacing w:before="240" w:beforeLines="0" w:after="120" w:afterLines="0"/>
        <w:ind w:right="-6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4. Analysis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Text</w:t>
      </w:r>
    </w:p>
    <w:p>
      <w:pPr>
        <w:widowControl w:val="0"/>
        <w:numPr>
          <w:ilvl w:val="0"/>
          <w:numId w:val="2"/>
        </w:numPr>
        <w:tabs>
          <w:tab w:val="left" w:pos="432"/>
          <w:tab w:val="left" w:pos="1404"/>
        </w:tabs>
        <w:autoSpaceDE w:val="0"/>
        <w:autoSpaceDN w:val="0"/>
        <w:adjustRightInd w:val="0"/>
        <w:spacing w:before="240" w:beforeLines="0" w:after="120" w:afterLines="0"/>
        <w:ind w:right="-6" w:rightChars="0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Conclusions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jc w:val="both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Concluding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.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 w:firstLine="198"/>
        <w:jc w:val="both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widowControl w:val="0"/>
        <w:tabs>
          <w:tab w:val="left" w:pos="540"/>
        </w:tabs>
        <w:autoSpaceDE w:val="0"/>
        <w:autoSpaceDN w:val="0"/>
        <w:adjustRightInd w:val="0"/>
        <w:spacing w:beforeLines="0" w:afterLines="0"/>
        <w:ind w:right="-6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References </w:t>
      </w:r>
    </w:p>
    <w:p>
      <w:pPr>
        <w:widowControl w:val="0"/>
        <w:autoSpaceDE w:val="0"/>
        <w:autoSpaceDN w:val="0"/>
        <w:adjustRightInd w:val="0"/>
        <w:spacing w:beforeLines="0" w:afterLines="0"/>
        <w:ind w:right="-6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type w:val="continuous"/>
      <w:pgSz w:w="11900" w:h="16840"/>
      <w:pgMar w:top="1134" w:right="1134" w:bottom="1134" w:left="1134" w:header="720" w:footer="720" w:gutter="0"/>
      <w:cols w:space="709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DE17"/>
    <w:multiLevelType w:val="singleLevel"/>
    <w:tmpl w:val="4B03DE17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4F0CE5BA"/>
    <w:multiLevelType w:val="singleLevel"/>
    <w:tmpl w:val="4F0CE5BA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07B08"/>
    <w:rsid w:val="07FE6AC6"/>
    <w:rsid w:val="0BF409B5"/>
    <w:rsid w:val="0CD67B39"/>
    <w:rsid w:val="137D7222"/>
    <w:rsid w:val="156459E2"/>
    <w:rsid w:val="162F6C17"/>
    <w:rsid w:val="1B5F152C"/>
    <w:rsid w:val="1B666E4B"/>
    <w:rsid w:val="29AA10FA"/>
    <w:rsid w:val="2C540EC3"/>
    <w:rsid w:val="2D1D2641"/>
    <w:rsid w:val="3DAD718B"/>
    <w:rsid w:val="3F016AA6"/>
    <w:rsid w:val="42764631"/>
    <w:rsid w:val="47A70437"/>
    <w:rsid w:val="49D824A4"/>
    <w:rsid w:val="4A8702F1"/>
    <w:rsid w:val="4C074BBF"/>
    <w:rsid w:val="53E14426"/>
    <w:rsid w:val="57ED67A9"/>
    <w:rsid w:val="5C2F00F8"/>
    <w:rsid w:val="5E3A0F12"/>
    <w:rsid w:val="610F20FB"/>
    <w:rsid w:val="66BC6033"/>
    <w:rsid w:val="6DC07B08"/>
    <w:rsid w:val="7726430C"/>
    <w:rsid w:val="7EFD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</w:pPr>
    <w:rPr>
      <w:rFonts w:hint="eastAsia" w:ascii="Calibri" w:hAnsi="Calibri" w:eastAsia="Times New Roman" w:cs="Times New Roman"/>
      <w:sz w:val="24"/>
      <w:lang w:val="en-AU" w:eastAsia="en-US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nhideWhenUsed/>
    <w:uiPriority w:val="99"/>
    <w:pPr>
      <w:spacing w:beforeLines="0" w:afterLines="0"/>
    </w:pPr>
    <w:rPr>
      <w:rFonts w:hint="eastAsia"/>
      <w:sz w:val="20"/>
    </w:rPr>
  </w:style>
  <w:style w:type="character" w:styleId="4">
    <w:name w:val="footnote reference"/>
    <w:basedOn w:val="3"/>
    <w:unhideWhenUsed/>
    <w:uiPriority w:val="99"/>
    <w:rPr>
      <w:rFonts w:hint="default" w:ascii="Times New Roman"/>
      <w:sz w:val="24"/>
      <w:vertAlign w:val="superscript"/>
    </w:rPr>
  </w:style>
  <w:style w:type="character" w:styleId="5">
    <w:name w:val="Hyperlink"/>
    <w:basedOn w:val="3"/>
    <w:unhideWhenUsed/>
    <w:qFormat/>
    <w:uiPriority w:val="99"/>
    <w:rPr>
      <w:rFonts w:hint="default" w:ascii="Times New Roman"/>
      <w:color w:val="0563C1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2018-08-24T05:56:00Z</dcterms:created>
  <dc:creator>User</dc:creator>
  <cp:lastModifiedBy>User</cp:lastModifiedBy>
  <dcterms:modified xsi:type="dcterms:W3CDTF">2018-08-24T06:57:09Z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