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B490" w14:textId="35E0281B" w:rsidR="00BB70D4" w:rsidRPr="008B25E5" w:rsidRDefault="00F065C5" w:rsidP="008B25E5">
      <w:pPr>
        <w:jc w:val="center"/>
        <w:rPr>
          <w:rFonts w:ascii="楷体" w:eastAsia="楷体" w:hAnsi="楷体"/>
          <w:b/>
          <w:bCs/>
          <w:sz w:val="36"/>
          <w:szCs w:val="36"/>
        </w:rPr>
      </w:pPr>
      <w:r w:rsidRPr="008B25E5">
        <w:rPr>
          <w:rFonts w:ascii="楷体" w:eastAsia="楷体" w:hAnsi="楷体" w:hint="eastAsia"/>
          <w:b/>
          <w:bCs/>
          <w:sz w:val="36"/>
          <w:szCs w:val="36"/>
        </w:rPr>
        <w:t>数据库</w:t>
      </w:r>
      <w:r w:rsidRPr="008B25E5">
        <w:rPr>
          <w:rFonts w:ascii="楷体" w:eastAsia="楷体" w:hAnsi="楷体" w:hint="eastAsia"/>
          <w:b/>
          <w:bCs/>
          <w:sz w:val="36"/>
          <w:szCs w:val="36"/>
        </w:rPr>
        <w:t>事务一致性</w:t>
      </w:r>
      <w:r w:rsidRPr="008B25E5">
        <w:rPr>
          <w:rFonts w:ascii="楷体" w:eastAsia="楷体" w:hAnsi="楷体" w:hint="eastAsia"/>
          <w:b/>
          <w:bCs/>
          <w:sz w:val="36"/>
          <w:szCs w:val="36"/>
        </w:rPr>
        <w:t>高效</w:t>
      </w:r>
      <w:r w:rsidRPr="008B25E5">
        <w:rPr>
          <w:rFonts w:ascii="楷体" w:eastAsia="楷体" w:hAnsi="楷体" w:hint="eastAsia"/>
          <w:b/>
          <w:bCs/>
          <w:sz w:val="36"/>
          <w:szCs w:val="36"/>
        </w:rPr>
        <w:t>验证技术研究</w:t>
      </w:r>
    </w:p>
    <w:p w14:paraId="62F3BE5C" w14:textId="77777777" w:rsidR="008B25E5" w:rsidRPr="008B25E5" w:rsidRDefault="008B25E5">
      <w:pPr>
        <w:rPr>
          <w:rFonts w:ascii="楷体" w:eastAsia="楷体" w:hAnsi="楷体"/>
          <w:sz w:val="28"/>
          <w:szCs w:val="28"/>
        </w:rPr>
      </w:pPr>
    </w:p>
    <w:p w14:paraId="37A67402" w14:textId="77777777" w:rsidR="001A60DA" w:rsidRDefault="008B25E5" w:rsidP="008B25E5">
      <w:pPr>
        <w:ind w:firstLine="420"/>
        <w:rPr>
          <w:rFonts w:ascii="楷体" w:eastAsia="楷体" w:hAnsi="楷体"/>
          <w:sz w:val="28"/>
          <w:szCs w:val="28"/>
        </w:rPr>
      </w:pPr>
      <w:r w:rsidRPr="008B25E5">
        <w:rPr>
          <w:rFonts w:ascii="楷体" w:eastAsia="楷体" w:hAnsi="楷体" w:hint="eastAsia"/>
          <w:sz w:val="28"/>
          <w:szCs w:val="28"/>
        </w:rPr>
        <w:t>作为</w:t>
      </w:r>
      <w:proofErr w:type="gramStart"/>
      <w:r w:rsidRPr="008B25E5">
        <w:rPr>
          <w:rFonts w:ascii="楷体" w:eastAsia="楷体" w:hAnsi="楷体" w:hint="eastAsia"/>
          <w:sz w:val="28"/>
          <w:szCs w:val="28"/>
        </w:rPr>
        <w:t>信创产业</w:t>
      </w:r>
      <w:proofErr w:type="gramEnd"/>
      <w:r w:rsidRPr="008B25E5">
        <w:rPr>
          <w:rFonts w:ascii="楷体" w:eastAsia="楷体" w:hAnsi="楷体" w:hint="eastAsia"/>
          <w:sz w:val="28"/>
          <w:szCs w:val="28"/>
        </w:rPr>
        <w:t>链中的重要一环，数据库产业已逐渐成为我国国家战略的一部分。数据库产业的快速发展离不开数据库在各行各业的全面落地应用，而</w:t>
      </w:r>
      <w:r w:rsidRPr="008B25E5">
        <w:rPr>
          <w:rFonts w:ascii="楷体" w:eastAsia="楷体" w:hAnsi="楷体" w:hint="eastAsia"/>
          <w:sz w:val="28"/>
          <w:szCs w:val="28"/>
        </w:rPr>
        <w:t>后者要以</w:t>
      </w:r>
      <w:r w:rsidRPr="008B25E5">
        <w:rPr>
          <w:rFonts w:ascii="楷体" w:eastAsia="楷体" w:hAnsi="楷体" w:hint="eastAsia"/>
          <w:sz w:val="28"/>
          <w:szCs w:val="28"/>
        </w:rPr>
        <w:t>数据库系统以及客户程序的正确性为基础。</w:t>
      </w:r>
    </w:p>
    <w:p w14:paraId="50FDA598" w14:textId="1CCB49F8" w:rsidR="008B25E5" w:rsidRDefault="008B25E5" w:rsidP="008B25E5">
      <w:pPr>
        <w:ind w:firstLine="420"/>
        <w:rPr>
          <w:rFonts w:ascii="楷体" w:eastAsia="楷体" w:hAnsi="楷体"/>
          <w:sz w:val="28"/>
          <w:szCs w:val="28"/>
        </w:rPr>
      </w:pPr>
      <w:r w:rsidRPr="008B25E5">
        <w:rPr>
          <w:rFonts w:ascii="楷体" w:eastAsia="楷体" w:hAnsi="楷体" w:hint="eastAsia"/>
          <w:sz w:val="28"/>
          <w:szCs w:val="28"/>
        </w:rPr>
        <w:t>本</w:t>
      </w:r>
      <w:r w:rsidRPr="008B25E5">
        <w:rPr>
          <w:rFonts w:ascii="楷体" w:eastAsia="楷体" w:hAnsi="楷体" w:hint="eastAsia"/>
          <w:sz w:val="28"/>
          <w:szCs w:val="28"/>
        </w:rPr>
        <w:t>报告首先介绍</w:t>
      </w:r>
      <w:r w:rsidRPr="008B25E5">
        <w:rPr>
          <w:rFonts w:ascii="楷体" w:eastAsia="楷体" w:hAnsi="楷体" w:hint="eastAsia"/>
          <w:sz w:val="28"/>
          <w:szCs w:val="28"/>
        </w:rPr>
        <w:t>数据库中的事务一致性验证问题，包括数据库系统执行历史验证问题、客户程序断言验证问题以及客户程序健壮性验证问题。</w:t>
      </w:r>
      <w:r w:rsidRPr="008B25E5">
        <w:rPr>
          <w:rFonts w:ascii="楷体" w:eastAsia="楷体" w:hAnsi="楷体" w:hint="eastAsia"/>
          <w:sz w:val="28"/>
          <w:szCs w:val="28"/>
        </w:rPr>
        <w:t>然后，重点介绍</w:t>
      </w:r>
      <w:r>
        <w:rPr>
          <w:rFonts w:ascii="楷体" w:eastAsia="楷体" w:hAnsi="楷体" w:hint="eastAsia"/>
          <w:sz w:val="28"/>
          <w:szCs w:val="28"/>
        </w:rPr>
        <w:t>针对快照隔离与事务因果一致性的高效数据库系统执行历史验证算法。最后，简要介绍</w:t>
      </w:r>
      <w:r w:rsidR="00E2495A">
        <w:rPr>
          <w:rFonts w:ascii="楷体" w:eastAsia="楷体" w:hAnsi="楷体" w:hint="eastAsia"/>
          <w:sz w:val="28"/>
          <w:szCs w:val="28"/>
        </w:rPr>
        <w:t>如何设计专用的事务一致性理论</w:t>
      </w:r>
      <w:r w:rsidR="00D5134D">
        <w:rPr>
          <w:rFonts w:ascii="楷体" w:eastAsia="楷体" w:hAnsi="楷体" w:hint="eastAsia"/>
          <w:sz w:val="28"/>
          <w:szCs w:val="28"/>
        </w:rPr>
        <w:t>求解器</w:t>
      </w:r>
      <w:r w:rsidR="00E2495A" w:rsidRPr="00E2495A">
        <w:rPr>
          <w:rFonts w:ascii="楷体" w:eastAsia="楷体" w:hAnsi="楷体"/>
          <w:sz w:val="28"/>
          <w:szCs w:val="28"/>
        </w:rPr>
        <w:t>，</w:t>
      </w:r>
      <w:r w:rsidR="00E2495A">
        <w:rPr>
          <w:rFonts w:ascii="楷体" w:eastAsia="楷体" w:hAnsi="楷体" w:hint="eastAsia"/>
          <w:sz w:val="28"/>
          <w:szCs w:val="28"/>
        </w:rPr>
        <w:t>进一步</w:t>
      </w:r>
      <w:r w:rsidR="00E2495A" w:rsidRPr="00E2495A">
        <w:rPr>
          <w:rFonts w:ascii="楷体" w:eastAsia="楷体" w:hAnsi="楷体"/>
          <w:sz w:val="28"/>
          <w:szCs w:val="28"/>
        </w:rPr>
        <w:t>提升算法效率</w:t>
      </w:r>
      <w:r w:rsidR="00E2495A">
        <w:rPr>
          <w:rFonts w:ascii="楷体" w:eastAsia="楷体" w:hAnsi="楷体" w:hint="eastAsia"/>
          <w:sz w:val="28"/>
          <w:szCs w:val="28"/>
        </w:rPr>
        <w:t>。</w:t>
      </w:r>
    </w:p>
    <w:p w14:paraId="23A238CE" w14:textId="77777777" w:rsidR="0077159A" w:rsidRDefault="0077159A" w:rsidP="008B25E5">
      <w:pPr>
        <w:ind w:firstLine="420"/>
        <w:rPr>
          <w:rFonts w:ascii="楷体" w:eastAsia="楷体" w:hAnsi="楷体"/>
          <w:sz w:val="28"/>
          <w:szCs w:val="28"/>
        </w:rPr>
      </w:pPr>
    </w:p>
    <w:p w14:paraId="7ADEE6DE" w14:textId="77777777" w:rsidR="008215C6" w:rsidRDefault="008215C6" w:rsidP="008B25E5">
      <w:pPr>
        <w:ind w:firstLine="420"/>
        <w:rPr>
          <w:rFonts w:ascii="楷体" w:eastAsia="楷体" w:hAnsi="楷体"/>
          <w:sz w:val="28"/>
          <w:szCs w:val="28"/>
        </w:rPr>
      </w:pPr>
    </w:p>
    <w:p w14:paraId="79C85F41" w14:textId="77777777" w:rsidR="008215C6" w:rsidRDefault="008215C6" w:rsidP="008B25E5">
      <w:pPr>
        <w:ind w:firstLine="420"/>
        <w:rPr>
          <w:rFonts w:ascii="楷体" w:eastAsia="楷体" w:hAnsi="楷体"/>
          <w:sz w:val="28"/>
          <w:szCs w:val="28"/>
        </w:rPr>
      </w:pPr>
    </w:p>
    <w:p w14:paraId="3C4C2DC7" w14:textId="77777777" w:rsidR="008215C6" w:rsidRDefault="008215C6" w:rsidP="008B25E5">
      <w:pPr>
        <w:ind w:firstLine="420"/>
        <w:rPr>
          <w:rFonts w:ascii="楷体" w:eastAsia="楷体" w:hAnsi="楷体"/>
          <w:sz w:val="28"/>
          <w:szCs w:val="28"/>
        </w:rPr>
      </w:pPr>
    </w:p>
    <w:p w14:paraId="78A6C990" w14:textId="77777777" w:rsidR="008215C6" w:rsidRDefault="008215C6" w:rsidP="008B25E5">
      <w:pPr>
        <w:ind w:firstLine="420"/>
        <w:rPr>
          <w:rFonts w:ascii="楷体" w:eastAsia="楷体" w:hAnsi="楷体"/>
          <w:sz w:val="28"/>
          <w:szCs w:val="28"/>
        </w:rPr>
      </w:pPr>
    </w:p>
    <w:p w14:paraId="6A0D30A3" w14:textId="77777777" w:rsidR="008215C6" w:rsidRDefault="008215C6" w:rsidP="008B25E5">
      <w:pPr>
        <w:ind w:firstLine="420"/>
        <w:rPr>
          <w:rFonts w:ascii="楷体" w:eastAsia="楷体" w:hAnsi="楷体"/>
          <w:sz w:val="28"/>
          <w:szCs w:val="28"/>
        </w:rPr>
      </w:pPr>
    </w:p>
    <w:p w14:paraId="524FF5DA" w14:textId="77777777" w:rsidR="008215C6" w:rsidRDefault="008215C6" w:rsidP="008B25E5">
      <w:pPr>
        <w:ind w:firstLine="420"/>
        <w:rPr>
          <w:rFonts w:ascii="楷体" w:eastAsia="楷体" w:hAnsi="楷体"/>
          <w:sz w:val="28"/>
          <w:szCs w:val="28"/>
        </w:rPr>
      </w:pPr>
    </w:p>
    <w:p w14:paraId="2EB347D1" w14:textId="77777777" w:rsidR="008215C6" w:rsidRDefault="008215C6" w:rsidP="008B25E5">
      <w:pPr>
        <w:ind w:firstLine="420"/>
        <w:rPr>
          <w:rFonts w:ascii="楷体" w:eastAsia="楷体" w:hAnsi="楷体"/>
          <w:sz w:val="28"/>
          <w:szCs w:val="28"/>
        </w:rPr>
      </w:pPr>
    </w:p>
    <w:p w14:paraId="03FCDA76" w14:textId="77777777" w:rsidR="008215C6" w:rsidRDefault="008215C6" w:rsidP="008B25E5">
      <w:pPr>
        <w:ind w:firstLine="420"/>
        <w:rPr>
          <w:rFonts w:ascii="楷体" w:eastAsia="楷体" w:hAnsi="楷体"/>
          <w:sz w:val="28"/>
          <w:szCs w:val="28"/>
        </w:rPr>
      </w:pPr>
    </w:p>
    <w:p w14:paraId="6D3F9918" w14:textId="77777777" w:rsidR="008215C6" w:rsidRDefault="008215C6" w:rsidP="008B25E5">
      <w:pPr>
        <w:ind w:firstLine="420"/>
        <w:rPr>
          <w:rFonts w:ascii="楷体" w:eastAsia="楷体" w:hAnsi="楷体"/>
          <w:sz w:val="28"/>
          <w:szCs w:val="28"/>
        </w:rPr>
      </w:pPr>
    </w:p>
    <w:p w14:paraId="46304523" w14:textId="77777777" w:rsidR="008215C6" w:rsidRDefault="008215C6" w:rsidP="008B25E5">
      <w:pPr>
        <w:ind w:firstLine="420"/>
        <w:rPr>
          <w:rFonts w:ascii="楷体" w:eastAsia="楷体" w:hAnsi="楷体"/>
          <w:sz w:val="28"/>
          <w:szCs w:val="28"/>
        </w:rPr>
      </w:pPr>
    </w:p>
    <w:p w14:paraId="5AA3182E" w14:textId="77777777" w:rsidR="008215C6" w:rsidRDefault="008215C6" w:rsidP="008B25E5">
      <w:pPr>
        <w:ind w:firstLine="420"/>
        <w:rPr>
          <w:rFonts w:ascii="楷体" w:eastAsia="楷体" w:hAnsi="楷体" w:hint="eastAsia"/>
          <w:sz w:val="28"/>
          <w:szCs w:val="28"/>
        </w:rPr>
      </w:pPr>
    </w:p>
    <w:p w14:paraId="7AFDA650" w14:textId="64F1760A" w:rsidR="0077159A" w:rsidRDefault="0077159A" w:rsidP="0077159A">
      <w:pPr>
        <w:ind w:firstLine="420"/>
        <w:jc w:val="center"/>
        <w:rPr>
          <w:rFonts w:ascii="楷体" w:eastAsia="楷体" w:hAnsi="楷体"/>
          <w:b/>
          <w:bCs/>
          <w:sz w:val="36"/>
          <w:szCs w:val="36"/>
        </w:rPr>
      </w:pPr>
      <w:r w:rsidRPr="0077159A">
        <w:rPr>
          <w:rFonts w:ascii="楷体" w:eastAsia="楷体" w:hAnsi="楷体" w:hint="eastAsia"/>
          <w:b/>
          <w:bCs/>
          <w:sz w:val="36"/>
          <w:szCs w:val="36"/>
        </w:rPr>
        <w:lastRenderedPageBreak/>
        <w:t>个人简介</w:t>
      </w:r>
    </w:p>
    <w:p w14:paraId="59EEB4E7" w14:textId="77777777" w:rsidR="008215C6" w:rsidRDefault="008215C6" w:rsidP="0077159A">
      <w:pPr>
        <w:ind w:firstLine="420"/>
        <w:jc w:val="center"/>
        <w:rPr>
          <w:rFonts w:ascii="楷体" w:eastAsia="楷体" w:hAnsi="楷体" w:hint="eastAsia"/>
          <w:b/>
          <w:bCs/>
          <w:sz w:val="36"/>
          <w:szCs w:val="36"/>
        </w:rPr>
      </w:pPr>
    </w:p>
    <w:p w14:paraId="7F16065B" w14:textId="57F64DA7" w:rsidR="001E309A" w:rsidRDefault="001E309A" w:rsidP="0010648C">
      <w:pPr>
        <w:ind w:firstLine="420"/>
        <w:rPr>
          <w:rFonts w:ascii="楷体" w:eastAsia="楷体" w:hAnsi="楷体"/>
          <w:sz w:val="28"/>
          <w:szCs w:val="28"/>
        </w:rPr>
      </w:pPr>
      <w:proofErr w:type="gramStart"/>
      <w:r w:rsidRPr="00937C9B">
        <w:rPr>
          <w:rFonts w:ascii="楷体" w:eastAsia="楷体" w:hAnsi="楷体"/>
          <w:sz w:val="28"/>
          <w:szCs w:val="28"/>
        </w:rPr>
        <w:t>魏恒峰</w:t>
      </w:r>
      <w:proofErr w:type="gramEnd"/>
      <w:r w:rsidR="0010648C">
        <w:rPr>
          <w:rFonts w:ascii="楷体" w:eastAsia="楷体" w:hAnsi="楷体" w:hint="eastAsia"/>
          <w:sz w:val="28"/>
          <w:szCs w:val="28"/>
        </w:rPr>
        <w:t>，</w:t>
      </w:r>
      <w:r w:rsidRPr="00937C9B">
        <w:rPr>
          <w:rFonts w:ascii="楷体" w:eastAsia="楷体" w:hAnsi="楷体"/>
          <w:sz w:val="28"/>
          <w:szCs w:val="28"/>
        </w:rPr>
        <w:t>2016年</w:t>
      </w:r>
      <w:r w:rsidRPr="00937C9B">
        <w:rPr>
          <w:rFonts w:ascii="楷体" w:eastAsia="楷体" w:hAnsi="楷体" w:hint="eastAsia"/>
          <w:sz w:val="28"/>
          <w:szCs w:val="28"/>
        </w:rPr>
        <w:t>1</w:t>
      </w:r>
      <w:r w:rsidRPr="00937C9B">
        <w:rPr>
          <w:rFonts w:ascii="楷体" w:eastAsia="楷体" w:hAnsi="楷体"/>
          <w:sz w:val="28"/>
          <w:szCs w:val="28"/>
        </w:rPr>
        <w:t>2</w:t>
      </w:r>
      <w:r w:rsidRPr="00937C9B">
        <w:rPr>
          <w:rFonts w:ascii="楷体" w:eastAsia="楷体" w:hAnsi="楷体" w:hint="eastAsia"/>
          <w:sz w:val="28"/>
          <w:szCs w:val="28"/>
        </w:rPr>
        <w:t>月</w:t>
      </w:r>
      <w:r w:rsidRPr="00937C9B">
        <w:rPr>
          <w:rFonts w:ascii="楷体" w:eastAsia="楷体" w:hAnsi="楷体"/>
          <w:sz w:val="28"/>
          <w:szCs w:val="28"/>
        </w:rPr>
        <w:t>博士毕业于南京大学计算机科学与技术系。2017年</w:t>
      </w:r>
      <w:r w:rsidRPr="00937C9B">
        <w:rPr>
          <w:rFonts w:ascii="楷体" w:eastAsia="楷体" w:hAnsi="楷体" w:hint="eastAsia"/>
          <w:sz w:val="28"/>
          <w:szCs w:val="28"/>
        </w:rPr>
        <w:t>1月</w:t>
      </w:r>
      <w:r w:rsidRPr="00937C9B">
        <w:rPr>
          <w:rFonts w:ascii="楷体" w:eastAsia="楷体" w:hAnsi="楷体"/>
          <w:sz w:val="28"/>
          <w:szCs w:val="28"/>
        </w:rPr>
        <w:t>至2020年</w:t>
      </w:r>
      <w:r w:rsidRPr="00937C9B">
        <w:rPr>
          <w:rFonts w:ascii="楷体" w:eastAsia="楷体" w:hAnsi="楷体" w:hint="eastAsia"/>
          <w:sz w:val="28"/>
          <w:szCs w:val="28"/>
        </w:rPr>
        <w:t>7月</w:t>
      </w:r>
      <w:r w:rsidRPr="00937C9B">
        <w:rPr>
          <w:rFonts w:ascii="楷体" w:eastAsia="楷体" w:hAnsi="楷体"/>
          <w:sz w:val="28"/>
          <w:szCs w:val="28"/>
        </w:rPr>
        <w:t>,任南京大学计算机科学与技术系助理研究员。2020年8月</w:t>
      </w:r>
      <w:r w:rsidRPr="00937C9B">
        <w:rPr>
          <w:rFonts w:ascii="楷体" w:eastAsia="楷体" w:hAnsi="楷体" w:hint="eastAsia"/>
          <w:sz w:val="28"/>
          <w:szCs w:val="28"/>
        </w:rPr>
        <w:t>起</w:t>
      </w:r>
      <w:r w:rsidRPr="00937C9B">
        <w:rPr>
          <w:rFonts w:ascii="楷体" w:eastAsia="楷体" w:hAnsi="楷体"/>
          <w:sz w:val="28"/>
          <w:szCs w:val="28"/>
        </w:rPr>
        <w:t>，任南京大学软件学院助理研究员。研究兴趣包括分布式计算与形式化方法，主要关注分布式系统中的数据一致性问题。在</w:t>
      </w:r>
      <w:r w:rsidRPr="00937C9B">
        <w:rPr>
          <w:rFonts w:ascii="楷体" w:eastAsia="楷体" w:hAnsi="楷体" w:hint="eastAsia"/>
          <w:sz w:val="28"/>
          <w:szCs w:val="28"/>
        </w:rPr>
        <w:t xml:space="preserve"> P</w:t>
      </w:r>
      <w:r w:rsidRPr="00937C9B">
        <w:rPr>
          <w:rFonts w:ascii="楷体" w:eastAsia="楷体" w:hAnsi="楷体"/>
          <w:sz w:val="28"/>
          <w:szCs w:val="28"/>
        </w:rPr>
        <w:t>VLDB</w:t>
      </w:r>
      <w:r w:rsidRPr="00937C9B">
        <w:rPr>
          <w:rFonts w:ascii="楷体" w:eastAsia="楷体" w:hAnsi="楷体" w:hint="eastAsia"/>
          <w:sz w:val="28"/>
          <w:szCs w:val="28"/>
        </w:rPr>
        <w:t>、</w:t>
      </w:r>
      <w:r w:rsidRPr="00937C9B">
        <w:rPr>
          <w:rFonts w:ascii="楷体" w:eastAsia="楷体" w:hAnsi="楷体"/>
          <w:sz w:val="28"/>
          <w:szCs w:val="28"/>
        </w:rPr>
        <w:t>USENIX ATC、PODC、OPODIS等国际会议以及 TC、TPDS、软件学报等国内外期刊上发表</w:t>
      </w:r>
      <w:r w:rsidRPr="00937C9B">
        <w:rPr>
          <w:rFonts w:ascii="楷体" w:eastAsia="楷体" w:hAnsi="楷体" w:hint="eastAsia"/>
          <w:sz w:val="28"/>
          <w:szCs w:val="28"/>
        </w:rPr>
        <w:t>多篇</w:t>
      </w:r>
      <w:r w:rsidRPr="00937C9B">
        <w:rPr>
          <w:rFonts w:ascii="楷体" w:eastAsia="楷体" w:hAnsi="楷体"/>
          <w:sz w:val="28"/>
          <w:szCs w:val="28"/>
        </w:rPr>
        <w:t>学术论文。获2017年度 CCF 优秀博士学位论文奖。主持并完成一项青年科学基金项目与一项 CCF-</w:t>
      </w:r>
      <w:proofErr w:type="gramStart"/>
      <w:r w:rsidRPr="00937C9B">
        <w:rPr>
          <w:rFonts w:ascii="楷体" w:eastAsia="楷体" w:hAnsi="楷体"/>
          <w:sz w:val="28"/>
          <w:szCs w:val="28"/>
        </w:rPr>
        <w:t>腾讯犀牛鸟基金</w:t>
      </w:r>
      <w:proofErr w:type="gramEnd"/>
      <w:r w:rsidRPr="00937C9B">
        <w:rPr>
          <w:rFonts w:ascii="楷体" w:eastAsia="楷体" w:hAnsi="楷体"/>
          <w:sz w:val="28"/>
          <w:szCs w:val="28"/>
        </w:rPr>
        <w:t>项目。</w:t>
      </w:r>
    </w:p>
    <w:p w14:paraId="2C35FE12" w14:textId="77777777" w:rsidR="008215C6" w:rsidRPr="00937C9B" w:rsidRDefault="008215C6" w:rsidP="0010648C">
      <w:pPr>
        <w:ind w:firstLine="420"/>
        <w:rPr>
          <w:rFonts w:ascii="楷体" w:eastAsia="楷体" w:hAnsi="楷体" w:hint="eastAsia"/>
          <w:sz w:val="28"/>
          <w:szCs w:val="28"/>
        </w:rPr>
      </w:pPr>
    </w:p>
    <w:p w14:paraId="6D9EC5C5" w14:textId="77777777" w:rsidR="001E309A" w:rsidRDefault="001E309A" w:rsidP="0077159A">
      <w:pPr>
        <w:ind w:firstLine="420"/>
        <w:jc w:val="center"/>
        <w:rPr>
          <w:rFonts w:ascii="楷体" w:eastAsia="楷体" w:hAnsi="楷体"/>
          <w:b/>
          <w:bCs/>
          <w:sz w:val="36"/>
          <w:szCs w:val="36"/>
          <w:lang w:val="en"/>
        </w:rPr>
      </w:pPr>
    </w:p>
    <w:p w14:paraId="2F422C38" w14:textId="1425465D" w:rsidR="001E309A" w:rsidRPr="001E309A" w:rsidRDefault="008215C6" w:rsidP="0077159A">
      <w:pPr>
        <w:ind w:firstLine="420"/>
        <w:jc w:val="center"/>
        <w:rPr>
          <w:rFonts w:ascii="楷体" w:eastAsia="楷体" w:hAnsi="楷体" w:hint="eastAsia"/>
          <w:b/>
          <w:bCs/>
          <w:sz w:val="36"/>
          <w:szCs w:val="36"/>
          <w:lang w:val="en"/>
        </w:rPr>
      </w:pPr>
      <w:r w:rsidRPr="008215C6">
        <w:rPr>
          <w:rFonts w:ascii="楷体" w:eastAsia="楷体" w:hAnsi="楷体"/>
          <w:b/>
          <w:bCs/>
          <w:noProof/>
          <w:sz w:val="36"/>
          <w:szCs w:val="36"/>
          <w:lang w:val="en"/>
        </w:rPr>
        <w:drawing>
          <wp:inline distT="0" distB="0" distL="0" distR="0" wp14:anchorId="0A42B3CE" wp14:editId="6FBBD69D">
            <wp:extent cx="1260475" cy="1799590"/>
            <wp:effectExtent l="0" t="0" r="0" b="0"/>
            <wp:docPr id="745338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0475" cy="1799590"/>
                    </a:xfrm>
                    <a:prstGeom prst="rect">
                      <a:avLst/>
                    </a:prstGeom>
                    <a:noFill/>
                    <a:ln>
                      <a:noFill/>
                    </a:ln>
                  </pic:spPr>
                </pic:pic>
              </a:graphicData>
            </a:graphic>
          </wp:inline>
        </w:drawing>
      </w:r>
    </w:p>
    <w:sectPr w:rsidR="001E309A" w:rsidRPr="001E3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3B"/>
    <w:rsid w:val="00004070"/>
    <w:rsid w:val="000542A8"/>
    <w:rsid w:val="00066480"/>
    <w:rsid w:val="00073EEF"/>
    <w:rsid w:val="00080E39"/>
    <w:rsid w:val="000B00C6"/>
    <w:rsid w:val="00101745"/>
    <w:rsid w:val="0010648C"/>
    <w:rsid w:val="00121858"/>
    <w:rsid w:val="00133DB0"/>
    <w:rsid w:val="001A0EEA"/>
    <w:rsid w:val="001A60DA"/>
    <w:rsid w:val="001E309A"/>
    <w:rsid w:val="001F2BE0"/>
    <w:rsid w:val="001F3F34"/>
    <w:rsid w:val="00220743"/>
    <w:rsid w:val="00222801"/>
    <w:rsid w:val="002317F4"/>
    <w:rsid w:val="002359D0"/>
    <w:rsid w:val="002626C7"/>
    <w:rsid w:val="0027017E"/>
    <w:rsid w:val="002D0CED"/>
    <w:rsid w:val="00331F6D"/>
    <w:rsid w:val="00332A4F"/>
    <w:rsid w:val="00346DC3"/>
    <w:rsid w:val="00350C93"/>
    <w:rsid w:val="003737F1"/>
    <w:rsid w:val="003E6F62"/>
    <w:rsid w:val="00477FDA"/>
    <w:rsid w:val="004C2997"/>
    <w:rsid w:val="004F4FD6"/>
    <w:rsid w:val="0050273B"/>
    <w:rsid w:val="005145AF"/>
    <w:rsid w:val="00537F59"/>
    <w:rsid w:val="00600E1D"/>
    <w:rsid w:val="006101E7"/>
    <w:rsid w:val="00632847"/>
    <w:rsid w:val="006577FE"/>
    <w:rsid w:val="00666905"/>
    <w:rsid w:val="00672874"/>
    <w:rsid w:val="006A0748"/>
    <w:rsid w:val="006B4AF4"/>
    <w:rsid w:val="006F2329"/>
    <w:rsid w:val="00724833"/>
    <w:rsid w:val="007548E7"/>
    <w:rsid w:val="0077159A"/>
    <w:rsid w:val="00794E5D"/>
    <w:rsid w:val="007E4E88"/>
    <w:rsid w:val="0081435B"/>
    <w:rsid w:val="008215C6"/>
    <w:rsid w:val="00833976"/>
    <w:rsid w:val="00836877"/>
    <w:rsid w:val="00864B49"/>
    <w:rsid w:val="0087787B"/>
    <w:rsid w:val="00884BBB"/>
    <w:rsid w:val="008A729F"/>
    <w:rsid w:val="008B25E5"/>
    <w:rsid w:val="008E08D8"/>
    <w:rsid w:val="00902DF8"/>
    <w:rsid w:val="00910EEE"/>
    <w:rsid w:val="00937A24"/>
    <w:rsid w:val="00937C9B"/>
    <w:rsid w:val="009650C7"/>
    <w:rsid w:val="00971284"/>
    <w:rsid w:val="009C357B"/>
    <w:rsid w:val="009D7A9D"/>
    <w:rsid w:val="009E3810"/>
    <w:rsid w:val="009F4246"/>
    <w:rsid w:val="00A4231D"/>
    <w:rsid w:val="00A52434"/>
    <w:rsid w:val="00AF1D59"/>
    <w:rsid w:val="00B426D6"/>
    <w:rsid w:val="00B47088"/>
    <w:rsid w:val="00B54126"/>
    <w:rsid w:val="00BA2DF2"/>
    <w:rsid w:val="00BB70D4"/>
    <w:rsid w:val="00BE6BBA"/>
    <w:rsid w:val="00BF4A70"/>
    <w:rsid w:val="00C03C74"/>
    <w:rsid w:val="00C07368"/>
    <w:rsid w:val="00C20886"/>
    <w:rsid w:val="00C361F2"/>
    <w:rsid w:val="00C83D33"/>
    <w:rsid w:val="00C95814"/>
    <w:rsid w:val="00CA7FE4"/>
    <w:rsid w:val="00CD4E86"/>
    <w:rsid w:val="00CF391D"/>
    <w:rsid w:val="00CF6E72"/>
    <w:rsid w:val="00D049C1"/>
    <w:rsid w:val="00D2440E"/>
    <w:rsid w:val="00D26320"/>
    <w:rsid w:val="00D416D1"/>
    <w:rsid w:val="00D5134D"/>
    <w:rsid w:val="00D775C3"/>
    <w:rsid w:val="00D9240F"/>
    <w:rsid w:val="00D954BA"/>
    <w:rsid w:val="00E012CE"/>
    <w:rsid w:val="00E10CCD"/>
    <w:rsid w:val="00E2495A"/>
    <w:rsid w:val="00E7519A"/>
    <w:rsid w:val="00EC1359"/>
    <w:rsid w:val="00F065C5"/>
    <w:rsid w:val="00F268E3"/>
    <w:rsid w:val="00F4657A"/>
    <w:rsid w:val="00F72C95"/>
    <w:rsid w:val="00F97BDB"/>
    <w:rsid w:val="00FB58B1"/>
    <w:rsid w:val="00FE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890"/>
  <w15:chartTrackingRefBased/>
  <w15:docId w15:val="{857D7EEA-51BA-41ED-8B09-AF71731E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Hengfeng Wei</dc:creator>
  <cp:keywords/>
  <dc:description/>
  <cp:lastModifiedBy>Hengfeng Wei</cp:lastModifiedBy>
  <cp:revision>8</cp:revision>
  <dcterms:created xsi:type="dcterms:W3CDTF">2023-10-13T15:04:00Z</dcterms:created>
  <dcterms:modified xsi:type="dcterms:W3CDTF">2023-10-13T15:53:00Z</dcterms:modified>
</cp:coreProperties>
</file>