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004B5" w14:textId="0CD27F6F" w:rsidR="00DB5917" w:rsidRPr="00970167" w:rsidRDefault="00DB5917" w:rsidP="00DB5917">
      <w:pPr>
        <w:spacing w:after="0" w:line="240" w:lineRule="auto"/>
        <w:jc w:val="both"/>
        <w:rPr>
          <w:rFonts w:ascii="Arial" w:eastAsia="Arial" w:hAnsi="Arial" w:cs="Arial"/>
          <w:sz w:val="20"/>
          <w:szCs w:val="20"/>
        </w:rPr>
      </w:pPr>
      <w:r w:rsidRPr="00970167">
        <w:rPr>
          <w:rFonts w:ascii="Arial" w:hAnsi="Arial" w:cs="Arial"/>
          <w:noProof/>
          <w:lang w:val="es-PE" w:eastAsia="es-PE"/>
        </w:rPr>
        <w:drawing>
          <wp:anchor distT="0" distB="0" distL="114300" distR="114300" simplePos="0" relativeHeight="251660288" behindDoc="1" locked="0" layoutInCell="1" allowOverlap="1" wp14:anchorId="52176FFC" wp14:editId="682FE5D2">
            <wp:simplePos x="0" y="0"/>
            <wp:positionH relativeFrom="margin">
              <wp:align>left</wp:align>
            </wp:positionH>
            <wp:positionV relativeFrom="paragraph">
              <wp:posOffset>-4445</wp:posOffset>
            </wp:positionV>
            <wp:extent cx="1514475" cy="2154394"/>
            <wp:effectExtent l="0" t="0" r="0" b="0"/>
            <wp:wrapNone/>
            <wp:docPr id="1" name="Imagen 1" descr="Resultado de imagen para universidad nacional intercultural de la amaz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nacional intercultural de la amazo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1543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1456F" w14:textId="77777777" w:rsidR="00DB5917" w:rsidRPr="00970167" w:rsidRDefault="00DB5917" w:rsidP="00DB5917">
      <w:pPr>
        <w:pStyle w:val="Textodebloque"/>
        <w:tabs>
          <w:tab w:val="clear" w:pos="720"/>
          <w:tab w:val="clear" w:pos="1440"/>
          <w:tab w:val="clear" w:pos="2160"/>
          <w:tab w:val="clear" w:pos="2880"/>
          <w:tab w:val="clear" w:pos="3600"/>
          <w:tab w:val="clear" w:pos="4320"/>
          <w:tab w:val="clear" w:pos="5040"/>
          <w:tab w:val="clear" w:pos="5760"/>
          <w:tab w:val="clear" w:pos="8640"/>
          <w:tab w:val="left" w:pos="0"/>
          <w:tab w:val="left" w:pos="709"/>
          <w:tab w:val="left" w:pos="1418"/>
          <w:tab w:val="left" w:pos="9180"/>
          <w:tab w:val="left" w:pos="28080"/>
          <w:tab w:val="left" w:pos="28800"/>
        </w:tabs>
        <w:spacing w:line="276" w:lineRule="auto"/>
        <w:ind w:right="-59"/>
        <w:jc w:val="center"/>
        <w:rPr>
          <w:rFonts w:ascii="Arial" w:eastAsia="Arial Unicode MS" w:hAnsi="Arial" w:cs="Arial"/>
          <w:b/>
          <w:sz w:val="24"/>
          <w:lang w:val="es-ES"/>
        </w:rPr>
      </w:pPr>
    </w:p>
    <w:p w14:paraId="14717736" w14:textId="77777777" w:rsidR="00DB5917" w:rsidRPr="00970167" w:rsidRDefault="00DB5917" w:rsidP="00DB5917">
      <w:pPr>
        <w:pStyle w:val="Ttulo1"/>
        <w:ind w:left="181"/>
        <w:jc w:val="center"/>
        <w:rPr>
          <w:rFonts w:ascii="Arial" w:hAnsi="Arial" w:cs="Arial"/>
          <w:spacing w:val="-2"/>
          <w:lang w:val="es-ES_tradnl"/>
        </w:rPr>
      </w:pPr>
      <w:r w:rsidRPr="00970167">
        <w:rPr>
          <w:rFonts w:ascii="Arial" w:hAnsi="Arial" w:cs="Arial"/>
          <w:noProof/>
          <w:spacing w:val="-2"/>
          <w:lang w:val="es-PE" w:eastAsia="es-PE"/>
        </w:rPr>
        <mc:AlternateContent>
          <mc:Choice Requires="wps">
            <w:drawing>
              <wp:anchor distT="45720" distB="45720" distL="114300" distR="114300" simplePos="0" relativeHeight="251659264" behindDoc="0" locked="0" layoutInCell="1" allowOverlap="1" wp14:anchorId="109089E0" wp14:editId="14060F06">
                <wp:simplePos x="0" y="0"/>
                <wp:positionH relativeFrom="margin">
                  <wp:posOffset>1573991</wp:posOffset>
                </wp:positionH>
                <wp:positionV relativeFrom="paragraph">
                  <wp:posOffset>194945</wp:posOffset>
                </wp:positionV>
                <wp:extent cx="3896995" cy="772795"/>
                <wp:effectExtent l="0" t="0" r="8255" b="825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6995" cy="772795"/>
                        </a:xfrm>
                        <a:prstGeom prst="rect">
                          <a:avLst/>
                        </a:prstGeom>
                        <a:solidFill>
                          <a:srgbClr val="FFFFFF"/>
                        </a:solidFill>
                        <a:ln w="9525">
                          <a:noFill/>
                          <a:miter lim="800000"/>
                          <a:headEnd/>
                          <a:tailEnd/>
                        </a:ln>
                      </wps:spPr>
                      <wps:txbx>
                        <w:txbxContent>
                          <w:p w14:paraId="3BE173EA" w14:textId="77777777" w:rsidR="00DB5917" w:rsidRPr="00F32EC7" w:rsidRDefault="00DB5917" w:rsidP="00DB5917">
                            <w:pPr>
                              <w:pStyle w:val="Encabezado"/>
                              <w:jc w:val="center"/>
                              <w:rPr>
                                <w:rFonts w:ascii="Arial" w:hAnsi="Arial" w:cs="Arial"/>
                                <w:b/>
                                <w:sz w:val="32"/>
                                <w:szCs w:val="16"/>
                                <w:lang w:val="es-ES_tradnl"/>
                              </w:rPr>
                            </w:pPr>
                            <w:r w:rsidRPr="00F32EC7">
                              <w:rPr>
                                <w:rFonts w:ascii="Arial" w:hAnsi="Arial" w:cs="Arial"/>
                                <w:b/>
                                <w:sz w:val="32"/>
                                <w:szCs w:val="16"/>
                                <w:lang w:val="es-ES_tradnl"/>
                              </w:rPr>
                              <w:t>UNIVERSIDAD NACIONAL</w:t>
                            </w:r>
                          </w:p>
                          <w:p w14:paraId="5328B238" w14:textId="77777777" w:rsidR="00DB5917" w:rsidRPr="00F32EC7" w:rsidRDefault="00DB5917" w:rsidP="00DB5917">
                            <w:pPr>
                              <w:pStyle w:val="Encabezado"/>
                              <w:jc w:val="center"/>
                              <w:rPr>
                                <w:rFonts w:ascii="Arial" w:hAnsi="Arial" w:cs="Arial"/>
                                <w:b/>
                                <w:sz w:val="32"/>
                                <w:szCs w:val="16"/>
                                <w:lang w:val="es-ES_tradnl"/>
                              </w:rPr>
                            </w:pPr>
                            <w:r>
                              <w:rPr>
                                <w:rFonts w:ascii="Arial" w:hAnsi="Arial" w:cs="Arial"/>
                                <w:b/>
                                <w:sz w:val="32"/>
                                <w:szCs w:val="16"/>
                                <w:lang w:val="es-ES_tradnl"/>
                              </w:rPr>
                              <w:t>INTERCULTURAL DE LA AMAZONIA</w:t>
                            </w:r>
                          </w:p>
                          <w:p w14:paraId="5B4A02DB" w14:textId="77777777" w:rsidR="00DB5917" w:rsidRPr="00F32EC7" w:rsidRDefault="00DB5917" w:rsidP="00DB5917">
                            <w:pPr>
                              <w:jc w:val="center"/>
                              <w:rPr>
                                <w:sz w:val="48"/>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089E0" id="_x0000_t202" coordsize="21600,21600" o:spt="202" path="m,l,21600r21600,l21600,xe">
                <v:stroke joinstyle="miter"/>
                <v:path gradientshapeok="t" o:connecttype="rect"/>
              </v:shapetype>
              <v:shape id="Cuadro de texto 2" o:spid="_x0000_s1026" type="#_x0000_t202" style="position:absolute;left:0;text-align:left;margin-left:123.95pt;margin-top:15.35pt;width:306.85pt;height:60.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TEDAIAAPY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" stroked="f">
                <v:textbox>
                  <w:txbxContent>
                    <w:p w14:paraId="3BE173EA" w14:textId="77777777" w:rsidR="00DB5917" w:rsidRPr="00F32EC7" w:rsidRDefault="00DB5917" w:rsidP="00DB5917">
                      <w:pPr>
                        <w:pStyle w:val="Encabezado"/>
                        <w:jc w:val="center"/>
                        <w:rPr>
                          <w:rFonts w:ascii="Arial" w:hAnsi="Arial" w:cs="Arial"/>
                          <w:b/>
                          <w:sz w:val="32"/>
                          <w:szCs w:val="16"/>
                          <w:lang w:val="es-ES_tradnl"/>
                        </w:rPr>
                      </w:pPr>
                      <w:r w:rsidRPr="00F32EC7">
                        <w:rPr>
                          <w:rFonts w:ascii="Arial" w:hAnsi="Arial" w:cs="Arial"/>
                          <w:b/>
                          <w:sz w:val="32"/>
                          <w:szCs w:val="16"/>
                          <w:lang w:val="es-ES_tradnl"/>
                        </w:rPr>
                        <w:t>UNIVERSIDAD NACIONAL</w:t>
                      </w:r>
                    </w:p>
                    <w:p w14:paraId="5328B238" w14:textId="77777777" w:rsidR="00DB5917" w:rsidRPr="00F32EC7" w:rsidRDefault="00DB5917" w:rsidP="00DB5917">
                      <w:pPr>
                        <w:pStyle w:val="Encabezado"/>
                        <w:jc w:val="center"/>
                        <w:rPr>
                          <w:rFonts w:ascii="Arial" w:hAnsi="Arial" w:cs="Arial"/>
                          <w:b/>
                          <w:sz w:val="32"/>
                          <w:szCs w:val="16"/>
                          <w:lang w:val="es-ES_tradnl"/>
                        </w:rPr>
                      </w:pPr>
                      <w:r>
                        <w:rPr>
                          <w:rFonts w:ascii="Arial" w:hAnsi="Arial" w:cs="Arial"/>
                          <w:b/>
                          <w:sz w:val="32"/>
                          <w:szCs w:val="16"/>
                          <w:lang w:val="es-ES_tradnl"/>
                        </w:rPr>
                        <w:t>INTERCULTURAL DE LA AMAZONIA</w:t>
                      </w:r>
                    </w:p>
                    <w:p w14:paraId="5B4A02DB" w14:textId="77777777" w:rsidR="00DB5917" w:rsidRPr="00F32EC7" w:rsidRDefault="00DB5917" w:rsidP="00DB5917">
                      <w:pPr>
                        <w:jc w:val="center"/>
                        <w:rPr>
                          <w:sz w:val="48"/>
                          <w:lang w:val="es-ES_tradnl"/>
                        </w:rPr>
                      </w:pPr>
                    </w:p>
                  </w:txbxContent>
                </v:textbox>
                <w10:wrap type="square" anchorx="margin"/>
              </v:shape>
            </w:pict>
          </mc:Fallback>
        </mc:AlternateContent>
      </w:r>
    </w:p>
    <w:p w14:paraId="5FF71BD2" w14:textId="77777777" w:rsidR="00DB5917" w:rsidRPr="00970167" w:rsidRDefault="00DB5917" w:rsidP="00DB5917">
      <w:pPr>
        <w:pStyle w:val="Ttulo1"/>
        <w:rPr>
          <w:rFonts w:ascii="Arial" w:hAnsi="Arial" w:cs="Arial"/>
          <w:spacing w:val="-2"/>
        </w:rPr>
      </w:pPr>
    </w:p>
    <w:p w14:paraId="5DB3C3D5" w14:textId="77777777" w:rsidR="00DB5917" w:rsidRPr="00970167" w:rsidRDefault="00DB5917" w:rsidP="00DB5917">
      <w:pPr>
        <w:pStyle w:val="Textodebloque"/>
        <w:tabs>
          <w:tab w:val="clear" w:pos="720"/>
          <w:tab w:val="clear" w:pos="1440"/>
          <w:tab w:val="clear" w:pos="2160"/>
          <w:tab w:val="clear" w:pos="2880"/>
          <w:tab w:val="clear" w:pos="3600"/>
          <w:tab w:val="clear" w:pos="4320"/>
          <w:tab w:val="clear" w:pos="5040"/>
          <w:tab w:val="clear" w:pos="5760"/>
          <w:tab w:val="clear" w:pos="8640"/>
          <w:tab w:val="left" w:pos="0"/>
          <w:tab w:val="left" w:pos="709"/>
          <w:tab w:val="left" w:pos="1418"/>
          <w:tab w:val="left" w:pos="9180"/>
          <w:tab w:val="left" w:pos="28080"/>
          <w:tab w:val="left" w:pos="28800"/>
        </w:tabs>
        <w:spacing w:line="276" w:lineRule="auto"/>
        <w:ind w:right="-59"/>
        <w:jc w:val="center"/>
        <w:rPr>
          <w:rFonts w:ascii="Arial" w:eastAsia="Arial Unicode MS" w:hAnsi="Arial" w:cs="Arial"/>
          <w:b/>
          <w:sz w:val="24"/>
          <w:lang w:val="es-ES"/>
        </w:rPr>
      </w:pPr>
    </w:p>
    <w:p w14:paraId="546CA150" w14:textId="77777777" w:rsidR="00DB5917" w:rsidRPr="00970167" w:rsidRDefault="00DB5917" w:rsidP="00DB5917">
      <w:pPr>
        <w:pStyle w:val="Textodebloque"/>
        <w:tabs>
          <w:tab w:val="clear" w:pos="2160"/>
          <w:tab w:val="clear" w:pos="2880"/>
          <w:tab w:val="clear" w:pos="3600"/>
          <w:tab w:val="clear" w:pos="4320"/>
          <w:tab w:val="clear" w:pos="5040"/>
          <w:tab w:val="clear" w:pos="5760"/>
          <w:tab w:val="clear" w:pos="8640"/>
          <w:tab w:val="left" w:pos="0"/>
          <w:tab w:val="left" w:pos="9180"/>
          <w:tab w:val="left" w:pos="28080"/>
          <w:tab w:val="left" w:pos="28800"/>
        </w:tabs>
        <w:spacing w:line="240" w:lineRule="auto"/>
        <w:ind w:right="-57"/>
        <w:jc w:val="center"/>
        <w:rPr>
          <w:rFonts w:ascii="Arial" w:eastAsia="Arial Unicode MS" w:hAnsi="Arial" w:cs="Arial"/>
          <w:b/>
          <w:sz w:val="28"/>
          <w:szCs w:val="28"/>
          <w:lang w:val="es-ES"/>
        </w:rPr>
      </w:pPr>
      <w:r w:rsidRPr="00970167">
        <w:rPr>
          <w:rFonts w:ascii="Arial" w:eastAsia="Arial Unicode MS" w:hAnsi="Arial" w:cs="Arial"/>
          <w:b/>
          <w:sz w:val="28"/>
          <w:szCs w:val="28"/>
          <w:lang w:val="es-ES"/>
        </w:rPr>
        <w:t xml:space="preserve">TÉRMINOS DE REFERENCIA </w:t>
      </w:r>
    </w:p>
    <w:p w14:paraId="66755938" w14:textId="77777777" w:rsidR="00DB5917" w:rsidRPr="00970167" w:rsidRDefault="00DB5917" w:rsidP="00DB5917">
      <w:pPr>
        <w:pStyle w:val="Textodebloque"/>
        <w:tabs>
          <w:tab w:val="clear" w:pos="2160"/>
          <w:tab w:val="clear" w:pos="2880"/>
          <w:tab w:val="clear" w:pos="3600"/>
          <w:tab w:val="clear" w:pos="4320"/>
          <w:tab w:val="clear" w:pos="5040"/>
          <w:tab w:val="clear" w:pos="5760"/>
          <w:tab w:val="clear" w:pos="8640"/>
          <w:tab w:val="left" w:pos="0"/>
          <w:tab w:val="left" w:pos="9180"/>
          <w:tab w:val="left" w:pos="28080"/>
          <w:tab w:val="left" w:pos="28800"/>
        </w:tabs>
        <w:spacing w:line="240" w:lineRule="auto"/>
        <w:ind w:right="-57"/>
        <w:jc w:val="center"/>
        <w:rPr>
          <w:rFonts w:ascii="Arial" w:eastAsia="Arial Unicode MS" w:hAnsi="Arial" w:cs="Arial"/>
          <w:b/>
          <w:sz w:val="28"/>
          <w:szCs w:val="28"/>
          <w:lang w:val="es-ES"/>
        </w:rPr>
      </w:pPr>
      <w:r w:rsidRPr="00970167">
        <w:rPr>
          <w:rFonts w:ascii="Arial" w:eastAsia="Arial Unicode MS" w:hAnsi="Arial" w:cs="Arial"/>
          <w:b/>
          <w:sz w:val="28"/>
          <w:szCs w:val="28"/>
          <w:lang w:val="es-ES"/>
        </w:rPr>
        <w:t>Y REQUERIMIENTOS TÉCNICOS MÍNIMOS</w:t>
      </w:r>
    </w:p>
    <w:p w14:paraId="3EECAD68" w14:textId="77777777" w:rsidR="00DB5917" w:rsidRPr="00DB5917" w:rsidRDefault="00DB5917" w:rsidP="00DB5917">
      <w:pPr>
        <w:spacing w:after="0" w:line="240" w:lineRule="auto"/>
        <w:jc w:val="center"/>
        <w:rPr>
          <w:rFonts w:ascii="Arial" w:eastAsia="Arial" w:hAnsi="Arial" w:cs="Arial"/>
          <w:b/>
          <w:sz w:val="28"/>
          <w:szCs w:val="28"/>
        </w:rPr>
      </w:pPr>
    </w:p>
    <w:p w14:paraId="135D861B" w14:textId="499FDA14" w:rsidR="00DB5917" w:rsidRPr="00DB5917" w:rsidRDefault="00DB5917" w:rsidP="00DB5917">
      <w:pPr>
        <w:pBdr>
          <w:top w:val="nil"/>
          <w:left w:val="nil"/>
          <w:bottom w:val="nil"/>
          <w:right w:val="nil"/>
          <w:between w:val="nil"/>
        </w:pBdr>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 xml:space="preserve">SERVICIO DE ANALISIS FUNCIONAL E </w:t>
      </w:r>
      <w:r w:rsidRPr="00DB5917">
        <w:rPr>
          <w:rFonts w:ascii="Arial" w:eastAsia="Arial" w:hAnsi="Arial" w:cs="Arial"/>
          <w:b/>
          <w:color w:val="000000"/>
          <w:sz w:val="28"/>
          <w:szCs w:val="28"/>
        </w:rPr>
        <w:t xml:space="preserve">IMPLEMENTACIÓN DEL SISTEMA INTEGRADO DE GESTIÓN DE PROYECTOS DE INVESTIGACIÓN Y SUBVENCIONES </w:t>
      </w:r>
      <w:r>
        <w:rPr>
          <w:rFonts w:ascii="Arial" w:eastAsia="Arial" w:hAnsi="Arial" w:cs="Arial"/>
          <w:b/>
          <w:color w:val="000000"/>
          <w:sz w:val="28"/>
          <w:szCs w:val="28"/>
        </w:rPr>
        <w:t>A ESTUDIANTES -</w:t>
      </w:r>
      <w:r w:rsidRPr="00DB5917">
        <w:rPr>
          <w:rFonts w:ascii="Arial" w:eastAsia="Arial" w:hAnsi="Arial" w:cs="Arial"/>
          <w:b/>
          <w:color w:val="000000"/>
          <w:sz w:val="28"/>
          <w:szCs w:val="28"/>
        </w:rPr>
        <w:t xml:space="preserve"> UNIA 2024</w:t>
      </w:r>
    </w:p>
    <w:p w14:paraId="4F3834C5" w14:textId="77777777" w:rsidR="00DB5917" w:rsidRPr="00DB5917" w:rsidRDefault="00DB5917" w:rsidP="00DB5917">
      <w:pPr>
        <w:pStyle w:val="Textodebloque"/>
        <w:tabs>
          <w:tab w:val="clear" w:pos="720"/>
          <w:tab w:val="clear" w:pos="1440"/>
          <w:tab w:val="clear" w:pos="2160"/>
          <w:tab w:val="clear" w:pos="2880"/>
          <w:tab w:val="clear" w:pos="3600"/>
          <w:tab w:val="clear" w:pos="4320"/>
          <w:tab w:val="clear" w:pos="5040"/>
          <w:tab w:val="clear" w:pos="5760"/>
          <w:tab w:val="clear" w:pos="8640"/>
          <w:tab w:val="left" w:pos="0"/>
          <w:tab w:val="left" w:pos="709"/>
          <w:tab w:val="left" w:pos="1418"/>
          <w:tab w:val="left" w:pos="9180"/>
          <w:tab w:val="left" w:pos="28080"/>
          <w:tab w:val="left" w:pos="28800"/>
        </w:tabs>
        <w:spacing w:line="276" w:lineRule="auto"/>
        <w:ind w:right="-59"/>
        <w:jc w:val="center"/>
        <w:rPr>
          <w:rFonts w:ascii="Arial" w:eastAsia="Arial Unicode MS" w:hAnsi="Arial" w:cs="Arial"/>
          <w:b/>
          <w:sz w:val="24"/>
          <w:lang w:val="es-MX"/>
        </w:rPr>
      </w:pPr>
    </w:p>
    <w:p w14:paraId="3A4D4DE5" w14:textId="77777777" w:rsidR="00DB5917" w:rsidRPr="00970167" w:rsidRDefault="00DB5917" w:rsidP="00DB5917">
      <w:pPr>
        <w:pStyle w:val="Textodebloque"/>
        <w:tabs>
          <w:tab w:val="clear" w:pos="720"/>
          <w:tab w:val="clear" w:pos="1440"/>
          <w:tab w:val="clear" w:pos="2160"/>
          <w:tab w:val="clear" w:pos="2880"/>
          <w:tab w:val="clear" w:pos="3600"/>
          <w:tab w:val="clear" w:pos="4320"/>
          <w:tab w:val="clear" w:pos="5040"/>
          <w:tab w:val="clear" w:pos="5760"/>
          <w:tab w:val="clear" w:pos="8640"/>
          <w:tab w:val="left" w:pos="0"/>
          <w:tab w:val="left" w:pos="709"/>
          <w:tab w:val="left" w:pos="1418"/>
          <w:tab w:val="left" w:pos="9180"/>
          <w:tab w:val="left" w:pos="28080"/>
          <w:tab w:val="left" w:pos="28800"/>
        </w:tabs>
        <w:spacing w:line="276" w:lineRule="auto"/>
        <w:ind w:right="-59"/>
        <w:jc w:val="center"/>
        <w:rPr>
          <w:rFonts w:ascii="Arial" w:eastAsia="Arial Unicode MS" w:hAnsi="Arial" w:cs="Arial"/>
          <w:b/>
          <w:sz w:val="24"/>
          <w:lang w:val="es-ES"/>
        </w:rPr>
      </w:pPr>
    </w:p>
    <w:p w14:paraId="4D0B1939" w14:textId="22639962" w:rsidR="00DB5917" w:rsidRPr="00970167" w:rsidRDefault="00DB5917" w:rsidP="00DB5917">
      <w:pPr>
        <w:pStyle w:val="Ttulo1"/>
        <w:ind w:left="3600"/>
        <w:rPr>
          <w:rFonts w:cs="Arial"/>
        </w:rPr>
      </w:pPr>
      <w:r w:rsidRPr="00970167">
        <w:rPr>
          <w:rFonts w:ascii="Arial" w:hAnsi="Arial" w:cs="Arial"/>
          <w:noProof/>
          <w:lang w:val="es-PE" w:eastAsia="es-PE"/>
        </w:rPr>
        <w:drawing>
          <wp:anchor distT="0" distB="0" distL="114300" distR="114300" simplePos="0" relativeHeight="251661312" behindDoc="0" locked="0" layoutInCell="1" allowOverlap="1" wp14:anchorId="477B18F2" wp14:editId="5878C57E">
            <wp:simplePos x="0" y="0"/>
            <wp:positionH relativeFrom="margin">
              <wp:align>center</wp:align>
            </wp:positionH>
            <wp:positionV relativeFrom="paragraph">
              <wp:posOffset>198755</wp:posOffset>
            </wp:positionV>
            <wp:extent cx="4762500" cy="2505075"/>
            <wp:effectExtent l="0" t="0" r="0" b="9525"/>
            <wp:wrapSquare wrapText="bothSides"/>
            <wp:docPr id="2" name="Imagen 2" descr="Resultado de imagen para sistema inte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stema integr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37128" w14:textId="77777777" w:rsidR="00DB5917" w:rsidRPr="00970167" w:rsidRDefault="00DB5917" w:rsidP="00DB5917">
      <w:pPr>
        <w:pStyle w:val="Textoindependiente"/>
        <w:ind w:left="6363"/>
        <w:jc w:val="right"/>
        <w:rPr>
          <w:rFonts w:cs="Arial"/>
        </w:rPr>
      </w:pPr>
    </w:p>
    <w:p w14:paraId="73A8D003" w14:textId="77777777" w:rsidR="00DB5917" w:rsidRPr="00970167" w:rsidRDefault="00DB5917" w:rsidP="00DB5917">
      <w:pPr>
        <w:pStyle w:val="Textoindependiente"/>
        <w:ind w:left="6363"/>
        <w:jc w:val="right"/>
        <w:rPr>
          <w:rFonts w:cs="Arial"/>
        </w:rPr>
      </w:pPr>
    </w:p>
    <w:p w14:paraId="2E41040B" w14:textId="703D1153" w:rsidR="00DB5917" w:rsidRPr="00970167" w:rsidRDefault="00DB5917" w:rsidP="00DB5917">
      <w:pPr>
        <w:pStyle w:val="Textoindependiente"/>
        <w:ind w:left="6363"/>
        <w:jc w:val="right"/>
        <w:rPr>
          <w:rFonts w:cs="Arial"/>
        </w:rPr>
      </w:pPr>
      <w:r>
        <w:rPr>
          <w:rFonts w:cs="Arial"/>
        </w:rPr>
        <w:t>Agosto,</w:t>
      </w:r>
      <w:r w:rsidRPr="00970167">
        <w:rPr>
          <w:rFonts w:cs="Arial"/>
        </w:rPr>
        <w:t xml:space="preserve"> 20</w:t>
      </w:r>
      <w:r>
        <w:rPr>
          <w:rFonts w:cs="Arial"/>
        </w:rPr>
        <w:t>24</w:t>
      </w:r>
    </w:p>
    <w:p w14:paraId="0F44E4B4" w14:textId="77777777" w:rsidR="00DB5917" w:rsidRDefault="00DB5917" w:rsidP="00DB5917">
      <w:pPr>
        <w:pStyle w:val="Ttulo1"/>
        <w:ind w:left="181"/>
        <w:jc w:val="center"/>
        <w:rPr>
          <w:rFonts w:ascii="Arial" w:hAnsi="Arial" w:cs="Arial"/>
          <w:spacing w:val="-2"/>
        </w:rPr>
      </w:pPr>
    </w:p>
    <w:p w14:paraId="1A332EF4" w14:textId="77777777" w:rsidR="00DB5917" w:rsidRDefault="00DB5917" w:rsidP="00DB5917"/>
    <w:p w14:paraId="7928A316" w14:textId="77777777" w:rsidR="00DB5917" w:rsidRPr="00DB5917" w:rsidRDefault="00DB5917" w:rsidP="00DB5917"/>
    <w:p w14:paraId="1C52D5A0" w14:textId="61068489" w:rsidR="00DB5917" w:rsidRDefault="00DB5917">
      <w:pPr>
        <w:rPr>
          <w:rFonts w:ascii="Arial" w:eastAsia="Arial" w:hAnsi="Arial" w:cs="Arial"/>
          <w:b/>
          <w:color w:val="000000"/>
          <w:sz w:val="20"/>
          <w:szCs w:val="20"/>
        </w:rPr>
      </w:pPr>
    </w:p>
    <w:p w14:paraId="607B15CD" w14:textId="694522BF" w:rsidR="002D4222" w:rsidRPr="00ED072E" w:rsidRDefault="00000000">
      <w:pPr>
        <w:pBdr>
          <w:top w:val="nil"/>
          <w:left w:val="nil"/>
          <w:bottom w:val="nil"/>
          <w:right w:val="nil"/>
          <w:between w:val="nil"/>
        </w:pBdr>
        <w:spacing w:after="120"/>
        <w:jc w:val="center"/>
        <w:rPr>
          <w:rFonts w:ascii="Arial" w:eastAsia="Arial" w:hAnsi="Arial" w:cs="Arial"/>
          <w:b/>
          <w:color w:val="000000"/>
        </w:rPr>
      </w:pPr>
      <w:r w:rsidRPr="00ED072E">
        <w:rPr>
          <w:rFonts w:ascii="Arial" w:eastAsia="Arial" w:hAnsi="Arial" w:cs="Arial"/>
          <w:b/>
          <w:color w:val="000000"/>
        </w:rPr>
        <w:t xml:space="preserve">TÉRMINOS DE REFERENCIA </w:t>
      </w:r>
    </w:p>
    <w:p w14:paraId="6D004F1C" w14:textId="1C8719EF" w:rsidR="002D4222" w:rsidRPr="00ED072E" w:rsidRDefault="00000000">
      <w:pPr>
        <w:pBdr>
          <w:top w:val="nil"/>
          <w:left w:val="nil"/>
          <w:bottom w:val="nil"/>
          <w:right w:val="nil"/>
          <w:between w:val="nil"/>
        </w:pBdr>
        <w:spacing w:after="0" w:line="240" w:lineRule="auto"/>
        <w:jc w:val="center"/>
        <w:rPr>
          <w:rFonts w:ascii="Arial" w:eastAsia="Arial" w:hAnsi="Arial" w:cs="Arial"/>
          <w:b/>
          <w:color w:val="000000"/>
        </w:rPr>
      </w:pPr>
      <w:r w:rsidRPr="00ED072E">
        <w:rPr>
          <w:rFonts w:ascii="Arial" w:eastAsia="Arial" w:hAnsi="Arial" w:cs="Arial"/>
          <w:b/>
          <w:color w:val="000000"/>
        </w:rPr>
        <w:t xml:space="preserve">SERVICIO DE </w:t>
      </w:r>
      <w:r w:rsidR="00DB5917" w:rsidRPr="00ED072E">
        <w:rPr>
          <w:rFonts w:ascii="Arial" w:eastAsia="Arial" w:hAnsi="Arial" w:cs="Arial"/>
          <w:b/>
          <w:color w:val="000000"/>
        </w:rPr>
        <w:t xml:space="preserve">ANALISIS FUNCIONAL E </w:t>
      </w:r>
      <w:r w:rsidRPr="00ED072E">
        <w:rPr>
          <w:rFonts w:ascii="Arial" w:eastAsia="Arial" w:hAnsi="Arial" w:cs="Arial"/>
          <w:b/>
          <w:color w:val="000000"/>
        </w:rPr>
        <w:t>IMPLEMENTACIÓN DEL SISTEMA INTEGRADO DE GESTIÓN DE PROYECTOS DE INVESTIGACIÓN Y SUBVENCIONES A ESTUDIANTES DE LA UNIA 2024</w:t>
      </w:r>
    </w:p>
    <w:p w14:paraId="3FE7D424" w14:textId="77777777" w:rsidR="002D4222" w:rsidRPr="00ED072E" w:rsidRDefault="002D4222">
      <w:pPr>
        <w:pBdr>
          <w:top w:val="nil"/>
          <w:left w:val="nil"/>
          <w:bottom w:val="nil"/>
          <w:right w:val="nil"/>
          <w:between w:val="nil"/>
        </w:pBdr>
        <w:spacing w:after="0" w:line="240" w:lineRule="auto"/>
        <w:rPr>
          <w:rFonts w:ascii="Arial" w:eastAsia="Arial" w:hAnsi="Arial" w:cs="Arial"/>
          <w:b/>
          <w:color w:val="000000"/>
        </w:rPr>
      </w:pPr>
    </w:p>
    <w:p w14:paraId="3BC2435E" w14:textId="77777777" w:rsidR="002D4222" w:rsidRPr="00ED072E" w:rsidRDefault="00000000">
      <w:pPr>
        <w:numPr>
          <w:ilvl w:val="0"/>
          <w:numId w:val="9"/>
        </w:numPr>
        <w:pBdr>
          <w:top w:val="nil"/>
          <w:left w:val="nil"/>
          <w:bottom w:val="nil"/>
          <w:right w:val="nil"/>
          <w:between w:val="nil"/>
        </w:pBdr>
        <w:rPr>
          <w:rFonts w:ascii="Arial" w:eastAsia="Arial" w:hAnsi="Arial" w:cs="Arial"/>
          <w:color w:val="000000"/>
        </w:rPr>
      </w:pPr>
      <w:r w:rsidRPr="00ED072E">
        <w:rPr>
          <w:rFonts w:ascii="Arial" w:eastAsia="Arial" w:hAnsi="Arial" w:cs="Arial"/>
          <w:b/>
          <w:color w:val="000000"/>
        </w:rPr>
        <w:t>AREA SOLICITANTE</w:t>
      </w:r>
    </w:p>
    <w:p w14:paraId="269F4245" w14:textId="77777777" w:rsidR="002D4222" w:rsidRPr="00ED072E" w:rsidRDefault="00000000">
      <w:pPr>
        <w:pBdr>
          <w:top w:val="nil"/>
          <w:left w:val="nil"/>
          <w:bottom w:val="nil"/>
          <w:right w:val="nil"/>
          <w:between w:val="nil"/>
        </w:pBdr>
        <w:spacing w:before="120" w:after="0" w:line="240" w:lineRule="auto"/>
        <w:ind w:left="720"/>
        <w:jc w:val="both"/>
        <w:rPr>
          <w:rFonts w:ascii="Arial" w:eastAsia="Arial" w:hAnsi="Arial" w:cs="Arial"/>
          <w:color w:val="000000"/>
        </w:rPr>
      </w:pPr>
      <w:r w:rsidRPr="00ED072E">
        <w:rPr>
          <w:rFonts w:ascii="Arial" w:eastAsia="Arial" w:hAnsi="Arial" w:cs="Arial"/>
          <w:color w:val="000000"/>
        </w:rPr>
        <w:t xml:space="preserve">Director de Instituto de Investigación del Vicerrectorado de Investigación, con cargo al Plan de Mejora Institucional en el Servicio de Gestión de Investigación denominado: </w:t>
      </w:r>
      <w:r w:rsidRPr="00ED072E">
        <w:rPr>
          <w:rFonts w:ascii="Arial" w:eastAsia="Arial" w:hAnsi="Arial" w:cs="Arial"/>
          <w:b/>
          <w:i/>
          <w:color w:val="000000"/>
        </w:rPr>
        <w:t>Análisis funcional e implementación del Sistema Integrado de Gestión de Proyectos de Investigación y Subvenciones a estudiantes de la UNIA</w:t>
      </w:r>
      <w:r w:rsidRPr="00ED072E">
        <w:rPr>
          <w:rFonts w:ascii="Arial" w:eastAsia="Arial" w:hAnsi="Arial" w:cs="Arial"/>
          <w:color w:val="000000"/>
        </w:rPr>
        <w:t xml:space="preserve">, aprobado con Resolución de Consejo Universitario </w:t>
      </w:r>
      <w:proofErr w:type="spellStart"/>
      <w:r w:rsidRPr="00ED072E">
        <w:rPr>
          <w:rFonts w:ascii="Arial" w:eastAsia="Arial" w:hAnsi="Arial" w:cs="Arial"/>
          <w:color w:val="000000"/>
        </w:rPr>
        <w:t>N°</w:t>
      </w:r>
      <w:proofErr w:type="spellEnd"/>
      <w:r w:rsidRPr="00ED072E">
        <w:rPr>
          <w:rFonts w:ascii="Arial" w:eastAsia="Arial" w:hAnsi="Arial" w:cs="Arial"/>
          <w:color w:val="000000"/>
        </w:rPr>
        <w:t xml:space="preserve"> 055-2023-UNIA-CU</w:t>
      </w:r>
    </w:p>
    <w:p w14:paraId="46BE11BB" w14:textId="77777777" w:rsidR="002D4222" w:rsidRPr="00ED072E" w:rsidRDefault="002D4222">
      <w:pPr>
        <w:pBdr>
          <w:top w:val="nil"/>
          <w:left w:val="nil"/>
          <w:bottom w:val="nil"/>
          <w:right w:val="nil"/>
          <w:between w:val="nil"/>
        </w:pBdr>
        <w:spacing w:before="120" w:after="0" w:line="240" w:lineRule="auto"/>
        <w:ind w:left="720"/>
        <w:jc w:val="both"/>
        <w:rPr>
          <w:rFonts w:ascii="Arial" w:eastAsia="Arial" w:hAnsi="Arial" w:cs="Arial"/>
          <w:b/>
          <w:color w:val="000000"/>
        </w:rPr>
      </w:pPr>
    </w:p>
    <w:p w14:paraId="04BB0369" w14:textId="77777777" w:rsidR="002D4222" w:rsidRPr="00ED072E"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ED072E">
        <w:rPr>
          <w:rFonts w:ascii="Arial" w:eastAsia="Arial" w:hAnsi="Arial" w:cs="Arial"/>
          <w:b/>
          <w:color w:val="000000"/>
        </w:rPr>
        <w:t xml:space="preserve">OBJETIVOS DEL SERVICIO </w:t>
      </w:r>
    </w:p>
    <w:p w14:paraId="157E89C5" w14:textId="77777777" w:rsidR="002D4222" w:rsidRPr="00ED072E" w:rsidRDefault="00000000">
      <w:pPr>
        <w:pBdr>
          <w:top w:val="nil"/>
          <w:left w:val="nil"/>
          <w:bottom w:val="nil"/>
          <w:right w:val="nil"/>
          <w:between w:val="nil"/>
        </w:pBdr>
        <w:spacing w:before="120" w:after="0" w:line="240" w:lineRule="auto"/>
        <w:ind w:left="720"/>
        <w:jc w:val="both"/>
        <w:rPr>
          <w:rFonts w:ascii="Arial" w:eastAsia="Arial" w:hAnsi="Arial" w:cs="Arial"/>
          <w:color w:val="000000"/>
        </w:rPr>
      </w:pPr>
      <w:r w:rsidRPr="00ED072E">
        <w:rPr>
          <w:rFonts w:ascii="Arial" w:eastAsia="Arial" w:hAnsi="Arial" w:cs="Arial"/>
          <w:color w:val="000000"/>
        </w:rPr>
        <w:t>Contratar el SERVICIO DE ANÁLISIS FUNCIONAL E IMPLEMENTACIÓN DEL SISTEMA INTEGRADO DE GESTIÓN DE PROYECTOS DE INVESTIGACIÓN Y SUBVENCIONES A ESTUDIANTES DE LA UNIA 2024.</w:t>
      </w:r>
    </w:p>
    <w:p w14:paraId="32780E01" w14:textId="77777777" w:rsidR="002D4222" w:rsidRPr="00ED072E" w:rsidRDefault="002D4222">
      <w:pPr>
        <w:spacing w:after="0" w:line="240" w:lineRule="auto"/>
        <w:ind w:left="709"/>
        <w:jc w:val="both"/>
        <w:rPr>
          <w:rFonts w:ascii="Arial" w:eastAsia="Arial" w:hAnsi="Arial" w:cs="Arial"/>
        </w:rPr>
      </w:pPr>
    </w:p>
    <w:p w14:paraId="42BE021F" w14:textId="77777777" w:rsidR="002D4222" w:rsidRPr="00ED072E" w:rsidRDefault="002D4222">
      <w:pPr>
        <w:spacing w:after="0" w:line="240" w:lineRule="auto"/>
        <w:jc w:val="both"/>
        <w:rPr>
          <w:rFonts w:ascii="Arial" w:eastAsia="Arial" w:hAnsi="Arial" w:cs="Arial"/>
        </w:rPr>
      </w:pPr>
      <w:bookmarkStart w:id="0" w:name="_gjdgxs" w:colFirst="0" w:colLast="0"/>
      <w:bookmarkEnd w:id="0"/>
    </w:p>
    <w:p w14:paraId="0E643D3A" w14:textId="77777777" w:rsidR="002D4222" w:rsidRPr="00ED072E" w:rsidRDefault="00000000">
      <w:pPr>
        <w:numPr>
          <w:ilvl w:val="0"/>
          <w:numId w:val="9"/>
        </w:numPr>
        <w:pBdr>
          <w:top w:val="nil"/>
          <w:left w:val="nil"/>
          <w:bottom w:val="nil"/>
          <w:right w:val="nil"/>
          <w:between w:val="nil"/>
        </w:pBdr>
        <w:spacing w:after="0"/>
        <w:jc w:val="both"/>
        <w:rPr>
          <w:rFonts w:ascii="Arial" w:eastAsia="Arial" w:hAnsi="Arial" w:cs="Arial"/>
          <w:color w:val="000000"/>
        </w:rPr>
      </w:pPr>
      <w:r w:rsidRPr="00ED072E">
        <w:rPr>
          <w:rFonts w:ascii="Arial" w:eastAsia="Arial" w:hAnsi="Arial" w:cs="Arial"/>
          <w:b/>
          <w:color w:val="000000"/>
        </w:rPr>
        <w:t>FINALIDAD PUBLICA</w:t>
      </w:r>
    </w:p>
    <w:p w14:paraId="368D8501" w14:textId="77777777" w:rsidR="002D4222" w:rsidRPr="00ED072E" w:rsidRDefault="00000000">
      <w:pPr>
        <w:pBdr>
          <w:top w:val="nil"/>
          <w:left w:val="nil"/>
          <w:bottom w:val="nil"/>
          <w:right w:val="nil"/>
          <w:between w:val="nil"/>
        </w:pBdr>
        <w:spacing w:after="0"/>
        <w:ind w:left="720"/>
        <w:jc w:val="both"/>
        <w:rPr>
          <w:rFonts w:ascii="Arial" w:eastAsia="Arial" w:hAnsi="Arial" w:cs="Arial"/>
          <w:color w:val="000000"/>
        </w:rPr>
      </w:pPr>
      <w:r w:rsidRPr="00ED072E">
        <w:rPr>
          <w:rFonts w:ascii="Arial" w:eastAsia="Arial" w:hAnsi="Arial" w:cs="Arial"/>
          <w:color w:val="000000"/>
        </w:rPr>
        <w:t>Contratar una persona jurídica para que realice:</w:t>
      </w:r>
    </w:p>
    <w:p w14:paraId="6E345446" w14:textId="77777777" w:rsidR="002D4222" w:rsidRPr="00ED072E" w:rsidRDefault="00000000">
      <w:pPr>
        <w:numPr>
          <w:ilvl w:val="0"/>
          <w:numId w:val="1"/>
        </w:numPr>
        <w:pBdr>
          <w:top w:val="nil"/>
          <w:left w:val="nil"/>
          <w:bottom w:val="nil"/>
          <w:right w:val="nil"/>
          <w:between w:val="nil"/>
        </w:pBdr>
        <w:spacing w:after="0"/>
        <w:ind w:left="1134"/>
        <w:jc w:val="both"/>
        <w:rPr>
          <w:rFonts w:ascii="Arial" w:hAnsi="Arial" w:cs="Arial"/>
          <w:color w:val="000000"/>
        </w:rPr>
      </w:pPr>
      <w:r w:rsidRPr="00ED072E">
        <w:rPr>
          <w:rFonts w:ascii="Arial" w:eastAsia="Arial" w:hAnsi="Arial" w:cs="Arial"/>
          <w:color w:val="000000"/>
        </w:rPr>
        <w:t>Realizar el Análisis funcional de los concursos de financiamiento, y la propuesta de mejora de procesos a fin de optimizar la gestión de proyectos de investigación y subvenciones de la Universidad Nacional Intercultural de la Amazonía.</w:t>
      </w:r>
    </w:p>
    <w:p w14:paraId="6891E442" w14:textId="77777777" w:rsidR="002D4222" w:rsidRPr="00ED072E" w:rsidRDefault="00000000">
      <w:pPr>
        <w:numPr>
          <w:ilvl w:val="0"/>
          <w:numId w:val="1"/>
        </w:numPr>
        <w:pBdr>
          <w:top w:val="nil"/>
          <w:left w:val="nil"/>
          <w:bottom w:val="nil"/>
          <w:right w:val="nil"/>
          <w:between w:val="nil"/>
        </w:pBdr>
        <w:spacing w:after="0"/>
        <w:ind w:left="1134"/>
        <w:jc w:val="both"/>
        <w:rPr>
          <w:rFonts w:ascii="Arial" w:hAnsi="Arial" w:cs="Arial"/>
          <w:color w:val="000000"/>
        </w:rPr>
      </w:pPr>
      <w:r w:rsidRPr="00ED072E">
        <w:rPr>
          <w:rFonts w:ascii="Arial" w:eastAsia="Arial" w:hAnsi="Arial" w:cs="Arial"/>
          <w:color w:val="000000"/>
        </w:rPr>
        <w:t>Realizar el Diseño técnico para la correcta adecuación de la tecnología a aplicar en la implementación del Sistema integrado de gestión de proyectos de investigación y subvenciones – UNIA.</w:t>
      </w:r>
    </w:p>
    <w:p w14:paraId="3FEEA84B" w14:textId="77777777" w:rsidR="002D4222" w:rsidRPr="00ED072E" w:rsidRDefault="00000000">
      <w:pPr>
        <w:numPr>
          <w:ilvl w:val="0"/>
          <w:numId w:val="1"/>
        </w:numPr>
        <w:pBdr>
          <w:top w:val="nil"/>
          <w:left w:val="nil"/>
          <w:bottom w:val="nil"/>
          <w:right w:val="nil"/>
          <w:between w:val="nil"/>
        </w:pBdr>
        <w:spacing w:after="0"/>
        <w:ind w:left="1134"/>
        <w:jc w:val="both"/>
        <w:rPr>
          <w:rFonts w:ascii="Arial" w:hAnsi="Arial" w:cs="Arial"/>
          <w:color w:val="000000"/>
        </w:rPr>
      </w:pPr>
      <w:r w:rsidRPr="00ED072E">
        <w:rPr>
          <w:rFonts w:ascii="Arial" w:eastAsia="Arial" w:hAnsi="Arial" w:cs="Arial"/>
          <w:color w:val="000000"/>
        </w:rPr>
        <w:t>Desarrollar los módulos, que formaran parte del Sistema integrado de gestión de proyectos de investigación y subvenciones – UNIA.</w:t>
      </w:r>
    </w:p>
    <w:p w14:paraId="41BB29CD" w14:textId="77777777" w:rsidR="002D4222" w:rsidRPr="00ED072E" w:rsidRDefault="00000000">
      <w:pPr>
        <w:numPr>
          <w:ilvl w:val="0"/>
          <w:numId w:val="1"/>
        </w:numPr>
        <w:pBdr>
          <w:top w:val="nil"/>
          <w:left w:val="nil"/>
          <w:bottom w:val="nil"/>
          <w:right w:val="nil"/>
          <w:between w:val="nil"/>
        </w:pBdr>
        <w:spacing w:after="0"/>
        <w:ind w:left="1134"/>
        <w:jc w:val="both"/>
        <w:rPr>
          <w:rFonts w:ascii="Arial" w:hAnsi="Arial" w:cs="Arial"/>
          <w:color w:val="000000"/>
        </w:rPr>
      </w:pPr>
      <w:r w:rsidRPr="00ED072E">
        <w:rPr>
          <w:rFonts w:ascii="Arial" w:eastAsia="Arial" w:hAnsi="Arial" w:cs="Arial"/>
          <w:color w:val="000000"/>
        </w:rPr>
        <w:t>Realizar la pruebas funcionales y técnicas del Sistema integrado de gestión de proyectos de investigación y subvenciones – UNIA.</w:t>
      </w:r>
    </w:p>
    <w:p w14:paraId="4B34B5C7" w14:textId="77777777" w:rsidR="00DB5917" w:rsidRPr="00ED072E" w:rsidRDefault="00000000" w:rsidP="00DB5917">
      <w:pPr>
        <w:numPr>
          <w:ilvl w:val="0"/>
          <w:numId w:val="1"/>
        </w:numPr>
        <w:pBdr>
          <w:top w:val="nil"/>
          <w:left w:val="nil"/>
          <w:bottom w:val="nil"/>
          <w:right w:val="nil"/>
          <w:between w:val="nil"/>
        </w:pBdr>
        <w:spacing w:after="0"/>
        <w:ind w:left="1134"/>
        <w:jc w:val="both"/>
        <w:rPr>
          <w:rFonts w:ascii="Arial" w:hAnsi="Arial" w:cs="Arial"/>
          <w:color w:val="000000"/>
        </w:rPr>
      </w:pPr>
      <w:r w:rsidRPr="00ED072E">
        <w:rPr>
          <w:rFonts w:ascii="Arial" w:eastAsia="Arial" w:hAnsi="Arial" w:cs="Arial"/>
          <w:color w:val="000000"/>
        </w:rPr>
        <w:t>Despliegue del Sistema integrado de gestión de proyectos de investigación y subvenciones – UNIA.</w:t>
      </w:r>
    </w:p>
    <w:p w14:paraId="11C30DD2" w14:textId="61A67DCB" w:rsidR="00B108DC" w:rsidRPr="00ED072E" w:rsidRDefault="00B108DC" w:rsidP="00DB5917">
      <w:pPr>
        <w:numPr>
          <w:ilvl w:val="0"/>
          <w:numId w:val="1"/>
        </w:numPr>
        <w:pBdr>
          <w:top w:val="nil"/>
          <w:left w:val="nil"/>
          <w:bottom w:val="nil"/>
          <w:right w:val="nil"/>
          <w:between w:val="nil"/>
        </w:pBdr>
        <w:spacing w:after="0"/>
        <w:ind w:left="1134"/>
        <w:jc w:val="both"/>
        <w:rPr>
          <w:rFonts w:ascii="Arial" w:hAnsi="Arial" w:cs="Arial"/>
          <w:color w:val="000000"/>
        </w:rPr>
      </w:pPr>
      <w:r w:rsidRPr="00ED072E">
        <w:rPr>
          <w:rFonts w:ascii="Arial" w:eastAsia="Arial" w:hAnsi="Arial" w:cs="Arial"/>
          <w:color w:val="000000"/>
        </w:rPr>
        <w:t xml:space="preserve">Realizar el seguimiento de los proyectos </w:t>
      </w:r>
    </w:p>
    <w:p w14:paraId="50725983" w14:textId="77777777" w:rsidR="002D4222" w:rsidRPr="00ED072E" w:rsidRDefault="002D4222">
      <w:pPr>
        <w:pBdr>
          <w:top w:val="nil"/>
          <w:left w:val="nil"/>
          <w:bottom w:val="nil"/>
          <w:right w:val="nil"/>
          <w:between w:val="nil"/>
        </w:pBdr>
        <w:spacing w:before="120" w:after="0" w:line="240" w:lineRule="auto"/>
        <w:ind w:left="720"/>
        <w:jc w:val="both"/>
        <w:rPr>
          <w:rFonts w:ascii="Arial" w:eastAsia="Arial" w:hAnsi="Arial" w:cs="Arial"/>
          <w:color w:val="000000"/>
        </w:rPr>
      </w:pPr>
    </w:p>
    <w:p w14:paraId="4DE0D406" w14:textId="77777777" w:rsidR="002D4222" w:rsidRPr="00ED072E" w:rsidRDefault="00000000">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ED072E">
        <w:rPr>
          <w:rFonts w:ascii="Arial" w:eastAsia="Arial" w:hAnsi="Arial" w:cs="Arial"/>
          <w:b/>
          <w:color w:val="000000"/>
        </w:rPr>
        <w:t>CARACTERISTICAS DEL SERVICIO.</w:t>
      </w:r>
    </w:p>
    <w:p w14:paraId="4532D76D" w14:textId="77777777" w:rsidR="002D4222" w:rsidRPr="00ED072E" w:rsidRDefault="002D4222">
      <w:pPr>
        <w:pBdr>
          <w:top w:val="nil"/>
          <w:left w:val="nil"/>
          <w:bottom w:val="nil"/>
          <w:right w:val="nil"/>
          <w:between w:val="nil"/>
        </w:pBdr>
        <w:spacing w:after="0" w:line="240" w:lineRule="auto"/>
        <w:ind w:left="1440"/>
        <w:jc w:val="both"/>
        <w:rPr>
          <w:rFonts w:ascii="Arial" w:eastAsia="Arial" w:hAnsi="Arial" w:cs="Arial"/>
          <w:b/>
          <w:color w:val="000000"/>
        </w:rPr>
      </w:pPr>
    </w:p>
    <w:p w14:paraId="4A7F43FE" w14:textId="77777777" w:rsidR="002D4222" w:rsidRPr="00ED072E" w:rsidRDefault="00000000">
      <w:pPr>
        <w:pBdr>
          <w:top w:val="nil"/>
          <w:left w:val="nil"/>
          <w:bottom w:val="nil"/>
          <w:right w:val="nil"/>
          <w:between w:val="nil"/>
        </w:pBdr>
        <w:spacing w:after="0" w:line="240" w:lineRule="auto"/>
        <w:ind w:left="720"/>
        <w:jc w:val="both"/>
        <w:rPr>
          <w:rFonts w:ascii="Arial" w:eastAsia="Arial" w:hAnsi="Arial" w:cs="Arial"/>
          <w:color w:val="000000"/>
        </w:rPr>
      </w:pPr>
      <w:r w:rsidRPr="00ED072E">
        <w:rPr>
          <w:rFonts w:ascii="Arial" w:eastAsia="Arial" w:hAnsi="Arial" w:cs="Arial"/>
          <w:color w:val="000000"/>
        </w:rPr>
        <w:t>El proveedor del servicio realizará las siguientes actividades</w:t>
      </w:r>
    </w:p>
    <w:p w14:paraId="0F60477C" w14:textId="77777777" w:rsidR="002D4222" w:rsidRPr="00ED072E" w:rsidRDefault="002D4222">
      <w:pPr>
        <w:pBdr>
          <w:top w:val="nil"/>
          <w:left w:val="nil"/>
          <w:bottom w:val="nil"/>
          <w:right w:val="nil"/>
          <w:between w:val="nil"/>
        </w:pBdr>
        <w:spacing w:after="0" w:line="240" w:lineRule="auto"/>
        <w:ind w:left="720"/>
        <w:jc w:val="both"/>
        <w:rPr>
          <w:rFonts w:ascii="Arial" w:eastAsia="Arial" w:hAnsi="Arial" w:cs="Arial"/>
          <w:b/>
          <w:color w:val="000000"/>
          <w:highlight w:val="yellow"/>
        </w:rPr>
      </w:pPr>
    </w:p>
    <w:p w14:paraId="611FBBBE" w14:textId="670847B5"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Diseño del Sistema</w:t>
      </w:r>
    </w:p>
    <w:p w14:paraId="658C2A3B" w14:textId="46A27025"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Especificaciones Requerimiento</w:t>
      </w:r>
    </w:p>
    <w:p w14:paraId="1ED01364" w14:textId="754D233C"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Despliegue de </w:t>
      </w:r>
      <w:r w:rsidR="00622CEE" w:rsidRPr="00ED072E">
        <w:rPr>
          <w:rFonts w:ascii="Arial" w:hAnsi="Arial" w:cs="Arial"/>
          <w:color w:val="000000"/>
        </w:rPr>
        <w:t>Compilación</w:t>
      </w:r>
    </w:p>
    <w:p w14:paraId="2560CD2C" w14:textId="4B69CC3A"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Despliegue de certificación de entornos</w:t>
      </w:r>
    </w:p>
    <w:p w14:paraId="2B513D20" w14:textId="53C0A8FB"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Pruebas estáticas</w:t>
      </w:r>
    </w:p>
    <w:p w14:paraId="0386060E" w14:textId="6EB2508A"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Evaluacion de rendimiento</w:t>
      </w:r>
    </w:p>
    <w:p w14:paraId="32077FEC" w14:textId="1796564C"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Modelo de Datos</w:t>
      </w:r>
    </w:p>
    <w:p w14:paraId="367C53BB" w14:textId="79CAB2B2"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Informe de Rendimiento de estrés</w:t>
      </w:r>
    </w:p>
    <w:p w14:paraId="59245033" w14:textId="0B1BEACE"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Informe de revisión de seguridad</w:t>
      </w:r>
    </w:p>
    <w:p w14:paraId="5BE3D721" w14:textId="408FDBD4"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lastRenderedPageBreak/>
        <w:t xml:space="preserve">Resultado de pruebas de despliegue </w:t>
      </w:r>
    </w:p>
    <w:p w14:paraId="6131A1FE" w14:textId="0E9F0922"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Resultado de Pruebas funcionales</w:t>
      </w:r>
    </w:p>
    <w:p w14:paraId="337E81B4" w14:textId="33CE1734"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Resultados Pruebas de regresión </w:t>
      </w:r>
    </w:p>
    <w:p w14:paraId="7EC2DAFD" w14:textId="01AFCE2B"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Accesos </w:t>
      </w:r>
    </w:p>
    <w:p w14:paraId="18964047" w14:textId="40C94DE2" w:rsidR="00613EE5"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Pruebas</w:t>
      </w:r>
      <w:r w:rsidR="00613EE5" w:rsidRPr="00ED072E">
        <w:rPr>
          <w:rFonts w:ascii="Arial" w:hAnsi="Arial" w:cs="Arial"/>
          <w:color w:val="000000"/>
        </w:rPr>
        <w:t xml:space="preserve"> estáticas automáticas </w:t>
      </w:r>
    </w:p>
    <w:p w14:paraId="2C036857" w14:textId="58F20274" w:rsidR="00613EE5"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Verificación</w:t>
      </w:r>
      <w:r w:rsidR="00613EE5" w:rsidRPr="00ED072E">
        <w:rPr>
          <w:rFonts w:ascii="Arial" w:hAnsi="Arial" w:cs="Arial"/>
          <w:color w:val="000000"/>
        </w:rPr>
        <w:t xml:space="preserve"> migración </w:t>
      </w:r>
    </w:p>
    <w:p w14:paraId="45AA9E24" w14:textId="793E68D0"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Usabilidad </w:t>
      </w:r>
    </w:p>
    <w:p w14:paraId="4E8093D5" w14:textId="77777777" w:rsidR="002D4222" w:rsidRPr="00ED072E" w:rsidRDefault="00000000">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eastAsia="Arial" w:hAnsi="Arial" w:cs="Arial"/>
          <w:color w:val="000000"/>
        </w:rPr>
        <w:t>Plan de capacitaciones al personal usuario del sistema integrado para garantizar el uso efectivo del sistema.</w:t>
      </w:r>
    </w:p>
    <w:p w14:paraId="1FCA23C6" w14:textId="7BBC5326"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eastAsia="Arial" w:hAnsi="Arial" w:cs="Arial"/>
          <w:color w:val="000000"/>
        </w:rPr>
        <w:t>Manual de Actualización</w:t>
      </w:r>
    </w:p>
    <w:p w14:paraId="73967543" w14:textId="540917D1"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eastAsia="Arial" w:hAnsi="Arial" w:cs="Arial"/>
          <w:color w:val="000000"/>
        </w:rPr>
        <w:t>Manual de Administración</w:t>
      </w:r>
    </w:p>
    <w:p w14:paraId="182C4B83" w14:textId="08FD95E9"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eastAsia="Arial" w:hAnsi="Arial" w:cs="Arial"/>
          <w:color w:val="000000"/>
        </w:rPr>
        <w:t>Manual de Explotación</w:t>
      </w:r>
    </w:p>
    <w:p w14:paraId="621D9CBB" w14:textId="43E71E0D"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eastAsia="Arial" w:hAnsi="Arial" w:cs="Arial"/>
          <w:color w:val="000000"/>
        </w:rPr>
        <w:t>Manual de Integración</w:t>
      </w:r>
    </w:p>
    <w:p w14:paraId="27D892C1" w14:textId="018AAF29"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eastAsia="Arial" w:hAnsi="Arial" w:cs="Arial"/>
          <w:color w:val="000000"/>
        </w:rPr>
        <w:t>Manual de Usuario</w:t>
      </w:r>
    </w:p>
    <w:p w14:paraId="4C4DF3A1" w14:textId="06C90F45"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Plan de Pruebas</w:t>
      </w:r>
    </w:p>
    <w:p w14:paraId="54A0FB82" w14:textId="52E8C4C2"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Plan de </w:t>
      </w:r>
      <w:r w:rsidR="00622CEE" w:rsidRPr="00ED072E">
        <w:rPr>
          <w:rFonts w:ascii="Arial" w:hAnsi="Arial" w:cs="Arial"/>
          <w:color w:val="000000"/>
        </w:rPr>
        <w:t>Migración</w:t>
      </w:r>
      <w:r w:rsidRPr="00ED072E">
        <w:rPr>
          <w:rFonts w:ascii="Arial" w:hAnsi="Arial" w:cs="Arial"/>
          <w:color w:val="000000"/>
        </w:rPr>
        <w:t xml:space="preserve"> de Carga</w:t>
      </w:r>
    </w:p>
    <w:p w14:paraId="4467847D" w14:textId="47464C16" w:rsidR="00613EE5" w:rsidRPr="00ED072E" w:rsidRDefault="00613EE5">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Modelo de ejecución </w:t>
      </w:r>
      <w:r w:rsidR="00622CEE" w:rsidRPr="00ED072E">
        <w:rPr>
          <w:rFonts w:ascii="Arial" w:hAnsi="Arial" w:cs="Arial"/>
          <w:color w:val="000000"/>
        </w:rPr>
        <w:t>de pruebas de software</w:t>
      </w:r>
    </w:p>
    <w:p w14:paraId="6842BE1D" w14:textId="42CE06C0"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Casos de Uso </w:t>
      </w:r>
    </w:p>
    <w:p w14:paraId="2C63AA2E" w14:textId="77791FE4"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Plan Pruebas de Aceptación</w:t>
      </w:r>
    </w:p>
    <w:p w14:paraId="0B245002" w14:textId="034CD4F4"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Plan de Pruebas Funcionales</w:t>
      </w:r>
    </w:p>
    <w:p w14:paraId="47F997AB" w14:textId="2C3B2583"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Plan de Pruebas de Integración </w:t>
      </w:r>
    </w:p>
    <w:p w14:paraId="42E54392" w14:textId="40E51326"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Plan de Pruebas Unitarias </w:t>
      </w:r>
    </w:p>
    <w:p w14:paraId="6F2AFCFC" w14:textId="20C929F4"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 xml:space="preserve">Pruebas de estrés </w:t>
      </w:r>
    </w:p>
    <w:p w14:paraId="24F48DAF" w14:textId="2DA1B1F6"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Soporte</w:t>
      </w:r>
    </w:p>
    <w:p w14:paraId="1D1AD785" w14:textId="4B2AA2E6"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Documentación Fase Produccion</w:t>
      </w:r>
    </w:p>
    <w:p w14:paraId="75A8CAE0" w14:textId="1583A153"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Desarrollo de Pruebas de Aceptación de Usuarios</w:t>
      </w:r>
    </w:p>
    <w:p w14:paraId="4679F149" w14:textId="5F1998E2" w:rsidR="00622CEE" w:rsidRPr="00ED072E" w:rsidRDefault="00622CEE">
      <w:pPr>
        <w:numPr>
          <w:ilvl w:val="0"/>
          <w:numId w:val="3"/>
        </w:numPr>
        <w:pBdr>
          <w:top w:val="nil"/>
          <w:left w:val="nil"/>
          <w:bottom w:val="nil"/>
          <w:right w:val="nil"/>
          <w:between w:val="nil"/>
        </w:pBdr>
        <w:spacing w:after="0"/>
        <w:ind w:left="1276"/>
        <w:jc w:val="both"/>
        <w:rPr>
          <w:rFonts w:ascii="Arial" w:hAnsi="Arial" w:cs="Arial"/>
          <w:color w:val="000000"/>
        </w:rPr>
      </w:pPr>
      <w:r w:rsidRPr="00ED072E">
        <w:rPr>
          <w:rFonts w:ascii="Arial" w:hAnsi="Arial" w:cs="Arial"/>
          <w:color w:val="000000"/>
        </w:rPr>
        <w:t>En Certificación: Pruebas unitarias, integrales (Requerimientos Funcionales y no Funcionales).</w:t>
      </w:r>
    </w:p>
    <w:p w14:paraId="6A6B3530" w14:textId="77777777" w:rsidR="00622CEE" w:rsidRPr="00ED072E" w:rsidRDefault="00622CEE" w:rsidP="00622CEE">
      <w:pPr>
        <w:pBdr>
          <w:top w:val="nil"/>
          <w:left w:val="nil"/>
          <w:bottom w:val="nil"/>
          <w:right w:val="nil"/>
          <w:between w:val="nil"/>
        </w:pBdr>
        <w:spacing w:after="0"/>
        <w:jc w:val="both"/>
        <w:rPr>
          <w:rFonts w:ascii="Arial" w:hAnsi="Arial" w:cs="Arial"/>
          <w:color w:val="000000"/>
        </w:rPr>
      </w:pPr>
    </w:p>
    <w:p w14:paraId="27DFD71A" w14:textId="3DBF27CD" w:rsidR="00DB5917" w:rsidRPr="00ED072E" w:rsidRDefault="00ED072E" w:rsidP="00622CEE">
      <w:pPr>
        <w:pBdr>
          <w:top w:val="nil"/>
          <w:left w:val="nil"/>
          <w:bottom w:val="nil"/>
          <w:right w:val="nil"/>
          <w:between w:val="nil"/>
        </w:pBdr>
        <w:spacing w:after="0"/>
        <w:jc w:val="both"/>
        <w:rPr>
          <w:rFonts w:ascii="Arial" w:hAnsi="Arial" w:cs="Arial"/>
          <w:color w:val="000000"/>
        </w:rPr>
      </w:pPr>
      <w:r>
        <w:rPr>
          <w:rFonts w:ascii="Arial" w:eastAsia="Arial" w:hAnsi="Arial" w:cs="Arial"/>
          <w:b/>
          <w:color w:val="000000"/>
        </w:rPr>
        <w:t>5</w:t>
      </w:r>
      <w:r w:rsidR="00DB5917" w:rsidRPr="00ED072E">
        <w:rPr>
          <w:rFonts w:ascii="Arial" w:eastAsia="Arial" w:hAnsi="Arial" w:cs="Arial"/>
          <w:b/>
          <w:color w:val="000000"/>
        </w:rPr>
        <w:t>. METODOLOGÍA DE TRABAJO</w:t>
      </w:r>
      <w:r w:rsidR="00DB5917" w:rsidRPr="00ED072E">
        <w:rPr>
          <w:rFonts w:ascii="Arial" w:eastAsia="Arial" w:hAnsi="Arial" w:cs="Arial"/>
          <w:b/>
          <w:color w:val="000000"/>
        </w:rPr>
        <w:cr/>
      </w:r>
      <w:r w:rsidR="00DB5917" w:rsidRPr="00ED072E">
        <w:rPr>
          <w:rFonts w:ascii="Arial" w:hAnsi="Arial" w:cs="Arial"/>
          <w:color w:val="000000"/>
        </w:rPr>
        <w:cr/>
        <w:t xml:space="preserve">El marco de trabajo para el desarrollo ágil será SCRUM, lo cual implica una interacción constante con los </w:t>
      </w:r>
      <w:proofErr w:type="spellStart"/>
      <w:r w:rsidR="00DB5917" w:rsidRPr="00ED072E">
        <w:rPr>
          <w:rFonts w:ascii="Arial" w:hAnsi="Arial" w:cs="Arial"/>
          <w:color w:val="000000"/>
        </w:rPr>
        <w:t>Stakeholders</w:t>
      </w:r>
      <w:proofErr w:type="spellEnd"/>
      <w:r w:rsidR="00DB5917" w:rsidRPr="00ED072E">
        <w:rPr>
          <w:rFonts w:ascii="Arial" w:hAnsi="Arial" w:cs="Arial"/>
          <w:color w:val="000000"/>
        </w:rPr>
        <w:t xml:space="preserve"> involucrados y la presentación periódica de avances por parte del equipo del proyecto asignado.</w:t>
      </w:r>
      <w:r w:rsidR="00DB5917" w:rsidRPr="00ED072E">
        <w:rPr>
          <w:rFonts w:ascii="Arial" w:hAnsi="Arial" w:cs="Arial"/>
          <w:color w:val="000000"/>
        </w:rPr>
        <w:cr/>
      </w:r>
      <w:r w:rsidR="00DB5917" w:rsidRPr="00ED072E">
        <w:rPr>
          <w:rFonts w:ascii="Arial" w:hAnsi="Arial" w:cs="Arial"/>
          <w:color w:val="000000"/>
        </w:rPr>
        <w:cr/>
      </w:r>
      <w:r>
        <w:rPr>
          <w:rFonts w:ascii="Arial" w:eastAsia="Arial" w:hAnsi="Arial" w:cs="Arial"/>
          <w:b/>
          <w:color w:val="000000"/>
        </w:rPr>
        <w:t>6</w:t>
      </w:r>
      <w:r w:rsidR="00DB5917" w:rsidRPr="00ED072E">
        <w:rPr>
          <w:rFonts w:ascii="Arial" w:eastAsia="Arial" w:hAnsi="Arial" w:cs="Arial"/>
          <w:b/>
          <w:color w:val="000000"/>
        </w:rPr>
        <w:t>. SUPERVISION Y CONTROL DEL DESARROLLO</w:t>
      </w:r>
      <w:r w:rsidR="00DB5917" w:rsidRPr="00ED072E">
        <w:rPr>
          <w:rFonts w:ascii="Arial" w:eastAsia="Arial" w:hAnsi="Arial" w:cs="Arial"/>
          <w:b/>
          <w:color w:val="000000"/>
        </w:rPr>
        <w:cr/>
      </w:r>
      <w:r w:rsidR="00DB5917" w:rsidRPr="00ED072E">
        <w:rPr>
          <w:rFonts w:ascii="Arial" w:hAnsi="Arial" w:cs="Arial"/>
          <w:color w:val="000000"/>
        </w:rPr>
        <w:cr/>
        <w:t xml:space="preserve">Gracias al marco de trabajo con el que se desarrollará el proyecto, los </w:t>
      </w:r>
      <w:proofErr w:type="spellStart"/>
      <w:r w:rsidR="00DB5917" w:rsidRPr="00ED072E">
        <w:rPr>
          <w:rFonts w:ascii="Arial" w:hAnsi="Arial" w:cs="Arial"/>
          <w:color w:val="000000"/>
        </w:rPr>
        <w:t>Stakeholders</w:t>
      </w:r>
      <w:proofErr w:type="spellEnd"/>
      <w:r w:rsidR="00DB5917" w:rsidRPr="00ED072E">
        <w:rPr>
          <w:rFonts w:ascii="Arial" w:hAnsi="Arial" w:cs="Arial"/>
          <w:color w:val="000000"/>
        </w:rPr>
        <w:t xml:space="preserve"> podrán supervisar continuamente el trabajo realizado por los desarrolladores. Se realizarán diversas reuniones con el grupo de técnicos designados por la Universidad, en las cuales se mostrarán los avances de los </w:t>
      </w:r>
      <w:proofErr w:type="spellStart"/>
      <w:r w:rsidR="00DB5917" w:rsidRPr="00ED072E">
        <w:rPr>
          <w:rFonts w:ascii="Arial" w:hAnsi="Arial" w:cs="Arial"/>
          <w:color w:val="000000"/>
        </w:rPr>
        <w:t>sprints</w:t>
      </w:r>
      <w:proofErr w:type="spellEnd"/>
      <w:r w:rsidR="00DB5917" w:rsidRPr="00ED072E">
        <w:rPr>
          <w:rFonts w:ascii="Arial" w:hAnsi="Arial" w:cs="Arial"/>
          <w:color w:val="000000"/>
        </w:rPr>
        <w:t xml:space="preserve"> que se generen en el proyecto. Para así conocer el estado de avance de </w:t>
      </w:r>
      <w:r w:rsidRPr="00ED072E">
        <w:rPr>
          <w:rFonts w:ascii="Arial" w:hAnsi="Arial" w:cs="Arial"/>
          <w:color w:val="000000"/>
        </w:rPr>
        <w:t>estos</w:t>
      </w:r>
      <w:r w:rsidR="00DB5917" w:rsidRPr="00ED072E">
        <w:rPr>
          <w:rFonts w:ascii="Arial" w:hAnsi="Arial" w:cs="Arial"/>
          <w:color w:val="000000"/>
        </w:rPr>
        <w:t xml:space="preserve"> y disminuir las incidencias que puedan generarse.</w:t>
      </w:r>
      <w:r w:rsidR="00DB5917" w:rsidRPr="00ED072E">
        <w:rPr>
          <w:rFonts w:ascii="Arial" w:hAnsi="Arial" w:cs="Arial"/>
          <w:color w:val="000000"/>
        </w:rPr>
        <w:cr/>
      </w:r>
      <w:r w:rsidR="00DB5917" w:rsidRPr="00ED072E">
        <w:rPr>
          <w:rFonts w:ascii="Arial" w:hAnsi="Arial" w:cs="Arial"/>
          <w:color w:val="000000"/>
        </w:rPr>
        <w:cr/>
        <w:t>Además de ello, también se realizarán reuniones continuas con el equipo de trabajo del proyecto en la cual se evaluará y controlará el avance del proyecto. Adicionalmente se realizarán pruebas por cada Sprint, y en caso se encuentren incidencias podrán ser informadas y resueltas de una manera rápida.</w:t>
      </w:r>
      <w:r w:rsidR="00DB5917" w:rsidRPr="00ED072E">
        <w:rPr>
          <w:rFonts w:ascii="Arial" w:hAnsi="Arial" w:cs="Arial"/>
          <w:color w:val="000000"/>
        </w:rPr>
        <w:cr/>
      </w:r>
    </w:p>
    <w:p w14:paraId="181CF3EA" w14:textId="77777777" w:rsidR="002D4222" w:rsidRPr="00ED072E" w:rsidRDefault="002D4222">
      <w:pPr>
        <w:pBdr>
          <w:top w:val="nil"/>
          <w:left w:val="nil"/>
          <w:bottom w:val="nil"/>
          <w:right w:val="nil"/>
          <w:between w:val="nil"/>
        </w:pBdr>
        <w:spacing w:after="0"/>
        <w:ind w:left="1276"/>
        <w:jc w:val="both"/>
        <w:rPr>
          <w:rFonts w:ascii="Arial" w:eastAsia="Arial" w:hAnsi="Arial" w:cs="Arial"/>
          <w:color w:val="000000"/>
        </w:rPr>
      </w:pPr>
    </w:p>
    <w:p w14:paraId="7A5E1D86" w14:textId="682A3FB4" w:rsidR="00DB5917" w:rsidRPr="00ED072E" w:rsidRDefault="00DB5917" w:rsidP="00ED072E">
      <w:pPr>
        <w:pStyle w:val="Prrafodelista"/>
        <w:keepNext/>
        <w:widowControl w:val="0"/>
        <w:numPr>
          <w:ilvl w:val="0"/>
          <w:numId w:val="24"/>
        </w:numPr>
        <w:shd w:val="clear" w:color="auto" w:fill="E6E6E6"/>
        <w:spacing w:after="0" w:line="240" w:lineRule="auto"/>
        <w:rPr>
          <w:rFonts w:ascii="Arial" w:eastAsia="Arial" w:hAnsi="Arial" w:cs="Arial"/>
          <w:b/>
        </w:rPr>
      </w:pPr>
      <w:bookmarkStart w:id="1" w:name="_30j0zll" w:colFirst="0" w:colLast="0"/>
      <w:bookmarkStart w:id="2" w:name="_Hlk174947797"/>
      <w:bookmarkEnd w:id="1"/>
      <w:r w:rsidRPr="00ED072E">
        <w:rPr>
          <w:rFonts w:ascii="Arial" w:eastAsia="Arial" w:hAnsi="Arial" w:cs="Arial"/>
          <w:b/>
          <w:szCs w:val="22"/>
          <w:lang w:val="es-MX" w:eastAsia="zh-CN"/>
        </w:rPr>
        <w:t>REQUERIMIENTOS MÍNIMOS DEL POSTOR Y PERSONAL PROPUESTO</w:t>
      </w:r>
    </w:p>
    <w:bookmarkEnd w:id="2"/>
    <w:p w14:paraId="30B00352" w14:textId="7AD6463C" w:rsidR="002D4222" w:rsidRPr="00ED072E" w:rsidRDefault="00000000">
      <w:pPr>
        <w:ind w:left="709"/>
        <w:jc w:val="both"/>
        <w:rPr>
          <w:rFonts w:ascii="Arial" w:eastAsia="Arial" w:hAnsi="Arial" w:cs="Arial"/>
        </w:rPr>
      </w:pPr>
      <w:r w:rsidRPr="00ED072E">
        <w:rPr>
          <w:rFonts w:ascii="Arial" w:eastAsia="Arial" w:hAnsi="Arial" w:cs="Arial"/>
        </w:rPr>
        <w:t>Empresa jurídica con más de 10 años en el rubro de desarrollo y programación de soluciones de software, con experiencia:</w:t>
      </w:r>
    </w:p>
    <w:p w14:paraId="66A21B63" w14:textId="77777777" w:rsidR="008E401A" w:rsidRPr="00ED072E" w:rsidRDefault="008E401A" w:rsidP="008E401A">
      <w:pPr>
        <w:spacing w:after="0" w:line="240" w:lineRule="auto"/>
        <w:ind w:left="360"/>
        <w:jc w:val="both"/>
        <w:rPr>
          <w:rFonts w:ascii="Arial" w:eastAsia="Arial" w:hAnsi="Arial" w:cs="Arial"/>
        </w:rPr>
      </w:pPr>
      <w:r w:rsidRPr="00ED072E">
        <w:rPr>
          <w:rFonts w:ascii="Arial" w:eastAsia="Arial" w:hAnsi="Arial" w:cs="Arial"/>
        </w:rPr>
        <w:t xml:space="preserve">La persona natural o jurídica deberá acreditar su experiencia, presentando para ello copias simples de los contratos y/o órdenes de servicios y/o órdenes de compra y sus respectivas conformidades de prestación efectuada </w:t>
      </w:r>
      <w:proofErr w:type="spellStart"/>
      <w:r w:rsidRPr="00ED072E">
        <w:rPr>
          <w:rFonts w:ascii="Arial" w:eastAsia="Arial" w:hAnsi="Arial" w:cs="Arial"/>
        </w:rPr>
        <w:t>ó</w:t>
      </w:r>
      <w:proofErr w:type="spellEnd"/>
      <w:r w:rsidRPr="00ED072E">
        <w:rPr>
          <w:rFonts w:ascii="Arial" w:eastAsia="Arial" w:hAnsi="Arial" w:cs="Arial"/>
        </w:rPr>
        <w:t xml:space="preserve"> la presentación de copias simples de comprobantes de pago, cuya cancelación se acredite documental y fehacientemente.</w:t>
      </w:r>
    </w:p>
    <w:p w14:paraId="69F90345" w14:textId="77777777" w:rsidR="00A91354" w:rsidRPr="00ED072E" w:rsidRDefault="00A91354" w:rsidP="008E401A">
      <w:pPr>
        <w:spacing w:after="0" w:line="240" w:lineRule="auto"/>
        <w:ind w:left="360"/>
        <w:jc w:val="both"/>
        <w:rPr>
          <w:rFonts w:ascii="Arial" w:eastAsia="Arial" w:hAnsi="Arial" w:cs="Arial"/>
        </w:rPr>
      </w:pPr>
    </w:p>
    <w:p w14:paraId="30F70D18" w14:textId="77777777" w:rsidR="00A91354" w:rsidRPr="00ED072E" w:rsidRDefault="00A91354" w:rsidP="008E401A">
      <w:pPr>
        <w:spacing w:after="0" w:line="240" w:lineRule="auto"/>
        <w:ind w:left="360"/>
        <w:jc w:val="both"/>
        <w:rPr>
          <w:rFonts w:ascii="Arial" w:eastAsia="Arial" w:hAnsi="Arial" w:cs="Arial"/>
        </w:rPr>
      </w:pPr>
    </w:p>
    <w:p w14:paraId="6A188470" w14:textId="77777777" w:rsidR="00A91354" w:rsidRPr="00ED072E" w:rsidRDefault="00A91354" w:rsidP="008E401A">
      <w:pPr>
        <w:spacing w:after="0" w:line="240" w:lineRule="auto"/>
        <w:ind w:left="360"/>
        <w:jc w:val="both"/>
        <w:rPr>
          <w:rFonts w:ascii="Arial" w:eastAsia="Arial" w:hAnsi="Arial" w:cs="Arial"/>
        </w:rPr>
      </w:pPr>
    </w:p>
    <w:p w14:paraId="425EB445" w14:textId="41689BB2" w:rsidR="00A91354" w:rsidRPr="00ED072E" w:rsidRDefault="00A91354" w:rsidP="008E401A">
      <w:pPr>
        <w:spacing w:after="0" w:line="240" w:lineRule="auto"/>
        <w:ind w:left="360"/>
        <w:jc w:val="both"/>
        <w:rPr>
          <w:rFonts w:ascii="Arial" w:eastAsia="Times New Roman" w:hAnsi="Arial" w:cs="Arial"/>
          <w:noProof/>
          <w:color w:val="000000" w:themeColor="text1"/>
          <w:lang w:val="es-PE" w:eastAsia="es-PE"/>
        </w:rPr>
      </w:pPr>
      <w:r w:rsidRPr="00ED072E">
        <w:rPr>
          <w:rFonts w:ascii="Arial" w:eastAsia="Times New Roman" w:hAnsi="Arial" w:cs="Arial"/>
          <w:noProof/>
          <w:color w:val="000000" w:themeColor="text1"/>
          <w:lang w:val="es-PE" w:eastAsia="es-PE"/>
        </w:rPr>
        <w:drawing>
          <wp:anchor distT="0" distB="0" distL="114300" distR="114300" simplePos="0" relativeHeight="251663360" behindDoc="0" locked="0" layoutInCell="1" allowOverlap="1" wp14:anchorId="6529C0D2" wp14:editId="1445A772">
            <wp:simplePos x="0" y="0"/>
            <wp:positionH relativeFrom="margin">
              <wp:align>center</wp:align>
            </wp:positionH>
            <wp:positionV relativeFrom="paragraph">
              <wp:posOffset>0</wp:posOffset>
            </wp:positionV>
            <wp:extent cx="4911090" cy="3048000"/>
            <wp:effectExtent l="0" t="0" r="3810" b="0"/>
            <wp:wrapSquare wrapText="bothSides"/>
            <wp:docPr id="4" name="Imagen 4" descr="Equipo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ipo Diagra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09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93F77" w14:textId="77777777" w:rsidR="00A91354" w:rsidRPr="00ED072E" w:rsidRDefault="00A91354" w:rsidP="008E401A">
      <w:pPr>
        <w:spacing w:after="0" w:line="240" w:lineRule="auto"/>
        <w:ind w:left="360"/>
        <w:jc w:val="both"/>
        <w:rPr>
          <w:rFonts w:ascii="Arial" w:eastAsia="Times New Roman" w:hAnsi="Arial" w:cs="Arial"/>
          <w:noProof/>
          <w:color w:val="000000" w:themeColor="text1"/>
          <w:lang w:val="es-PE" w:eastAsia="es-PE"/>
        </w:rPr>
      </w:pPr>
    </w:p>
    <w:p w14:paraId="7B6CD3D8" w14:textId="77777777" w:rsidR="008E401A" w:rsidRPr="00ED072E" w:rsidRDefault="008E401A" w:rsidP="008E401A">
      <w:pPr>
        <w:spacing w:after="0" w:line="240" w:lineRule="auto"/>
        <w:ind w:left="357"/>
        <w:jc w:val="both"/>
        <w:rPr>
          <w:rFonts w:ascii="Arial" w:eastAsia="Arial" w:hAnsi="Arial" w:cs="Arial"/>
        </w:rPr>
      </w:pPr>
      <w:r w:rsidRPr="00ED072E">
        <w:rPr>
          <w:rFonts w:ascii="Arial" w:eastAsia="Arial" w:hAnsi="Arial" w:cs="Arial"/>
        </w:rPr>
        <w:t>El personal propuesto por la empresa a realizar el servicio deberá de estar conformado como parte de la propuesta técnica las empresas deberán presentar la documentación que acredite la experiencia y capacitación del personal de trabajo solicitado, según el presente numeral. Para todos los requerimientos de personal la experiencia solicitados serán acreditados mediante certificados/constancias de trabajo.</w:t>
      </w:r>
    </w:p>
    <w:p w14:paraId="783D66EA" w14:textId="77777777" w:rsidR="008E401A" w:rsidRPr="00ED072E" w:rsidRDefault="008E401A">
      <w:pPr>
        <w:ind w:left="709"/>
        <w:jc w:val="both"/>
        <w:rPr>
          <w:rFonts w:ascii="Arial" w:eastAsia="Arial" w:hAnsi="Arial" w:cs="Arial"/>
        </w:rPr>
      </w:pPr>
    </w:p>
    <w:p w14:paraId="7D8AB006" w14:textId="77777777" w:rsidR="00DB5917" w:rsidRPr="00ED072E" w:rsidRDefault="00DB5917" w:rsidP="00DB5917">
      <w:pPr>
        <w:pStyle w:val="Prrafodelista"/>
        <w:numPr>
          <w:ilvl w:val="0"/>
          <w:numId w:val="5"/>
        </w:numPr>
        <w:spacing w:after="0" w:line="240" w:lineRule="auto"/>
        <w:rPr>
          <w:rFonts w:ascii="Arial" w:hAnsi="Arial" w:cs="Arial"/>
          <w:szCs w:val="22"/>
        </w:rPr>
      </w:pPr>
      <w:r w:rsidRPr="00ED072E">
        <w:rPr>
          <w:rFonts w:ascii="Arial" w:eastAsia="Arial" w:hAnsi="Arial" w:cs="Arial"/>
          <w:szCs w:val="22"/>
        </w:rPr>
        <w:t xml:space="preserve">Contar con la experiencia en la implementación de por lo menos ocho (08) proyectos de software en instituciones educativas peruanas de nivel superior (Institutos o Universidades). </w:t>
      </w:r>
    </w:p>
    <w:p w14:paraId="23D91A57" w14:textId="77777777" w:rsidR="00DB5917" w:rsidRPr="00ED072E" w:rsidRDefault="00DB5917" w:rsidP="00DB5917">
      <w:pPr>
        <w:pStyle w:val="Prrafodelista"/>
        <w:numPr>
          <w:ilvl w:val="0"/>
          <w:numId w:val="5"/>
        </w:numPr>
        <w:spacing w:after="0" w:line="240" w:lineRule="auto"/>
        <w:rPr>
          <w:rFonts w:ascii="Arial" w:hAnsi="Arial" w:cs="Arial"/>
          <w:szCs w:val="22"/>
        </w:rPr>
      </w:pPr>
      <w:r w:rsidRPr="00ED072E">
        <w:rPr>
          <w:rFonts w:ascii="Arial" w:hAnsi="Arial" w:cs="Arial"/>
          <w:color w:val="auto"/>
          <w:szCs w:val="22"/>
        </w:rPr>
        <w:t>Tener experiencia en implantación y/o desarrollo de software durante los últimos tres (03) años a la fecha de presentación de las ofertas.</w:t>
      </w:r>
    </w:p>
    <w:p w14:paraId="6B7C2426" w14:textId="1C66701E" w:rsidR="002D4222" w:rsidRPr="00ED072E" w:rsidRDefault="00000000">
      <w:pPr>
        <w:numPr>
          <w:ilvl w:val="0"/>
          <w:numId w:val="5"/>
        </w:numPr>
        <w:pBdr>
          <w:top w:val="nil"/>
          <w:left w:val="nil"/>
          <w:bottom w:val="nil"/>
          <w:right w:val="nil"/>
          <w:between w:val="nil"/>
        </w:pBdr>
        <w:spacing w:after="0"/>
        <w:jc w:val="both"/>
        <w:rPr>
          <w:rFonts w:ascii="Arial" w:hAnsi="Arial" w:cs="Arial"/>
          <w:color w:val="000000"/>
        </w:rPr>
      </w:pPr>
      <w:r w:rsidRPr="00ED072E">
        <w:rPr>
          <w:rFonts w:ascii="Arial" w:eastAsia="Arial" w:hAnsi="Arial" w:cs="Arial"/>
          <w:color w:val="000000"/>
        </w:rPr>
        <w:t xml:space="preserve">En la elaboración de prototipos utilizando metodología UX </w:t>
      </w:r>
      <w:proofErr w:type="spellStart"/>
      <w:r w:rsidRPr="00ED072E">
        <w:rPr>
          <w:rFonts w:ascii="Arial" w:eastAsia="Arial" w:hAnsi="Arial" w:cs="Arial"/>
          <w:color w:val="000000"/>
        </w:rPr>
        <w:t>Research</w:t>
      </w:r>
      <w:proofErr w:type="spellEnd"/>
      <w:r w:rsidRPr="00ED072E">
        <w:rPr>
          <w:rFonts w:ascii="Arial" w:eastAsia="Arial" w:hAnsi="Arial" w:cs="Arial"/>
          <w:color w:val="000000"/>
        </w:rPr>
        <w:t xml:space="preserve">, UI </w:t>
      </w:r>
      <w:proofErr w:type="spellStart"/>
      <w:r w:rsidRPr="00ED072E">
        <w:rPr>
          <w:rFonts w:ascii="Arial" w:eastAsia="Arial" w:hAnsi="Arial" w:cs="Arial"/>
          <w:color w:val="000000"/>
        </w:rPr>
        <w:t>Design</w:t>
      </w:r>
      <w:proofErr w:type="spellEnd"/>
      <w:r w:rsidRPr="00ED072E">
        <w:rPr>
          <w:rFonts w:ascii="Arial" w:eastAsia="Arial" w:hAnsi="Arial" w:cs="Arial"/>
          <w:color w:val="000000"/>
        </w:rPr>
        <w:t xml:space="preserve"> para la experiencia de usuario.</w:t>
      </w:r>
    </w:p>
    <w:p w14:paraId="1483AAF6" w14:textId="77777777" w:rsidR="002D4222" w:rsidRPr="00ED072E" w:rsidRDefault="00000000">
      <w:pPr>
        <w:numPr>
          <w:ilvl w:val="0"/>
          <w:numId w:val="5"/>
        </w:numPr>
        <w:pBdr>
          <w:top w:val="nil"/>
          <w:left w:val="nil"/>
          <w:bottom w:val="nil"/>
          <w:right w:val="nil"/>
          <w:between w:val="nil"/>
        </w:pBdr>
        <w:spacing w:after="0"/>
        <w:jc w:val="both"/>
        <w:rPr>
          <w:rFonts w:ascii="Arial" w:hAnsi="Arial" w:cs="Arial"/>
          <w:color w:val="000000"/>
        </w:rPr>
      </w:pPr>
      <w:r w:rsidRPr="00ED072E">
        <w:rPr>
          <w:rFonts w:ascii="Arial" w:eastAsia="Arial" w:hAnsi="Arial" w:cs="Arial"/>
          <w:color w:val="000000"/>
        </w:rPr>
        <w:t xml:space="preserve">En programación en </w:t>
      </w:r>
      <w:proofErr w:type="spellStart"/>
      <w:r w:rsidRPr="00ED072E">
        <w:rPr>
          <w:rFonts w:ascii="Arial" w:eastAsia="Arial" w:hAnsi="Arial" w:cs="Arial"/>
          <w:color w:val="000000"/>
        </w:rPr>
        <w:t>framework</w:t>
      </w:r>
      <w:proofErr w:type="spellEnd"/>
      <w:r w:rsidRPr="00ED072E">
        <w:rPr>
          <w:rFonts w:ascii="Arial" w:eastAsia="Arial" w:hAnsi="Arial" w:cs="Arial"/>
          <w:color w:val="000000"/>
        </w:rPr>
        <w:t xml:space="preserve"> Laravel y Angular (</w:t>
      </w:r>
      <w:proofErr w:type="spellStart"/>
      <w:r w:rsidRPr="00ED072E">
        <w:rPr>
          <w:rFonts w:ascii="Arial" w:eastAsia="Arial" w:hAnsi="Arial" w:cs="Arial"/>
          <w:color w:val="000000"/>
        </w:rPr>
        <w:t>Frontend</w:t>
      </w:r>
      <w:proofErr w:type="spellEnd"/>
      <w:r w:rsidRPr="00ED072E">
        <w:rPr>
          <w:rFonts w:ascii="Arial" w:eastAsia="Arial" w:hAnsi="Arial" w:cs="Arial"/>
          <w:color w:val="000000"/>
        </w:rPr>
        <w:t xml:space="preserve">, </w:t>
      </w:r>
      <w:proofErr w:type="spellStart"/>
      <w:r w:rsidRPr="00ED072E">
        <w:rPr>
          <w:rFonts w:ascii="Arial" w:eastAsia="Arial" w:hAnsi="Arial" w:cs="Arial"/>
          <w:color w:val="000000"/>
        </w:rPr>
        <w:t>Backend</w:t>
      </w:r>
      <w:proofErr w:type="spellEnd"/>
      <w:r w:rsidRPr="00ED072E">
        <w:rPr>
          <w:rFonts w:ascii="Arial" w:eastAsia="Arial" w:hAnsi="Arial" w:cs="Arial"/>
          <w:color w:val="000000"/>
        </w:rPr>
        <w:t>)</w:t>
      </w:r>
    </w:p>
    <w:p w14:paraId="1A425B3D" w14:textId="77777777" w:rsidR="002D4222" w:rsidRPr="00ED072E" w:rsidRDefault="00000000">
      <w:pPr>
        <w:numPr>
          <w:ilvl w:val="0"/>
          <w:numId w:val="5"/>
        </w:numPr>
        <w:pBdr>
          <w:top w:val="nil"/>
          <w:left w:val="nil"/>
          <w:bottom w:val="nil"/>
          <w:right w:val="nil"/>
          <w:between w:val="nil"/>
        </w:pBdr>
        <w:spacing w:after="0"/>
        <w:jc w:val="both"/>
        <w:rPr>
          <w:rFonts w:ascii="Arial" w:hAnsi="Arial" w:cs="Arial"/>
          <w:color w:val="000000"/>
        </w:rPr>
      </w:pPr>
      <w:r w:rsidRPr="00ED072E">
        <w:rPr>
          <w:rFonts w:ascii="Arial" w:eastAsia="Arial" w:hAnsi="Arial" w:cs="Arial"/>
          <w:color w:val="000000"/>
        </w:rPr>
        <w:t>Desarrollo con base de datos en Relacionales y no Relacionales.</w:t>
      </w:r>
    </w:p>
    <w:p w14:paraId="7EB2EBA7" w14:textId="77777777" w:rsidR="002D4222" w:rsidRPr="00ED072E" w:rsidRDefault="00000000">
      <w:pPr>
        <w:numPr>
          <w:ilvl w:val="0"/>
          <w:numId w:val="5"/>
        </w:numPr>
        <w:pBdr>
          <w:top w:val="nil"/>
          <w:left w:val="nil"/>
          <w:bottom w:val="nil"/>
          <w:right w:val="nil"/>
          <w:between w:val="nil"/>
        </w:pBdr>
        <w:jc w:val="both"/>
        <w:rPr>
          <w:rFonts w:ascii="Arial" w:hAnsi="Arial" w:cs="Arial"/>
          <w:color w:val="000000"/>
        </w:rPr>
      </w:pPr>
      <w:r w:rsidRPr="00ED072E">
        <w:rPr>
          <w:rFonts w:ascii="Arial" w:eastAsia="Arial" w:hAnsi="Arial" w:cs="Arial"/>
          <w:color w:val="000000"/>
        </w:rPr>
        <w:t>Desarrollo de aplicativos webs con usabilidad.</w:t>
      </w:r>
      <w:r w:rsidRPr="00ED072E">
        <w:rPr>
          <w:rFonts w:ascii="Arial" w:eastAsia="Arial" w:hAnsi="Arial" w:cs="Arial"/>
          <w:color w:val="000000"/>
        </w:rPr>
        <w:tab/>
      </w:r>
    </w:p>
    <w:p w14:paraId="31076439" w14:textId="77777777" w:rsidR="002D4222" w:rsidRPr="00ED072E" w:rsidRDefault="00000000">
      <w:pPr>
        <w:spacing w:after="0" w:line="312" w:lineRule="auto"/>
        <w:ind w:firstLine="708"/>
        <w:jc w:val="both"/>
        <w:rPr>
          <w:rFonts w:ascii="Arial" w:eastAsia="Arial" w:hAnsi="Arial" w:cs="Arial"/>
        </w:rPr>
      </w:pPr>
      <w:r w:rsidRPr="00ED072E">
        <w:rPr>
          <w:rFonts w:ascii="Arial" w:eastAsia="Arial" w:hAnsi="Arial" w:cs="Arial"/>
        </w:rPr>
        <w:t>La Empresa jurídica debe contar con el siguiente equipo técnico:</w:t>
      </w:r>
    </w:p>
    <w:p w14:paraId="039CB09C" w14:textId="52E0028E" w:rsidR="002D4222" w:rsidRPr="00ED072E" w:rsidRDefault="00A91354">
      <w:pPr>
        <w:numPr>
          <w:ilvl w:val="0"/>
          <w:numId w:val="2"/>
        </w:numPr>
        <w:spacing w:after="0" w:line="312" w:lineRule="auto"/>
        <w:jc w:val="both"/>
        <w:rPr>
          <w:rFonts w:ascii="Arial" w:hAnsi="Arial" w:cs="Arial"/>
          <w:b/>
        </w:rPr>
      </w:pPr>
      <w:r w:rsidRPr="00ED072E">
        <w:rPr>
          <w:rFonts w:ascii="Arial" w:eastAsia="Arial" w:hAnsi="Arial" w:cs="Arial"/>
          <w:b/>
        </w:rPr>
        <w:t>Jefe</w:t>
      </w:r>
      <w:r w:rsidR="00000000" w:rsidRPr="00ED072E">
        <w:rPr>
          <w:rFonts w:ascii="Arial" w:eastAsia="Arial" w:hAnsi="Arial" w:cs="Arial"/>
          <w:b/>
        </w:rPr>
        <w:t xml:space="preserve"> de proyectos:</w:t>
      </w:r>
    </w:p>
    <w:p w14:paraId="414A1CE2" w14:textId="1EDE1ACD" w:rsidR="008E401A" w:rsidRPr="00ED072E" w:rsidRDefault="008E401A" w:rsidP="008E401A">
      <w:pPr>
        <w:pStyle w:val="Prrafodelista"/>
        <w:numPr>
          <w:ilvl w:val="0"/>
          <w:numId w:val="4"/>
        </w:numPr>
        <w:spacing w:after="0"/>
        <w:rPr>
          <w:rFonts w:ascii="Arial" w:eastAsia="Times New Roman" w:hAnsi="Arial" w:cs="Arial"/>
          <w:color w:val="222222"/>
          <w:szCs w:val="22"/>
          <w:lang w:val="es-ES"/>
        </w:rPr>
      </w:pPr>
      <w:r w:rsidRPr="00ED072E">
        <w:rPr>
          <w:rFonts w:ascii="Arial" w:eastAsia="Times New Roman" w:hAnsi="Arial" w:cs="Arial"/>
          <w:color w:val="222222"/>
          <w:szCs w:val="22"/>
          <w:lang w:val="es-ES"/>
        </w:rPr>
        <w:lastRenderedPageBreak/>
        <w:t xml:space="preserve">Profesional </w:t>
      </w:r>
      <w:r w:rsidRPr="00ED072E">
        <w:rPr>
          <w:rFonts w:ascii="Arial" w:eastAsia="Times New Roman" w:hAnsi="Arial" w:cs="Arial"/>
          <w:color w:val="222222"/>
          <w:szCs w:val="22"/>
          <w:lang w:val="es-ES"/>
        </w:rPr>
        <w:t>orientado a la línea de Ingeniería de Sistemas y/o Ingeniería de Software, Ingeniería Informática, con estudios de post grado, además de ser certificado y habilitado por su institución profesional, Se acreditará presentando copias de los documentos, se verificará para su trazabilidad. (Legalizados opcional).</w:t>
      </w:r>
    </w:p>
    <w:p w14:paraId="236CF663" w14:textId="77777777" w:rsidR="002D4222" w:rsidRPr="00ED072E" w:rsidRDefault="00000000">
      <w:pPr>
        <w:numPr>
          <w:ilvl w:val="0"/>
          <w:numId w:val="4"/>
        </w:numPr>
        <w:spacing w:after="0" w:line="312" w:lineRule="auto"/>
        <w:jc w:val="both"/>
        <w:rPr>
          <w:rFonts w:ascii="Arial" w:hAnsi="Arial" w:cs="Arial"/>
        </w:rPr>
      </w:pPr>
      <w:r w:rsidRPr="00ED072E">
        <w:rPr>
          <w:rFonts w:ascii="Arial" w:eastAsia="Arial" w:hAnsi="Arial" w:cs="Arial"/>
        </w:rPr>
        <w:t>Experiencia mínima de 10 años relacionados con proyectos de software</w:t>
      </w:r>
    </w:p>
    <w:p w14:paraId="263500D8" w14:textId="77777777" w:rsidR="002D4222" w:rsidRPr="00ED072E" w:rsidRDefault="00000000">
      <w:pPr>
        <w:numPr>
          <w:ilvl w:val="0"/>
          <w:numId w:val="4"/>
        </w:numPr>
        <w:spacing w:after="0" w:line="312" w:lineRule="auto"/>
        <w:jc w:val="both"/>
        <w:rPr>
          <w:rFonts w:ascii="Arial" w:hAnsi="Arial" w:cs="Arial"/>
        </w:rPr>
      </w:pPr>
      <w:r w:rsidRPr="00ED072E">
        <w:rPr>
          <w:rFonts w:ascii="Arial" w:eastAsia="Arial" w:hAnsi="Arial" w:cs="Arial"/>
        </w:rPr>
        <w:t>Con estudios de especialización en dirección de proyectos de software</w:t>
      </w:r>
    </w:p>
    <w:p w14:paraId="5A6E1FE1" w14:textId="77777777" w:rsidR="002D4222" w:rsidRPr="00ED072E" w:rsidRDefault="00000000">
      <w:pPr>
        <w:numPr>
          <w:ilvl w:val="0"/>
          <w:numId w:val="4"/>
        </w:numPr>
        <w:spacing w:after="0" w:line="312" w:lineRule="auto"/>
        <w:jc w:val="both"/>
        <w:rPr>
          <w:rFonts w:ascii="Arial" w:hAnsi="Arial" w:cs="Arial"/>
        </w:rPr>
      </w:pPr>
      <w:r w:rsidRPr="00ED072E">
        <w:rPr>
          <w:rFonts w:ascii="Arial" w:eastAsia="Arial" w:hAnsi="Arial" w:cs="Arial"/>
        </w:rPr>
        <w:t>Con estudios de gestión de proyectos con metodología PMBOOK</w:t>
      </w:r>
    </w:p>
    <w:p w14:paraId="4DC9EA88" w14:textId="77777777" w:rsidR="002D4222" w:rsidRPr="00ED072E" w:rsidRDefault="00000000">
      <w:pPr>
        <w:numPr>
          <w:ilvl w:val="0"/>
          <w:numId w:val="4"/>
        </w:numPr>
        <w:spacing w:after="0" w:line="312" w:lineRule="auto"/>
        <w:jc w:val="both"/>
        <w:rPr>
          <w:rFonts w:ascii="Arial" w:hAnsi="Arial" w:cs="Arial"/>
        </w:rPr>
      </w:pPr>
      <w:r w:rsidRPr="00ED072E">
        <w:rPr>
          <w:rFonts w:ascii="Arial" w:eastAsia="Arial" w:hAnsi="Arial" w:cs="Arial"/>
        </w:rPr>
        <w:t xml:space="preserve">Contar con experiencia en metodologías agiles y poseer certificación en metodologías agiles (SCRUM </w:t>
      </w:r>
      <w:proofErr w:type="gramStart"/>
      <w:r w:rsidRPr="00ED072E">
        <w:rPr>
          <w:rFonts w:ascii="Arial" w:eastAsia="Arial" w:hAnsi="Arial" w:cs="Arial"/>
        </w:rPr>
        <w:t>MASTER</w:t>
      </w:r>
      <w:proofErr w:type="gramEnd"/>
      <w:r w:rsidRPr="00ED072E">
        <w:rPr>
          <w:rFonts w:ascii="Arial" w:eastAsia="Arial" w:hAnsi="Arial" w:cs="Arial"/>
        </w:rPr>
        <w:t>).</w:t>
      </w:r>
    </w:p>
    <w:p w14:paraId="0A11AE2D" w14:textId="77777777" w:rsidR="008E401A" w:rsidRPr="00ED072E" w:rsidRDefault="008E401A">
      <w:pPr>
        <w:numPr>
          <w:ilvl w:val="0"/>
          <w:numId w:val="4"/>
        </w:numPr>
        <w:spacing w:after="0" w:line="312" w:lineRule="auto"/>
        <w:jc w:val="both"/>
        <w:rPr>
          <w:rFonts w:ascii="Arial" w:hAnsi="Arial" w:cs="Arial"/>
        </w:rPr>
      </w:pPr>
      <w:r w:rsidRPr="00ED072E">
        <w:rPr>
          <w:rFonts w:ascii="Arial" w:eastAsia="Arial" w:hAnsi="Arial" w:cs="Arial"/>
        </w:rPr>
        <w:t xml:space="preserve">Contar con certificación en </w:t>
      </w:r>
      <w:proofErr w:type="spellStart"/>
      <w:r w:rsidRPr="00ED072E">
        <w:rPr>
          <w:rFonts w:ascii="Arial" w:eastAsia="Arial" w:hAnsi="Arial" w:cs="Arial"/>
        </w:rPr>
        <w:t>Gestion</w:t>
      </w:r>
      <w:proofErr w:type="spellEnd"/>
      <w:r w:rsidRPr="00ED072E">
        <w:rPr>
          <w:rFonts w:ascii="Arial" w:eastAsia="Arial" w:hAnsi="Arial" w:cs="Arial"/>
        </w:rPr>
        <w:t xml:space="preserve"> de Riesgos y/o ITIL </w:t>
      </w:r>
    </w:p>
    <w:p w14:paraId="6873C00C" w14:textId="78D5F57E" w:rsidR="008E401A" w:rsidRPr="00ED072E" w:rsidRDefault="008E401A" w:rsidP="008E401A">
      <w:pPr>
        <w:pStyle w:val="Prrafodelista"/>
        <w:numPr>
          <w:ilvl w:val="0"/>
          <w:numId w:val="4"/>
        </w:numPr>
        <w:spacing w:after="0"/>
        <w:textAlignment w:val="baseline"/>
        <w:rPr>
          <w:rFonts w:ascii="Arial" w:eastAsia="Times New Roman" w:hAnsi="Arial" w:cs="Arial"/>
          <w:color w:val="222222"/>
          <w:szCs w:val="22"/>
        </w:rPr>
      </w:pPr>
      <w:r w:rsidRPr="00ED072E">
        <w:rPr>
          <w:rFonts w:ascii="Arial" w:eastAsia="Times New Roman" w:hAnsi="Arial" w:cs="Arial"/>
          <w:color w:val="222222"/>
          <w:szCs w:val="22"/>
        </w:rPr>
        <w:t xml:space="preserve">Contar con experiencia acreditable en implementacion de sistema de </w:t>
      </w:r>
      <w:r w:rsidR="00A91354" w:rsidRPr="00ED072E">
        <w:rPr>
          <w:rFonts w:ascii="Arial" w:eastAsia="Times New Roman" w:hAnsi="Arial" w:cs="Arial"/>
          <w:color w:val="222222"/>
          <w:szCs w:val="22"/>
        </w:rPr>
        <w:t>información</w:t>
      </w:r>
      <w:r w:rsidRPr="00ED072E">
        <w:rPr>
          <w:rFonts w:ascii="Arial" w:eastAsia="Times New Roman" w:hAnsi="Arial" w:cs="Arial"/>
          <w:color w:val="222222"/>
          <w:szCs w:val="22"/>
        </w:rPr>
        <w:t xml:space="preserve"> en entidades del estado.</w:t>
      </w:r>
    </w:p>
    <w:p w14:paraId="6A0C9F8C" w14:textId="50F19D9B" w:rsidR="00A91354" w:rsidRPr="00ED072E" w:rsidRDefault="00A91354" w:rsidP="008E401A">
      <w:pPr>
        <w:pStyle w:val="Prrafodelista"/>
        <w:numPr>
          <w:ilvl w:val="0"/>
          <w:numId w:val="4"/>
        </w:numPr>
        <w:spacing w:after="0"/>
        <w:textAlignment w:val="baseline"/>
        <w:rPr>
          <w:rFonts w:ascii="Arial" w:eastAsia="Times New Roman" w:hAnsi="Arial" w:cs="Arial"/>
          <w:color w:val="222222"/>
          <w:szCs w:val="22"/>
        </w:rPr>
      </w:pPr>
      <w:r w:rsidRPr="00ED072E">
        <w:rPr>
          <w:rFonts w:ascii="Arial" w:eastAsia="Times New Roman" w:hAnsi="Arial" w:cs="Arial"/>
          <w:color w:val="222222"/>
          <w:szCs w:val="22"/>
        </w:rPr>
        <w:t>Conocimiento de Informe de evaluaciones técnicas, ciclo de vida, continuidad y aplicación de la NTP 1227.</w:t>
      </w:r>
    </w:p>
    <w:p w14:paraId="56373D8B" w14:textId="77777777" w:rsidR="002D4222" w:rsidRPr="00ED072E" w:rsidRDefault="002D4222">
      <w:pPr>
        <w:spacing w:after="0" w:line="312" w:lineRule="auto"/>
        <w:jc w:val="both"/>
        <w:rPr>
          <w:rFonts w:ascii="Arial" w:eastAsia="Arial" w:hAnsi="Arial" w:cs="Arial"/>
        </w:rPr>
      </w:pPr>
    </w:p>
    <w:p w14:paraId="2040EB0B" w14:textId="5D4B1ECE" w:rsidR="002D4222" w:rsidRPr="00ED072E" w:rsidRDefault="00A91354">
      <w:pPr>
        <w:numPr>
          <w:ilvl w:val="0"/>
          <w:numId w:val="2"/>
        </w:numPr>
        <w:spacing w:after="0" w:line="312" w:lineRule="auto"/>
        <w:jc w:val="both"/>
        <w:rPr>
          <w:rFonts w:ascii="Arial" w:hAnsi="Arial" w:cs="Arial"/>
          <w:b/>
        </w:rPr>
      </w:pPr>
      <w:r w:rsidRPr="00ED072E">
        <w:rPr>
          <w:rFonts w:ascii="Arial" w:eastAsia="Arial" w:hAnsi="Arial" w:cs="Arial"/>
          <w:b/>
        </w:rPr>
        <w:t>Líder</w:t>
      </w:r>
      <w:r w:rsidR="00000000" w:rsidRPr="00ED072E">
        <w:rPr>
          <w:rFonts w:ascii="Arial" w:eastAsia="Arial" w:hAnsi="Arial" w:cs="Arial"/>
          <w:b/>
        </w:rPr>
        <w:t xml:space="preserve"> </w:t>
      </w:r>
      <w:r w:rsidRPr="00ED072E">
        <w:rPr>
          <w:rFonts w:ascii="Arial" w:eastAsia="Arial" w:hAnsi="Arial" w:cs="Arial"/>
          <w:b/>
        </w:rPr>
        <w:t>de Equipo</w:t>
      </w:r>
      <w:r w:rsidR="00000000" w:rsidRPr="00ED072E">
        <w:rPr>
          <w:rFonts w:ascii="Arial" w:eastAsia="Arial" w:hAnsi="Arial" w:cs="Arial"/>
          <w:b/>
        </w:rPr>
        <w:t xml:space="preserve"> - Funcional:</w:t>
      </w:r>
    </w:p>
    <w:p w14:paraId="7585CDE6"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Profesional titulado de la carrera de ingeniería de sistema o afines, </w:t>
      </w:r>
    </w:p>
    <w:p w14:paraId="2938E6A5"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Experiencia mínima de 5 años en proyectos de desarrollo de software</w:t>
      </w:r>
    </w:p>
    <w:p w14:paraId="1EA8F24C" w14:textId="19FBE26C" w:rsidR="008E401A" w:rsidRPr="00ED072E" w:rsidRDefault="008E401A" w:rsidP="008E401A">
      <w:pPr>
        <w:numPr>
          <w:ilvl w:val="1"/>
          <w:numId w:val="2"/>
        </w:numPr>
        <w:spacing w:after="0" w:line="312" w:lineRule="auto"/>
        <w:ind w:left="1418" w:hanging="284"/>
        <w:jc w:val="both"/>
        <w:rPr>
          <w:rFonts w:ascii="Arial" w:hAnsi="Arial" w:cs="Arial"/>
          <w:lang w:val="es-PE"/>
        </w:rPr>
      </w:pPr>
      <w:r w:rsidRPr="00ED072E">
        <w:rPr>
          <w:rFonts w:ascii="Arial" w:eastAsia="Arial" w:hAnsi="Arial" w:cs="Arial"/>
        </w:rPr>
        <w:t>Experiencia acreditable como</w:t>
      </w:r>
      <w:r w:rsidRPr="00ED072E">
        <w:rPr>
          <w:rFonts w:ascii="Arial" w:eastAsia="Arial" w:hAnsi="Arial" w:cs="Arial"/>
        </w:rPr>
        <w:t xml:space="preserve"> programador senior, con capacidad organizativa.</w:t>
      </w:r>
      <w:r w:rsidRPr="00ED072E">
        <w:rPr>
          <w:rFonts w:ascii="Arial" w:eastAsia="Times New Roman" w:hAnsi="Arial" w:cs="Arial"/>
          <w:color w:val="222222"/>
          <w:lang w:eastAsia="es-PE"/>
        </w:rPr>
        <w:t xml:space="preserve"> </w:t>
      </w:r>
    </w:p>
    <w:p w14:paraId="5D1D57A8" w14:textId="010370DB" w:rsidR="00A91354" w:rsidRPr="00ED072E" w:rsidRDefault="00A91354" w:rsidP="00A91354">
      <w:pPr>
        <w:pStyle w:val="Prrafodelista"/>
        <w:numPr>
          <w:ilvl w:val="0"/>
          <w:numId w:val="4"/>
        </w:numPr>
        <w:spacing w:after="0"/>
        <w:textAlignment w:val="baseline"/>
        <w:rPr>
          <w:rFonts w:ascii="Arial" w:eastAsia="Times New Roman" w:hAnsi="Arial" w:cs="Arial"/>
          <w:color w:val="222222"/>
          <w:szCs w:val="22"/>
        </w:rPr>
      </w:pPr>
      <w:r w:rsidRPr="00ED072E">
        <w:rPr>
          <w:rFonts w:ascii="Arial" w:eastAsia="Times New Roman" w:hAnsi="Arial" w:cs="Arial"/>
          <w:color w:val="222222"/>
          <w:szCs w:val="22"/>
        </w:rPr>
        <w:t>Contar con experiencia acreditable en implementacion de sistema de información en entidades del estado.</w:t>
      </w:r>
    </w:p>
    <w:p w14:paraId="06F5059C" w14:textId="77777777" w:rsidR="002D4222" w:rsidRPr="00ED072E" w:rsidRDefault="002D4222">
      <w:pPr>
        <w:spacing w:after="0" w:line="312" w:lineRule="auto"/>
        <w:ind w:left="1418"/>
        <w:jc w:val="both"/>
        <w:rPr>
          <w:rFonts w:ascii="Arial" w:eastAsia="Arial" w:hAnsi="Arial" w:cs="Arial"/>
        </w:rPr>
      </w:pPr>
    </w:p>
    <w:p w14:paraId="00E4F7F5" w14:textId="0D33BE61" w:rsidR="002D4222" w:rsidRPr="00ED072E" w:rsidRDefault="00A91354">
      <w:pPr>
        <w:numPr>
          <w:ilvl w:val="0"/>
          <w:numId w:val="2"/>
        </w:numPr>
        <w:spacing w:after="0" w:line="312" w:lineRule="auto"/>
        <w:jc w:val="both"/>
        <w:rPr>
          <w:rFonts w:ascii="Arial" w:hAnsi="Arial" w:cs="Arial"/>
          <w:b/>
        </w:rPr>
      </w:pPr>
      <w:r w:rsidRPr="00ED072E">
        <w:rPr>
          <w:rFonts w:ascii="Arial" w:eastAsia="Arial" w:hAnsi="Arial" w:cs="Arial"/>
          <w:b/>
        </w:rPr>
        <w:t>Ingeniero</w:t>
      </w:r>
      <w:r w:rsidR="00000000" w:rsidRPr="00ED072E">
        <w:rPr>
          <w:rFonts w:ascii="Arial" w:eastAsia="Arial" w:hAnsi="Arial" w:cs="Arial"/>
          <w:b/>
        </w:rPr>
        <w:t xml:space="preserve"> </w:t>
      </w:r>
      <w:r w:rsidRPr="00ED072E">
        <w:rPr>
          <w:rFonts w:ascii="Arial" w:eastAsia="Arial" w:hAnsi="Arial" w:cs="Arial"/>
          <w:b/>
        </w:rPr>
        <w:t>en Calidad de Software</w:t>
      </w:r>
    </w:p>
    <w:p w14:paraId="6B093403"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Profesional de la carrera de ingeniería de sistema o afines, </w:t>
      </w:r>
    </w:p>
    <w:p w14:paraId="5B1D5844"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Con experiencia en proyectos de desarrollo de software</w:t>
      </w:r>
    </w:p>
    <w:p w14:paraId="0FD013C7"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Conocimiento de elaboración de plan de pruebas funcionales </w:t>
      </w:r>
    </w:p>
    <w:p w14:paraId="3C93826C"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Conocimiento en ejecución de pruebas de UAT, </w:t>
      </w:r>
    </w:p>
    <w:p w14:paraId="01FF4DDE"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Conocimiento de herramientas de pruebas: </w:t>
      </w:r>
      <w:proofErr w:type="spellStart"/>
      <w:r w:rsidRPr="00ED072E">
        <w:rPr>
          <w:rFonts w:ascii="Arial" w:eastAsia="Arial" w:hAnsi="Arial" w:cs="Arial"/>
        </w:rPr>
        <w:t>Selenium</w:t>
      </w:r>
      <w:proofErr w:type="spellEnd"/>
      <w:r w:rsidRPr="00ED072E">
        <w:rPr>
          <w:rFonts w:ascii="Arial" w:eastAsia="Arial" w:hAnsi="Arial" w:cs="Arial"/>
        </w:rPr>
        <w:t xml:space="preserve"> y OWASP, JIRA y JMETER.</w:t>
      </w:r>
    </w:p>
    <w:p w14:paraId="3A9D3E93" w14:textId="12BD09C4" w:rsidR="00A91354" w:rsidRPr="00ED072E" w:rsidRDefault="00A91354">
      <w:pPr>
        <w:numPr>
          <w:ilvl w:val="1"/>
          <w:numId w:val="2"/>
        </w:numPr>
        <w:spacing w:after="0" w:line="312" w:lineRule="auto"/>
        <w:ind w:left="1418" w:hanging="284"/>
        <w:jc w:val="both"/>
        <w:rPr>
          <w:rFonts w:ascii="Arial" w:hAnsi="Arial" w:cs="Arial"/>
        </w:rPr>
      </w:pPr>
      <w:r w:rsidRPr="00ED072E">
        <w:rPr>
          <w:rFonts w:ascii="Arial" w:eastAsia="Arial" w:hAnsi="Arial" w:cs="Arial"/>
        </w:rPr>
        <w:t>Conocimiento en procesos de produccion</w:t>
      </w:r>
    </w:p>
    <w:p w14:paraId="378B0499" w14:textId="6201C654" w:rsidR="00A91354" w:rsidRPr="00ED072E" w:rsidRDefault="00A91354">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Experiencia acreditable </w:t>
      </w:r>
      <w:r w:rsidRPr="00ED072E">
        <w:rPr>
          <w:rFonts w:ascii="Arial" w:eastAsia="Times New Roman" w:hAnsi="Arial" w:cs="Arial"/>
          <w:color w:val="222222"/>
        </w:rPr>
        <w:t>en implementacion de sistema de información en entidades del estado.</w:t>
      </w:r>
    </w:p>
    <w:p w14:paraId="3A5AEEF4" w14:textId="77777777" w:rsidR="002D4222" w:rsidRPr="00ED072E" w:rsidRDefault="002D4222">
      <w:pPr>
        <w:spacing w:after="0" w:line="312" w:lineRule="auto"/>
        <w:ind w:left="1428"/>
        <w:jc w:val="both"/>
        <w:rPr>
          <w:rFonts w:ascii="Arial" w:eastAsia="Arial" w:hAnsi="Arial" w:cs="Arial"/>
        </w:rPr>
      </w:pPr>
    </w:p>
    <w:p w14:paraId="4D8DCE0D" w14:textId="77777777" w:rsidR="002D4222" w:rsidRPr="00ED072E" w:rsidRDefault="00000000">
      <w:pPr>
        <w:numPr>
          <w:ilvl w:val="0"/>
          <w:numId w:val="2"/>
        </w:numPr>
        <w:spacing w:after="0" w:line="312" w:lineRule="auto"/>
        <w:jc w:val="both"/>
        <w:rPr>
          <w:rFonts w:ascii="Arial" w:hAnsi="Arial" w:cs="Arial"/>
          <w:b/>
          <w:lang w:val="en-US"/>
        </w:rPr>
      </w:pPr>
      <w:r w:rsidRPr="00ED072E">
        <w:rPr>
          <w:rFonts w:ascii="Arial" w:eastAsia="Arial" w:hAnsi="Arial" w:cs="Arial"/>
          <w:b/>
          <w:lang w:val="en-US"/>
        </w:rPr>
        <w:t>PROGRAMADORES FRONT END Y BACK END</w:t>
      </w:r>
    </w:p>
    <w:p w14:paraId="5426972C"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Programador </w:t>
      </w:r>
      <w:proofErr w:type="spellStart"/>
      <w:r w:rsidRPr="00ED072E">
        <w:rPr>
          <w:rFonts w:ascii="Arial" w:eastAsia="Arial" w:hAnsi="Arial" w:cs="Arial"/>
        </w:rPr>
        <w:t>Frontend</w:t>
      </w:r>
      <w:proofErr w:type="spellEnd"/>
      <w:r w:rsidRPr="00ED072E">
        <w:rPr>
          <w:rFonts w:ascii="Arial" w:eastAsia="Arial" w:hAnsi="Arial" w:cs="Arial"/>
        </w:rPr>
        <w:t xml:space="preserve"> con conocimientos de </w:t>
      </w:r>
      <w:proofErr w:type="spellStart"/>
      <w:r w:rsidRPr="00ED072E">
        <w:rPr>
          <w:rFonts w:ascii="Arial" w:eastAsia="Arial" w:hAnsi="Arial" w:cs="Arial"/>
        </w:rPr>
        <w:t>Jaascript</w:t>
      </w:r>
      <w:proofErr w:type="spellEnd"/>
      <w:r w:rsidRPr="00ED072E">
        <w:rPr>
          <w:rFonts w:ascii="Arial" w:eastAsia="Arial" w:hAnsi="Arial" w:cs="Arial"/>
        </w:rPr>
        <w:t xml:space="preserve">, </w:t>
      </w:r>
      <w:proofErr w:type="spellStart"/>
      <w:r w:rsidRPr="00ED072E">
        <w:rPr>
          <w:rFonts w:ascii="Arial" w:eastAsia="Arial" w:hAnsi="Arial" w:cs="Arial"/>
        </w:rPr>
        <w:t>css</w:t>
      </w:r>
      <w:proofErr w:type="spellEnd"/>
      <w:r w:rsidRPr="00ED072E">
        <w:rPr>
          <w:rFonts w:ascii="Arial" w:eastAsia="Arial" w:hAnsi="Arial" w:cs="Arial"/>
        </w:rPr>
        <w:t xml:space="preserve">, prototipado con </w:t>
      </w:r>
      <w:proofErr w:type="spellStart"/>
      <w:r w:rsidRPr="00ED072E">
        <w:rPr>
          <w:rFonts w:ascii="Arial" w:eastAsia="Arial" w:hAnsi="Arial" w:cs="Arial"/>
        </w:rPr>
        <w:t>Figma</w:t>
      </w:r>
      <w:proofErr w:type="spellEnd"/>
      <w:r w:rsidRPr="00ED072E">
        <w:rPr>
          <w:rFonts w:ascii="Arial" w:eastAsia="Arial" w:hAnsi="Arial" w:cs="Arial"/>
        </w:rPr>
        <w:t xml:space="preserve"> o </w:t>
      </w:r>
      <w:proofErr w:type="gramStart"/>
      <w:r w:rsidRPr="00ED072E">
        <w:rPr>
          <w:rFonts w:ascii="Arial" w:eastAsia="Arial" w:hAnsi="Arial" w:cs="Arial"/>
        </w:rPr>
        <w:t>Balsamiq  y</w:t>
      </w:r>
      <w:proofErr w:type="gramEnd"/>
      <w:r w:rsidRPr="00ED072E">
        <w:rPr>
          <w:rFonts w:ascii="Arial" w:eastAsia="Arial" w:hAnsi="Arial" w:cs="Arial"/>
        </w:rPr>
        <w:t xml:space="preserve"> Conocimientos de UX </w:t>
      </w:r>
      <w:proofErr w:type="spellStart"/>
      <w:r w:rsidRPr="00ED072E">
        <w:rPr>
          <w:rFonts w:ascii="Arial" w:eastAsia="Arial" w:hAnsi="Arial" w:cs="Arial"/>
        </w:rPr>
        <w:t>Research</w:t>
      </w:r>
      <w:proofErr w:type="spellEnd"/>
      <w:r w:rsidRPr="00ED072E">
        <w:rPr>
          <w:rFonts w:ascii="Arial" w:eastAsia="Arial" w:hAnsi="Arial" w:cs="Arial"/>
        </w:rPr>
        <w:t xml:space="preserve">, UI </w:t>
      </w:r>
      <w:proofErr w:type="spellStart"/>
      <w:r w:rsidRPr="00ED072E">
        <w:rPr>
          <w:rFonts w:ascii="Arial" w:eastAsia="Arial" w:hAnsi="Arial" w:cs="Arial"/>
        </w:rPr>
        <w:t>Design</w:t>
      </w:r>
      <w:proofErr w:type="spellEnd"/>
      <w:r w:rsidRPr="00ED072E">
        <w:rPr>
          <w:rFonts w:ascii="Arial" w:eastAsia="Arial" w:hAnsi="Arial" w:cs="Arial"/>
        </w:rPr>
        <w:t>.</w:t>
      </w:r>
    </w:p>
    <w:p w14:paraId="678253A4" w14:textId="77777777" w:rsidR="002D4222" w:rsidRPr="00ED072E" w:rsidRDefault="00000000">
      <w:pPr>
        <w:numPr>
          <w:ilvl w:val="1"/>
          <w:numId w:val="2"/>
        </w:numPr>
        <w:spacing w:after="0" w:line="312" w:lineRule="auto"/>
        <w:ind w:left="1418" w:hanging="284"/>
        <w:jc w:val="both"/>
        <w:rPr>
          <w:rFonts w:ascii="Arial" w:hAnsi="Arial" w:cs="Arial"/>
        </w:rPr>
      </w:pPr>
      <w:r w:rsidRPr="00ED072E">
        <w:rPr>
          <w:rFonts w:ascii="Arial" w:eastAsia="Arial" w:hAnsi="Arial" w:cs="Arial"/>
        </w:rPr>
        <w:t xml:space="preserve">Programador Back </w:t>
      </w:r>
      <w:proofErr w:type="spellStart"/>
      <w:r w:rsidRPr="00ED072E">
        <w:rPr>
          <w:rFonts w:ascii="Arial" w:eastAsia="Arial" w:hAnsi="Arial" w:cs="Arial"/>
        </w:rPr>
        <w:t>end</w:t>
      </w:r>
      <w:proofErr w:type="spellEnd"/>
      <w:r w:rsidRPr="00ED072E">
        <w:rPr>
          <w:rFonts w:ascii="Arial" w:eastAsia="Arial" w:hAnsi="Arial" w:cs="Arial"/>
        </w:rPr>
        <w:t xml:space="preserve">, con conocimientos de lenguajes de programación java y </w:t>
      </w:r>
      <w:proofErr w:type="spellStart"/>
      <w:r w:rsidRPr="00ED072E">
        <w:rPr>
          <w:rFonts w:ascii="Arial" w:eastAsia="Arial" w:hAnsi="Arial" w:cs="Arial"/>
        </w:rPr>
        <w:t>php</w:t>
      </w:r>
      <w:proofErr w:type="spellEnd"/>
      <w:r w:rsidRPr="00ED072E">
        <w:rPr>
          <w:rFonts w:ascii="Arial" w:eastAsia="Arial" w:hAnsi="Arial" w:cs="Arial"/>
        </w:rPr>
        <w:t xml:space="preserve">, </w:t>
      </w:r>
      <w:proofErr w:type="spellStart"/>
      <w:r w:rsidRPr="00ED072E">
        <w:rPr>
          <w:rFonts w:ascii="Arial" w:eastAsia="Arial" w:hAnsi="Arial" w:cs="Arial"/>
        </w:rPr>
        <w:t>asi</w:t>
      </w:r>
      <w:proofErr w:type="spellEnd"/>
      <w:r w:rsidRPr="00ED072E">
        <w:rPr>
          <w:rFonts w:ascii="Arial" w:eastAsia="Arial" w:hAnsi="Arial" w:cs="Arial"/>
        </w:rPr>
        <w:t xml:space="preserve"> como Framework Laravel y Angular y arquitectura de microservicios, </w:t>
      </w:r>
      <w:proofErr w:type="spellStart"/>
      <w:r w:rsidRPr="00ED072E">
        <w:rPr>
          <w:rFonts w:ascii="Arial" w:eastAsia="Arial" w:hAnsi="Arial" w:cs="Arial"/>
        </w:rPr>
        <w:t>Saas</w:t>
      </w:r>
      <w:proofErr w:type="spellEnd"/>
      <w:r w:rsidRPr="00ED072E">
        <w:rPr>
          <w:rFonts w:ascii="Arial" w:eastAsia="Arial" w:hAnsi="Arial" w:cs="Arial"/>
        </w:rPr>
        <w:t xml:space="preserve"> o MVC.</w:t>
      </w:r>
    </w:p>
    <w:p w14:paraId="21DDCA43" w14:textId="62E6EB5D" w:rsidR="00A91354" w:rsidRPr="00ED072E" w:rsidRDefault="00A91354" w:rsidP="00A91354">
      <w:pPr>
        <w:pStyle w:val="Prrafodelista"/>
        <w:numPr>
          <w:ilvl w:val="0"/>
          <w:numId w:val="4"/>
        </w:numPr>
        <w:spacing w:after="0"/>
        <w:textAlignment w:val="baseline"/>
        <w:rPr>
          <w:rFonts w:ascii="Arial" w:eastAsia="Times New Roman" w:hAnsi="Arial" w:cs="Arial"/>
          <w:color w:val="222222"/>
          <w:szCs w:val="22"/>
        </w:rPr>
      </w:pPr>
      <w:r w:rsidRPr="00ED072E">
        <w:rPr>
          <w:rFonts w:ascii="Arial" w:eastAsia="Times New Roman" w:hAnsi="Arial" w:cs="Arial"/>
          <w:color w:val="222222"/>
          <w:szCs w:val="22"/>
        </w:rPr>
        <w:t>Contar con experiencia acreditable en implementacion de sistema de información en entidades del estado.</w:t>
      </w:r>
    </w:p>
    <w:p w14:paraId="64E170B5" w14:textId="77777777" w:rsidR="00955D8E" w:rsidRPr="00ED072E" w:rsidRDefault="00955D8E" w:rsidP="00955D8E">
      <w:pPr>
        <w:pStyle w:val="Ttulo1"/>
        <w:tabs>
          <w:tab w:val="center" w:pos="992"/>
        </w:tabs>
        <w:spacing w:before="0" w:after="12" w:line="268" w:lineRule="auto"/>
        <w:ind w:left="567"/>
        <w:rPr>
          <w:rFonts w:ascii="Arial" w:hAnsi="Arial" w:cs="Arial"/>
          <w:color w:val="000000" w:themeColor="text1"/>
          <w:sz w:val="22"/>
          <w:szCs w:val="22"/>
        </w:rPr>
      </w:pPr>
      <w:r w:rsidRPr="00ED072E">
        <w:rPr>
          <w:rFonts w:ascii="Arial" w:hAnsi="Arial" w:cs="Arial"/>
          <w:color w:val="000000" w:themeColor="text1"/>
          <w:sz w:val="22"/>
          <w:szCs w:val="22"/>
        </w:rPr>
        <w:lastRenderedPageBreak/>
        <w:t xml:space="preserve">PERFIL DESEADO DEL CAPACITADOR </w:t>
      </w:r>
    </w:p>
    <w:p w14:paraId="37ADBE20" w14:textId="77777777" w:rsidR="00955D8E" w:rsidRPr="00ED072E" w:rsidRDefault="00955D8E" w:rsidP="00955D8E">
      <w:pPr>
        <w:ind w:left="535"/>
        <w:jc w:val="both"/>
        <w:rPr>
          <w:rFonts w:ascii="Arial" w:hAnsi="Arial" w:cs="Arial"/>
        </w:rPr>
      </w:pPr>
      <w:r w:rsidRPr="00ED072E">
        <w:rPr>
          <w:rFonts w:ascii="Arial" w:hAnsi="Arial" w:cs="Arial"/>
        </w:rPr>
        <w:t xml:space="preserve">Deseable con experiencia en el desarrollo de capacitaciones en prestación de servicios educativos universitarios; y que cuente con profesionales para la capacitación con los siguientes requisitos mínimos:  </w:t>
      </w:r>
    </w:p>
    <w:p w14:paraId="1F639A75"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Integrante del equipo de Desarrollo del Sistema Integrado</w:t>
      </w:r>
    </w:p>
    <w:p w14:paraId="4B294342"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Experiencia en capacitaciones de Tecnologías de la Información</w:t>
      </w:r>
    </w:p>
    <w:p w14:paraId="09062321"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 xml:space="preserve">Experiencia en Metodologías de enseñas de aprendizajes basadas en </w:t>
      </w:r>
      <w:proofErr w:type="spellStart"/>
      <w:r w:rsidRPr="00ED072E">
        <w:rPr>
          <w:rFonts w:ascii="Arial" w:hAnsi="Arial" w:cs="Arial"/>
        </w:rPr>
        <w:t>TICs</w:t>
      </w:r>
      <w:proofErr w:type="spellEnd"/>
      <w:r w:rsidRPr="00ED072E">
        <w:rPr>
          <w:rFonts w:ascii="Arial" w:hAnsi="Arial" w:cs="Arial"/>
        </w:rPr>
        <w:t>.</w:t>
      </w:r>
    </w:p>
    <w:p w14:paraId="4B7E6EE5"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Experiencia en análisis y desarrollo de Software.</w:t>
      </w:r>
    </w:p>
    <w:p w14:paraId="4C713316"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Experiencia en Proyectos de Desarrollo de Sistemas de Información Universitario</w:t>
      </w:r>
    </w:p>
    <w:p w14:paraId="2DC1C269"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Experiencia en manejo de ERP, SAP – Universitarios</w:t>
      </w:r>
    </w:p>
    <w:p w14:paraId="7D4C13CD"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Experiencia en Gestión de Base de Datos</w:t>
      </w:r>
    </w:p>
    <w:p w14:paraId="6AA0A19F"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 xml:space="preserve">Experiencia en </w:t>
      </w:r>
      <w:proofErr w:type="spellStart"/>
      <w:r w:rsidRPr="00ED072E">
        <w:rPr>
          <w:rFonts w:ascii="Arial" w:hAnsi="Arial" w:cs="Arial"/>
        </w:rPr>
        <w:t>Power</w:t>
      </w:r>
      <w:proofErr w:type="spellEnd"/>
      <w:r w:rsidRPr="00ED072E">
        <w:rPr>
          <w:rFonts w:ascii="Arial" w:hAnsi="Arial" w:cs="Arial"/>
        </w:rPr>
        <w:t xml:space="preserve"> Bi, con indicadores de Gestión</w:t>
      </w:r>
    </w:p>
    <w:p w14:paraId="2F653E3C"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 xml:space="preserve">Experiencia en desarrollo de </w:t>
      </w:r>
      <w:proofErr w:type="spellStart"/>
      <w:r w:rsidRPr="00ED072E">
        <w:rPr>
          <w:rFonts w:ascii="Arial" w:hAnsi="Arial" w:cs="Arial"/>
        </w:rPr>
        <w:t>Balanced</w:t>
      </w:r>
      <w:proofErr w:type="spellEnd"/>
      <w:r w:rsidRPr="00ED072E">
        <w:rPr>
          <w:rFonts w:ascii="Arial" w:hAnsi="Arial" w:cs="Arial"/>
        </w:rPr>
        <w:t xml:space="preserve"> </w:t>
      </w:r>
      <w:proofErr w:type="spellStart"/>
      <w:r w:rsidRPr="00ED072E">
        <w:rPr>
          <w:rFonts w:ascii="Arial" w:hAnsi="Arial" w:cs="Arial"/>
        </w:rPr>
        <w:t>Scored</w:t>
      </w:r>
      <w:proofErr w:type="spellEnd"/>
      <w:r w:rsidRPr="00ED072E">
        <w:rPr>
          <w:rFonts w:ascii="Arial" w:hAnsi="Arial" w:cs="Arial"/>
        </w:rPr>
        <w:t xml:space="preserve"> </w:t>
      </w:r>
      <w:proofErr w:type="spellStart"/>
      <w:r w:rsidRPr="00ED072E">
        <w:rPr>
          <w:rFonts w:ascii="Arial" w:hAnsi="Arial" w:cs="Arial"/>
        </w:rPr>
        <w:t>Card</w:t>
      </w:r>
      <w:proofErr w:type="spellEnd"/>
      <w:r w:rsidRPr="00ED072E">
        <w:rPr>
          <w:rFonts w:ascii="Arial" w:hAnsi="Arial" w:cs="Arial"/>
        </w:rPr>
        <w:t xml:space="preserve"> Dinámico </w:t>
      </w:r>
    </w:p>
    <w:p w14:paraId="5A1145BC"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 xml:space="preserve">Experiencia en Metodología de enseñanzas Activas </w:t>
      </w:r>
    </w:p>
    <w:p w14:paraId="63AD1124"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 xml:space="preserve">Experiencia en Docencia Universitaria, Currículo e Investigación </w:t>
      </w:r>
    </w:p>
    <w:p w14:paraId="017775BD"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 xml:space="preserve">Experiencia como facilitador en talleres de capacitación en </w:t>
      </w:r>
      <w:proofErr w:type="spellStart"/>
      <w:r w:rsidRPr="00ED072E">
        <w:rPr>
          <w:rFonts w:ascii="Arial" w:hAnsi="Arial" w:cs="Arial"/>
        </w:rPr>
        <w:t>TICs</w:t>
      </w:r>
      <w:proofErr w:type="spellEnd"/>
      <w:r w:rsidRPr="00ED072E">
        <w:rPr>
          <w:rFonts w:ascii="Arial" w:hAnsi="Arial" w:cs="Arial"/>
        </w:rPr>
        <w:t xml:space="preserve">, mínima de 02 años. </w:t>
      </w:r>
    </w:p>
    <w:p w14:paraId="5EEC771A"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 xml:space="preserve">Experiencia como facilitador en temática de aula virtual, biblioteca virtual, gestión docente, currículo, métodos de enseñanza y aprendizaje, evaluaciones y seguimiento en el proceso de aprendizaje, pagos virtuales y bolsa de trabajo. </w:t>
      </w:r>
    </w:p>
    <w:p w14:paraId="30A1F711" w14:textId="77777777" w:rsidR="00955D8E" w:rsidRPr="00ED072E" w:rsidRDefault="00955D8E" w:rsidP="00955D8E">
      <w:pPr>
        <w:numPr>
          <w:ilvl w:val="0"/>
          <w:numId w:val="17"/>
        </w:numPr>
        <w:spacing w:after="5" w:line="249" w:lineRule="auto"/>
        <w:ind w:hanging="360"/>
        <w:jc w:val="both"/>
        <w:rPr>
          <w:rFonts w:ascii="Arial" w:hAnsi="Arial" w:cs="Arial"/>
        </w:rPr>
      </w:pPr>
      <w:r w:rsidRPr="00ED072E">
        <w:rPr>
          <w:rFonts w:ascii="Arial" w:hAnsi="Arial" w:cs="Arial"/>
        </w:rPr>
        <w:t>Certificado de Habilidad del Colegio de Profesionales de Procedencia.</w:t>
      </w:r>
    </w:p>
    <w:p w14:paraId="0DCFA08F" w14:textId="54A54222" w:rsidR="002D4222" w:rsidRPr="00ED072E" w:rsidRDefault="002D4222" w:rsidP="00A91354">
      <w:pPr>
        <w:spacing w:after="0" w:line="312" w:lineRule="auto"/>
        <w:jc w:val="both"/>
        <w:rPr>
          <w:rFonts w:ascii="Arial" w:hAnsi="Arial" w:cs="Arial"/>
        </w:rPr>
      </w:pPr>
    </w:p>
    <w:p w14:paraId="714F4997" w14:textId="77777777" w:rsidR="002D4222" w:rsidRPr="00ED072E" w:rsidRDefault="00000000">
      <w:pPr>
        <w:spacing w:after="0" w:line="312" w:lineRule="auto"/>
        <w:ind w:left="1418"/>
        <w:jc w:val="both"/>
        <w:rPr>
          <w:rFonts w:ascii="Arial" w:eastAsia="Arial" w:hAnsi="Arial" w:cs="Arial"/>
        </w:rPr>
      </w:pPr>
      <w:r w:rsidRPr="00ED072E">
        <w:rPr>
          <w:rFonts w:ascii="Arial" w:eastAsia="Arial" w:hAnsi="Arial" w:cs="Arial"/>
        </w:rPr>
        <w:t>.</w:t>
      </w:r>
    </w:p>
    <w:p w14:paraId="09C7162D" w14:textId="77777777" w:rsidR="002D4222" w:rsidRPr="00ED072E" w:rsidRDefault="00000000">
      <w:pPr>
        <w:numPr>
          <w:ilvl w:val="0"/>
          <w:numId w:val="2"/>
        </w:numPr>
        <w:spacing w:after="0" w:line="312" w:lineRule="auto"/>
        <w:jc w:val="both"/>
        <w:rPr>
          <w:rFonts w:ascii="Arial" w:hAnsi="Arial" w:cs="Arial"/>
          <w:b/>
        </w:rPr>
      </w:pPr>
      <w:r w:rsidRPr="00ED072E">
        <w:rPr>
          <w:rFonts w:ascii="Arial" w:eastAsia="Arial" w:hAnsi="Arial" w:cs="Arial"/>
          <w:b/>
        </w:rPr>
        <w:t>DEMAS CONSIDERACIONES</w:t>
      </w:r>
    </w:p>
    <w:p w14:paraId="35AA7A9D" w14:textId="77777777" w:rsidR="002D4222" w:rsidRPr="00ED072E" w:rsidRDefault="00000000">
      <w:pPr>
        <w:numPr>
          <w:ilvl w:val="0"/>
          <w:numId w:val="6"/>
        </w:numPr>
        <w:spacing w:after="0" w:line="312" w:lineRule="auto"/>
        <w:jc w:val="both"/>
        <w:rPr>
          <w:rFonts w:ascii="Arial" w:hAnsi="Arial" w:cs="Arial"/>
          <w:b/>
        </w:rPr>
      </w:pPr>
      <w:r w:rsidRPr="00ED072E">
        <w:rPr>
          <w:rFonts w:ascii="Arial" w:eastAsia="Arial" w:hAnsi="Arial" w:cs="Arial"/>
        </w:rPr>
        <w:t>Contar con RNP vigente</w:t>
      </w:r>
    </w:p>
    <w:p w14:paraId="682EB0B3" w14:textId="77777777" w:rsidR="002D4222" w:rsidRPr="00ED072E" w:rsidRDefault="00000000">
      <w:pPr>
        <w:numPr>
          <w:ilvl w:val="0"/>
          <w:numId w:val="6"/>
        </w:numPr>
        <w:spacing w:after="0" w:line="312" w:lineRule="auto"/>
        <w:jc w:val="both"/>
        <w:rPr>
          <w:rFonts w:ascii="Arial" w:hAnsi="Arial" w:cs="Arial"/>
          <w:b/>
        </w:rPr>
      </w:pPr>
      <w:r w:rsidRPr="00ED072E">
        <w:rPr>
          <w:rFonts w:ascii="Arial" w:eastAsia="Arial" w:hAnsi="Arial" w:cs="Arial"/>
        </w:rPr>
        <w:t>Contar con RUC activo y habido</w:t>
      </w:r>
    </w:p>
    <w:p w14:paraId="623DB0CC" w14:textId="77777777" w:rsidR="002D4222" w:rsidRPr="00ED072E" w:rsidRDefault="00000000">
      <w:pPr>
        <w:numPr>
          <w:ilvl w:val="0"/>
          <w:numId w:val="6"/>
        </w:numPr>
        <w:spacing w:after="0" w:line="312" w:lineRule="auto"/>
        <w:jc w:val="both"/>
        <w:rPr>
          <w:rFonts w:ascii="Arial" w:hAnsi="Arial" w:cs="Arial"/>
          <w:b/>
        </w:rPr>
      </w:pPr>
      <w:r w:rsidRPr="00ED072E">
        <w:rPr>
          <w:rFonts w:ascii="Arial" w:eastAsia="Arial" w:hAnsi="Arial" w:cs="Arial"/>
        </w:rPr>
        <w:t xml:space="preserve">Contar con Cuenta Código Interbancario </w:t>
      </w:r>
    </w:p>
    <w:p w14:paraId="73B45FEB" w14:textId="77777777" w:rsidR="002D4222" w:rsidRPr="00ED072E" w:rsidRDefault="00000000">
      <w:pPr>
        <w:numPr>
          <w:ilvl w:val="0"/>
          <w:numId w:val="6"/>
        </w:numPr>
        <w:spacing w:after="0" w:line="312" w:lineRule="auto"/>
        <w:jc w:val="both"/>
        <w:rPr>
          <w:rFonts w:ascii="Arial" w:hAnsi="Arial" w:cs="Arial"/>
          <w:b/>
        </w:rPr>
      </w:pPr>
      <w:r w:rsidRPr="00ED072E">
        <w:rPr>
          <w:rFonts w:ascii="Arial" w:eastAsia="Arial" w:hAnsi="Arial" w:cs="Arial"/>
        </w:rPr>
        <w:t xml:space="preserve">No estar impedido en contratar con el estado </w:t>
      </w:r>
    </w:p>
    <w:p w14:paraId="5CA159F6" w14:textId="77777777" w:rsidR="002D4222" w:rsidRPr="00ED072E" w:rsidRDefault="002D4222">
      <w:pPr>
        <w:ind w:left="709"/>
        <w:jc w:val="both"/>
        <w:rPr>
          <w:rFonts w:ascii="Arial" w:eastAsia="Arial" w:hAnsi="Arial" w:cs="Arial"/>
        </w:rPr>
      </w:pPr>
    </w:p>
    <w:p w14:paraId="35052588" w14:textId="77777777" w:rsidR="002D4222" w:rsidRPr="00ED072E" w:rsidRDefault="00000000" w:rsidP="00ED072E">
      <w:pPr>
        <w:numPr>
          <w:ilvl w:val="0"/>
          <w:numId w:val="24"/>
        </w:numPr>
        <w:pBdr>
          <w:top w:val="nil"/>
          <w:left w:val="nil"/>
          <w:bottom w:val="nil"/>
          <w:right w:val="nil"/>
          <w:between w:val="nil"/>
        </w:pBdr>
        <w:spacing w:after="0" w:line="240" w:lineRule="auto"/>
        <w:jc w:val="both"/>
        <w:rPr>
          <w:rFonts w:ascii="Arial" w:eastAsia="Arial" w:hAnsi="Arial" w:cs="Arial"/>
          <w:color w:val="000000"/>
        </w:rPr>
      </w:pPr>
      <w:bookmarkStart w:id="3" w:name="_1fob9te" w:colFirst="0" w:colLast="0"/>
      <w:bookmarkEnd w:id="3"/>
      <w:r w:rsidRPr="00ED072E">
        <w:rPr>
          <w:rFonts w:ascii="Arial" w:eastAsia="Arial" w:hAnsi="Arial" w:cs="Arial"/>
          <w:b/>
          <w:color w:val="000000"/>
        </w:rPr>
        <w:t xml:space="preserve"> OBLIGACIONES DEL CONTRATISTA</w:t>
      </w:r>
    </w:p>
    <w:p w14:paraId="217DB337" w14:textId="77777777" w:rsidR="002D4222" w:rsidRPr="00ED072E" w:rsidRDefault="002D4222">
      <w:pPr>
        <w:pBdr>
          <w:top w:val="nil"/>
          <w:left w:val="nil"/>
          <w:bottom w:val="nil"/>
          <w:right w:val="nil"/>
          <w:between w:val="nil"/>
        </w:pBdr>
        <w:spacing w:after="0" w:line="240" w:lineRule="auto"/>
        <w:ind w:left="720"/>
        <w:jc w:val="both"/>
        <w:rPr>
          <w:rFonts w:ascii="Arial" w:eastAsia="Arial" w:hAnsi="Arial" w:cs="Arial"/>
          <w:b/>
          <w:color w:val="000000"/>
        </w:rPr>
      </w:pPr>
    </w:p>
    <w:p w14:paraId="6E511287" w14:textId="77777777" w:rsidR="002D4222" w:rsidRPr="00ED072E" w:rsidRDefault="00000000">
      <w:pPr>
        <w:widowControl w:val="0"/>
        <w:pBdr>
          <w:top w:val="nil"/>
          <w:left w:val="nil"/>
          <w:bottom w:val="nil"/>
          <w:right w:val="nil"/>
          <w:between w:val="nil"/>
        </w:pBdr>
        <w:spacing w:after="0"/>
        <w:ind w:left="720"/>
        <w:jc w:val="both"/>
        <w:rPr>
          <w:rFonts w:ascii="Arial" w:eastAsia="Arial" w:hAnsi="Arial" w:cs="Arial"/>
          <w:color w:val="000000"/>
        </w:rPr>
      </w:pPr>
      <w:r w:rsidRPr="00ED072E">
        <w:rPr>
          <w:rFonts w:ascii="Arial" w:eastAsia="Arial" w:hAnsi="Arial" w:cs="Arial"/>
          <w:color w:val="000000"/>
        </w:rPr>
        <w:t xml:space="preserve">El Proveedor es el único responsable ante LA ENTIDAD de cumplir con la contratación, no pudiendo transferir esa responsabilidad a otras entidades ni terceros en general. </w:t>
      </w:r>
    </w:p>
    <w:p w14:paraId="3740C52C" w14:textId="77777777" w:rsidR="002D4222" w:rsidRPr="00ED072E" w:rsidRDefault="002D4222">
      <w:pPr>
        <w:widowControl w:val="0"/>
        <w:pBdr>
          <w:top w:val="nil"/>
          <w:left w:val="nil"/>
          <w:bottom w:val="nil"/>
          <w:right w:val="nil"/>
          <w:between w:val="nil"/>
        </w:pBdr>
        <w:spacing w:after="0"/>
        <w:ind w:left="720"/>
        <w:jc w:val="both"/>
        <w:rPr>
          <w:rFonts w:ascii="Arial" w:eastAsia="Arial" w:hAnsi="Arial" w:cs="Arial"/>
          <w:color w:val="000000"/>
        </w:rPr>
      </w:pPr>
    </w:p>
    <w:p w14:paraId="4AD8F3D6" w14:textId="77777777" w:rsidR="002D4222" w:rsidRPr="00ED072E" w:rsidRDefault="00000000" w:rsidP="00ED072E">
      <w:pPr>
        <w:numPr>
          <w:ilvl w:val="0"/>
          <w:numId w:val="24"/>
        </w:numPr>
        <w:pBdr>
          <w:top w:val="nil"/>
          <w:left w:val="nil"/>
          <w:bottom w:val="nil"/>
          <w:right w:val="nil"/>
          <w:between w:val="nil"/>
        </w:pBdr>
        <w:spacing w:after="0"/>
        <w:jc w:val="both"/>
        <w:rPr>
          <w:rFonts w:ascii="Arial" w:eastAsia="Arial" w:hAnsi="Arial" w:cs="Arial"/>
          <w:color w:val="000000"/>
        </w:rPr>
      </w:pPr>
      <w:r w:rsidRPr="00ED072E">
        <w:rPr>
          <w:rFonts w:ascii="Arial" w:eastAsia="Arial" w:hAnsi="Arial" w:cs="Arial"/>
          <w:b/>
          <w:color w:val="000000"/>
        </w:rPr>
        <w:t xml:space="preserve">PLAZO DE EJECUCION DEL SERVICIO </w:t>
      </w:r>
    </w:p>
    <w:p w14:paraId="000F4432" w14:textId="77777777" w:rsidR="002D4222" w:rsidRPr="00ED072E" w:rsidRDefault="00000000">
      <w:pPr>
        <w:pBdr>
          <w:top w:val="nil"/>
          <w:left w:val="nil"/>
          <w:bottom w:val="nil"/>
          <w:right w:val="nil"/>
          <w:between w:val="nil"/>
        </w:pBdr>
        <w:spacing w:after="0"/>
        <w:ind w:left="720"/>
        <w:jc w:val="both"/>
        <w:rPr>
          <w:rFonts w:ascii="Arial" w:eastAsia="Arial" w:hAnsi="Arial" w:cs="Arial"/>
          <w:color w:val="000000"/>
        </w:rPr>
      </w:pPr>
      <w:r w:rsidRPr="00ED072E">
        <w:rPr>
          <w:rFonts w:ascii="Arial" w:eastAsia="Arial" w:hAnsi="Arial" w:cs="Arial"/>
          <w:color w:val="000000"/>
        </w:rPr>
        <w:t>El plazo máximo de ejecución del servicio será hasta doscientos diez (210) días calendarios, contabilizados a partir del día siguiente de confirmada la notificación de la orden de servicio.</w:t>
      </w:r>
    </w:p>
    <w:p w14:paraId="64B7D168" w14:textId="77777777" w:rsidR="002D4222" w:rsidRPr="00ED072E" w:rsidRDefault="00000000" w:rsidP="00ED072E">
      <w:pPr>
        <w:numPr>
          <w:ilvl w:val="0"/>
          <w:numId w:val="24"/>
        </w:numPr>
        <w:pBdr>
          <w:top w:val="nil"/>
          <w:left w:val="nil"/>
          <w:bottom w:val="nil"/>
          <w:right w:val="nil"/>
          <w:between w:val="nil"/>
        </w:pBdr>
        <w:spacing w:after="0" w:line="240" w:lineRule="auto"/>
        <w:jc w:val="both"/>
        <w:rPr>
          <w:rFonts w:ascii="Arial" w:eastAsia="Arial" w:hAnsi="Arial" w:cs="Arial"/>
          <w:color w:val="000000"/>
        </w:rPr>
      </w:pPr>
      <w:r w:rsidRPr="00ED072E">
        <w:rPr>
          <w:rFonts w:ascii="Arial" w:eastAsia="Arial" w:hAnsi="Arial" w:cs="Arial"/>
          <w:b/>
          <w:color w:val="000000"/>
        </w:rPr>
        <w:t xml:space="preserve">ENTREGABLES </w:t>
      </w:r>
    </w:p>
    <w:p w14:paraId="762A8122" w14:textId="03DD660A" w:rsidR="00955D8E" w:rsidRPr="00ED072E" w:rsidRDefault="00955D8E" w:rsidP="00955D8E">
      <w:pPr>
        <w:pBdr>
          <w:top w:val="nil"/>
          <w:left w:val="nil"/>
          <w:bottom w:val="nil"/>
          <w:right w:val="nil"/>
          <w:between w:val="nil"/>
        </w:pBdr>
        <w:spacing w:after="0" w:line="240" w:lineRule="auto"/>
        <w:ind w:left="720"/>
        <w:jc w:val="both"/>
        <w:rPr>
          <w:rFonts w:ascii="Arial" w:eastAsia="Arial" w:hAnsi="Arial" w:cs="Arial"/>
          <w:color w:val="000000"/>
        </w:rPr>
      </w:pPr>
      <w:r w:rsidRPr="00ED072E">
        <w:rPr>
          <w:rFonts w:ascii="Arial" w:eastAsia="Arial" w:hAnsi="Arial" w:cs="Arial"/>
          <w:b/>
          <w:color w:val="000000"/>
        </w:rPr>
        <w:t>DEL SISTEMA</w:t>
      </w:r>
    </w:p>
    <w:p w14:paraId="7AE9792B" w14:textId="77777777" w:rsidR="002D4222" w:rsidRPr="00ED072E" w:rsidRDefault="002D4222">
      <w:pPr>
        <w:pBdr>
          <w:top w:val="nil"/>
          <w:left w:val="nil"/>
          <w:bottom w:val="nil"/>
          <w:right w:val="nil"/>
          <w:between w:val="nil"/>
        </w:pBdr>
        <w:spacing w:after="0" w:line="240" w:lineRule="auto"/>
        <w:ind w:left="720"/>
        <w:jc w:val="both"/>
        <w:rPr>
          <w:rFonts w:ascii="Arial" w:eastAsia="Arial" w:hAnsi="Arial" w:cs="Arial"/>
          <w:color w:val="000000"/>
        </w:rPr>
      </w:pPr>
    </w:p>
    <w:p w14:paraId="69DA4DCC" w14:textId="77777777" w:rsidR="002D4222" w:rsidRPr="00ED072E" w:rsidRDefault="00000000">
      <w:pPr>
        <w:pBdr>
          <w:top w:val="nil"/>
          <w:left w:val="nil"/>
          <w:bottom w:val="nil"/>
          <w:right w:val="nil"/>
          <w:between w:val="nil"/>
        </w:pBdr>
        <w:ind w:left="720"/>
        <w:jc w:val="both"/>
        <w:rPr>
          <w:rFonts w:ascii="Arial" w:eastAsia="Arial" w:hAnsi="Arial" w:cs="Arial"/>
          <w:color w:val="000000"/>
        </w:rPr>
      </w:pPr>
      <w:r w:rsidRPr="00ED072E">
        <w:rPr>
          <w:rFonts w:ascii="Arial" w:eastAsia="Arial" w:hAnsi="Arial" w:cs="Arial"/>
          <w:color w:val="000000"/>
        </w:rPr>
        <w:t>El proveedor del servicio deberá presentar un (01) informe detallado sobre las actividades desarrolladas (punto 4) durante la prestación del servicio:</w:t>
      </w:r>
    </w:p>
    <w:tbl>
      <w:tblPr>
        <w:tblStyle w:val="a"/>
        <w:tblW w:w="849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
        <w:gridCol w:w="6625"/>
        <w:gridCol w:w="1411"/>
      </w:tblGrid>
      <w:tr w:rsidR="002D4222" w:rsidRPr="00ED072E" w14:paraId="545478EB" w14:textId="77777777">
        <w:tc>
          <w:tcPr>
            <w:tcW w:w="463" w:type="dxa"/>
            <w:shd w:val="clear" w:color="auto" w:fill="BFBFBF"/>
          </w:tcPr>
          <w:p w14:paraId="76E76997" w14:textId="77777777" w:rsidR="002D4222" w:rsidRPr="00ED072E" w:rsidRDefault="00000000">
            <w:pPr>
              <w:pBdr>
                <w:top w:val="nil"/>
                <w:left w:val="nil"/>
                <w:bottom w:val="nil"/>
                <w:right w:val="nil"/>
                <w:between w:val="nil"/>
              </w:pBdr>
              <w:spacing w:after="0" w:line="312" w:lineRule="auto"/>
              <w:jc w:val="both"/>
              <w:rPr>
                <w:rFonts w:ascii="Arial" w:eastAsia="Arial" w:hAnsi="Arial" w:cs="Arial"/>
                <w:b/>
                <w:color w:val="000000"/>
              </w:rPr>
            </w:pPr>
            <w:proofErr w:type="spellStart"/>
            <w:r w:rsidRPr="00ED072E">
              <w:rPr>
                <w:rFonts w:ascii="Arial" w:eastAsia="Arial" w:hAnsi="Arial" w:cs="Arial"/>
                <w:b/>
                <w:color w:val="000000"/>
              </w:rPr>
              <w:t>N°</w:t>
            </w:r>
            <w:proofErr w:type="spellEnd"/>
          </w:p>
        </w:tc>
        <w:tc>
          <w:tcPr>
            <w:tcW w:w="6625" w:type="dxa"/>
            <w:shd w:val="clear" w:color="auto" w:fill="BFBFBF"/>
          </w:tcPr>
          <w:p w14:paraId="26CAC7EF" w14:textId="0D4E160F" w:rsidR="002D4222" w:rsidRPr="00ED072E" w:rsidRDefault="00000000">
            <w:pPr>
              <w:pBdr>
                <w:top w:val="nil"/>
                <w:left w:val="nil"/>
                <w:bottom w:val="nil"/>
                <w:right w:val="nil"/>
                <w:between w:val="nil"/>
              </w:pBdr>
              <w:spacing w:after="0" w:line="312" w:lineRule="auto"/>
              <w:jc w:val="both"/>
              <w:rPr>
                <w:rFonts w:ascii="Arial" w:eastAsia="Arial" w:hAnsi="Arial" w:cs="Arial"/>
                <w:b/>
                <w:color w:val="000000"/>
              </w:rPr>
            </w:pPr>
            <w:r w:rsidRPr="00ED072E">
              <w:rPr>
                <w:rFonts w:ascii="Arial" w:eastAsia="Arial" w:hAnsi="Arial" w:cs="Arial"/>
                <w:b/>
                <w:color w:val="000000"/>
              </w:rPr>
              <w:t>ENTREGABLES</w:t>
            </w:r>
            <w:r w:rsidR="00ED072E" w:rsidRPr="00ED072E">
              <w:rPr>
                <w:rFonts w:ascii="Arial" w:eastAsia="Arial" w:hAnsi="Arial" w:cs="Arial"/>
                <w:b/>
                <w:color w:val="000000"/>
              </w:rPr>
              <w:t xml:space="preserve"> </w:t>
            </w:r>
          </w:p>
        </w:tc>
        <w:tc>
          <w:tcPr>
            <w:tcW w:w="1411" w:type="dxa"/>
            <w:shd w:val="clear" w:color="auto" w:fill="BFBFBF"/>
          </w:tcPr>
          <w:p w14:paraId="4C64DBE3" w14:textId="77777777" w:rsidR="002D4222" w:rsidRPr="00ED072E" w:rsidRDefault="00000000">
            <w:pPr>
              <w:pBdr>
                <w:top w:val="nil"/>
                <w:left w:val="nil"/>
                <w:bottom w:val="nil"/>
                <w:right w:val="nil"/>
                <w:between w:val="nil"/>
              </w:pBdr>
              <w:spacing w:after="0" w:line="312" w:lineRule="auto"/>
              <w:rPr>
                <w:rFonts w:ascii="Arial" w:eastAsia="Arial" w:hAnsi="Arial" w:cs="Arial"/>
                <w:b/>
                <w:color w:val="000000"/>
              </w:rPr>
            </w:pPr>
            <w:r w:rsidRPr="00ED072E">
              <w:rPr>
                <w:rFonts w:ascii="Arial" w:eastAsia="Arial" w:hAnsi="Arial" w:cs="Arial"/>
                <w:b/>
                <w:color w:val="000000"/>
              </w:rPr>
              <w:t>PLAZO DE ENTREGA</w:t>
            </w:r>
          </w:p>
        </w:tc>
      </w:tr>
      <w:tr w:rsidR="002D4222" w:rsidRPr="00ED072E" w14:paraId="155E5393" w14:textId="77777777">
        <w:trPr>
          <w:trHeight w:val="1004"/>
        </w:trPr>
        <w:tc>
          <w:tcPr>
            <w:tcW w:w="463" w:type="dxa"/>
          </w:tcPr>
          <w:p w14:paraId="47AFA6F6" w14:textId="77777777" w:rsidR="002D4222" w:rsidRPr="00ED072E" w:rsidRDefault="00000000">
            <w:pPr>
              <w:pBdr>
                <w:top w:val="nil"/>
                <w:left w:val="nil"/>
                <w:bottom w:val="nil"/>
                <w:right w:val="nil"/>
                <w:between w:val="nil"/>
              </w:pBdr>
              <w:spacing w:after="0" w:line="240" w:lineRule="auto"/>
              <w:jc w:val="both"/>
              <w:rPr>
                <w:rFonts w:ascii="Arial" w:eastAsia="Arial" w:hAnsi="Arial" w:cs="Arial"/>
                <w:color w:val="000000"/>
              </w:rPr>
            </w:pPr>
            <w:r w:rsidRPr="00ED072E">
              <w:rPr>
                <w:rFonts w:ascii="Arial" w:eastAsia="Arial" w:hAnsi="Arial" w:cs="Arial"/>
                <w:color w:val="000000"/>
              </w:rPr>
              <w:lastRenderedPageBreak/>
              <w:t>1</w:t>
            </w:r>
          </w:p>
        </w:tc>
        <w:tc>
          <w:tcPr>
            <w:tcW w:w="6625" w:type="dxa"/>
            <w:shd w:val="clear" w:color="auto" w:fill="auto"/>
            <w:vAlign w:val="center"/>
          </w:tcPr>
          <w:p w14:paraId="38A5122B" w14:textId="49CB730A" w:rsidR="002D4222" w:rsidRPr="00ED072E" w:rsidRDefault="00000000">
            <w:pPr>
              <w:pBdr>
                <w:top w:val="nil"/>
                <w:left w:val="nil"/>
                <w:bottom w:val="nil"/>
                <w:right w:val="nil"/>
                <w:between w:val="nil"/>
              </w:pBdr>
              <w:spacing w:after="0" w:line="240" w:lineRule="auto"/>
              <w:jc w:val="both"/>
              <w:rPr>
                <w:rFonts w:ascii="Arial" w:eastAsia="Arial" w:hAnsi="Arial" w:cs="Arial"/>
                <w:b/>
                <w:color w:val="000000"/>
              </w:rPr>
            </w:pPr>
            <w:r w:rsidRPr="00ED072E">
              <w:rPr>
                <w:rFonts w:ascii="Arial" w:eastAsia="Arial" w:hAnsi="Arial" w:cs="Arial"/>
                <w:color w:val="000000"/>
              </w:rPr>
              <w:t>Informe del análisis funcional y propuesta de mejora de procesos de los módulos del sistema integrado de gestión de proyectos de investigación y subvenciones.</w:t>
            </w:r>
            <w:r w:rsidR="00ED072E" w:rsidRPr="00ED072E">
              <w:rPr>
                <w:rFonts w:ascii="Arial" w:eastAsia="Arial" w:hAnsi="Arial" w:cs="Arial"/>
                <w:color w:val="000000"/>
              </w:rPr>
              <w:t xml:space="preserve"> Ademas de incluir PLAN DE TRABAJO Y CRONOGRAMA VALORIZADO.</w:t>
            </w:r>
          </w:p>
        </w:tc>
        <w:tc>
          <w:tcPr>
            <w:tcW w:w="1411" w:type="dxa"/>
            <w:shd w:val="clear" w:color="auto" w:fill="auto"/>
            <w:vAlign w:val="center"/>
          </w:tcPr>
          <w:p w14:paraId="2FB6DD8E" w14:textId="77777777" w:rsidR="002D4222" w:rsidRPr="00ED072E" w:rsidRDefault="00000000">
            <w:pPr>
              <w:pBdr>
                <w:top w:val="nil"/>
                <w:left w:val="nil"/>
                <w:bottom w:val="nil"/>
                <w:right w:val="nil"/>
                <w:between w:val="nil"/>
              </w:pBdr>
              <w:spacing w:after="0" w:line="312" w:lineRule="auto"/>
              <w:jc w:val="center"/>
              <w:rPr>
                <w:rFonts w:ascii="Arial" w:eastAsia="Arial" w:hAnsi="Arial" w:cs="Arial"/>
                <w:color w:val="000000"/>
              </w:rPr>
            </w:pPr>
            <w:r w:rsidRPr="00ED072E">
              <w:rPr>
                <w:rFonts w:ascii="Arial" w:eastAsia="Arial" w:hAnsi="Arial" w:cs="Arial"/>
                <w:color w:val="000000"/>
              </w:rPr>
              <w:t>30 días</w:t>
            </w:r>
          </w:p>
        </w:tc>
      </w:tr>
      <w:tr w:rsidR="002D4222" w:rsidRPr="00ED072E" w14:paraId="3B0FBA02" w14:textId="77777777">
        <w:trPr>
          <w:trHeight w:val="1699"/>
        </w:trPr>
        <w:tc>
          <w:tcPr>
            <w:tcW w:w="463" w:type="dxa"/>
          </w:tcPr>
          <w:p w14:paraId="5EB8F0B6" w14:textId="77777777" w:rsidR="002D4222" w:rsidRPr="00ED072E" w:rsidRDefault="00000000">
            <w:pPr>
              <w:pBdr>
                <w:top w:val="nil"/>
                <w:left w:val="nil"/>
                <w:bottom w:val="nil"/>
                <w:right w:val="nil"/>
                <w:between w:val="nil"/>
              </w:pBdr>
              <w:spacing w:after="0" w:line="240" w:lineRule="auto"/>
              <w:jc w:val="both"/>
              <w:rPr>
                <w:rFonts w:ascii="Arial" w:eastAsia="Arial" w:hAnsi="Arial" w:cs="Arial"/>
                <w:b/>
                <w:color w:val="000000"/>
              </w:rPr>
            </w:pPr>
            <w:r w:rsidRPr="00ED072E">
              <w:rPr>
                <w:rFonts w:ascii="Arial" w:eastAsia="Arial" w:hAnsi="Arial" w:cs="Arial"/>
                <w:b/>
                <w:color w:val="000000"/>
              </w:rPr>
              <w:t>2</w:t>
            </w:r>
          </w:p>
        </w:tc>
        <w:tc>
          <w:tcPr>
            <w:tcW w:w="6625" w:type="dxa"/>
            <w:shd w:val="clear" w:color="auto" w:fill="auto"/>
            <w:vAlign w:val="center"/>
          </w:tcPr>
          <w:p w14:paraId="77F76CCD" w14:textId="77777777" w:rsidR="002D4222" w:rsidRPr="00ED072E" w:rsidRDefault="00000000">
            <w:pPr>
              <w:pBdr>
                <w:top w:val="nil"/>
                <w:left w:val="nil"/>
                <w:bottom w:val="nil"/>
                <w:right w:val="nil"/>
                <w:between w:val="nil"/>
              </w:pBdr>
              <w:spacing w:after="0" w:line="240" w:lineRule="auto"/>
              <w:jc w:val="both"/>
              <w:rPr>
                <w:rFonts w:ascii="Arial" w:eastAsia="Arial" w:hAnsi="Arial" w:cs="Arial"/>
                <w:b/>
                <w:color w:val="000000"/>
              </w:rPr>
            </w:pPr>
            <w:bookmarkStart w:id="4" w:name="_3znysh7" w:colFirst="0" w:colLast="0"/>
            <w:bookmarkEnd w:id="4"/>
            <w:r w:rsidRPr="00ED072E">
              <w:rPr>
                <w:rFonts w:ascii="Arial" w:eastAsia="Arial" w:hAnsi="Arial" w:cs="Arial"/>
                <w:b/>
                <w:color w:val="000000"/>
              </w:rPr>
              <w:t>MODULOS GRUPO 1</w:t>
            </w:r>
          </w:p>
          <w:p w14:paraId="6A15E9E2" w14:textId="77777777" w:rsidR="002D4222" w:rsidRPr="00ED072E" w:rsidRDefault="00000000">
            <w:pPr>
              <w:numPr>
                <w:ilvl w:val="0"/>
                <w:numId w:val="7"/>
              </w:num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Módulo 1: Gestión del concurso de investigación docente</w:t>
            </w:r>
          </w:p>
          <w:p w14:paraId="65BA7537" w14:textId="77777777" w:rsidR="002D4222" w:rsidRPr="00ED072E" w:rsidRDefault="00000000">
            <w:pPr>
              <w:numPr>
                <w:ilvl w:val="0"/>
                <w:numId w:val="7"/>
              </w:num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Módulo 2. Gestión del concurso de semilleros de investigación</w:t>
            </w:r>
          </w:p>
          <w:p w14:paraId="3D2FB152" w14:textId="77777777" w:rsidR="002D4222" w:rsidRPr="00ED072E" w:rsidRDefault="00000000">
            <w:pPr>
              <w:numPr>
                <w:ilvl w:val="0"/>
                <w:numId w:val="7"/>
              </w:num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Módulo 3: Gestión del concurso de proyectos de innovación y planes de negocio.</w:t>
            </w:r>
          </w:p>
          <w:p w14:paraId="5258812E" w14:textId="77777777" w:rsidR="00955D8E" w:rsidRPr="00ED072E" w:rsidRDefault="00955D8E" w:rsidP="00955D8E">
            <w:pPr>
              <w:pBdr>
                <w:top w:val="nil"/>
                <w:left w:val="nil"/>
                <w:bottom w:val="nil"/>
                <w:right w:val="nil"/>
                <w:between w:val="nil"/>
              </w:pBdr>
              <w:spacing w:after="0" w:line="240" w:lineRule="auto"/>
              <w:jc w:val="both"/>
              <w:rPr>
                <w:rFonts w:ascii="Arial" w:eastAsia="Arial" w:hAnsi="Arial" w:cs="Arial"/>
                <w:b/>
                <w:color w:val="000000"/>
              </w:rPr>
            </w:pPr>
            <w:r w:rsidRPr="00ED072E">
              <w:rPr>
                <w:rFonts w:ascii="Arial" w:eastAsia="Arial" w:hAnsi="Arial" w:cs="Arial"/>
                <w:b/>
                <w:color w:val="000000"/>
              </w:rPr>
              <w:t>MODULOS GRUPO 2</w:t>
            </w:r>
          </w:p>
          <w:p w14:paraId="286097A8" w14:textId="77777777" w:rsidR="00955D8E" w:rsidRPr="00ED072E" w:rsidRDefault="00955D8E" w:rsidP="00955D8E">
            <w:pPr>
              <w:numPr>
                <w:ilvl w:val="0"/>
                <w:numId w:val="7"/>
              </w:numPr>
              <w:pBdr>
                <w:top w:val="nil"/>
                <w:left w:val="nil"/>
                <w:bottom w:val="nil"/>
                <w:right w:val="nil"/>
                <w:between w:val="nil"/>
              </w:pBdr>
              <w:spacing w:after="0" w:line="240" w:lineRule="auto"/>
              <w:ind w:left="357" w:right="11" w:hanging="357"/>
              <w:jc w:val="both"/>
              <w:rPr>
                <w:rFonts w:ascii="Arial" w:hAnsi="Arial" w:cs="Arial"/>
                <w:color w:val="000000"/>
              </w:rPr>
            </w:pPr>
            <w:r w:rsidRPr="00ED072E">
              <w:rPr>
                <w:rFonts w:ascii="Arial" w:eastAsia="Arial" w:hAnsi="Arial" w:cs="Arial"/>
                <w:color w:val="000000"/>
              </w:rPr>
              <w:t>Módulo 4: Gestión del concurso especial para equipamiento de laboratorios y centros de producción</w:t>
            </w:r>
          </w:p>
          <w:p w14:paraId="1CA6C89F" w14:textId="77777777" w:rsidR="00955D8E" w:rsidRPr="00ED072E" w:rsidRDefault="00955D8E" w:rsidP="00955D8E">
            <w:pPr>
              <w:numPr>
                <w:ilvl w:val="0"/>
                <w:numId w:val="7"/>
              </w:numPr>
              <w:pBdr>
                <w:top w:val="nil"/>
                <w:left w:val="nil"/>
                <w:bottom w:val="nil"/>
                <w:right w:val="nil"/>
                <w:between w:val="nil"/>
              </w:pBdr>
              <w:spacing w:after="0" w:line="240" w:lineRule="auto"/>
              <w:ind w:left="357" w:right="11" w:hanging="357"/>
              <w:jc w:val="both"/>
              <w:rPr>
                <w:rFonts w:ascii="Arial" w:hAnsi="Arial" w:cs="Arial"/>
                <w:color w:val="000000"/>
              </w:rPr>
            </w:pPr>
            <w:r w:rsidRPr="00ED072E">
              <w:rPr>
                <w:rFonts w:ascii="Arial" w:eastAsia="Arial" w:hAnsi="Arial" w:cs="Arial"/>
                <w:color w:val="000000"/>
              </w:rPr>
              <w:t>Módulo 5. Gestión del concurso de subvención de tesis.</w:t>
            </w:r>
          </w:p>
          <w:p w14:paraId="456B4544" w14:textId="77777777" w:rsidR="00955D8E" w:rsidRPr="00ED072E" w:rsidRDefault="00955D8E" w:rsidP="00955D8E">
            <w:pPr>
              <w:numPr>
                <w:ilvl w:val="0"/>
                <w:numId w:val="8"/>
              </w:numPr>
              <w:pBdr>
                <w:top w:val="nil"/>
                <w:left w:val="nil"/>
                <w:bottom w:val="nil"/>
                <w:right w:val="nil"/>
                <w:between w:val="nil"/>
              </w:pBdr>
              <w:spacing w:after="0" w:line="240" w:lineRule="auto"/>
              <w:ind w:left="357" w:right="11" w:hanging="357"/>
              <w:jc w:val="both"/>
              <w:rPr>
                <w:rFonts w:ascii="Arial" w:hAnsi="Arial" w:cs="Arial"/>
                <w:color w:val="000000"/>
              </w:rPr>
            </w:pPr>
            <w:r w:rsidRPr="00ED072E">
              <w:rPr>
                <w:rFonts w:ascii="Arial" w:eastAsia="Arial" w:hAnsi="Arial" w:cs="Arial"/>
                <w:color w:val="000000"/>
              </w:rPr>
              <w:t>Módulo 6:  Gestión de la subvención de publicación de artículos científicos.</w:t>
            </w:r>
          </w:p>
          <w:p w14:paraId="69B277AB" w14:textId="77777777" w:rsidR="002D4222" w:rsidRPr="00ED072E" w:rsidRDefault="002D4222" w:rsidP="00955D8E">
            <w:pPr>
              <w:pBdr>
                <w:top w:val="nil"/>
                <w:left w:val="nil"/>
                <w:bottom w:val="nil"/>
                <w:right w:val="nil"/>
                <w:between w:val="nil"/>
              </w:pBdr>
              <w:spacing w:after="0" w:line="240" w:lineRule="auto"/>
              <w:ind w:left="360" w:right="11"/>
              <w:jc w:val="both"/>
              <w:rPr>
                <w:rFonts w:ascii="Arial" w:hAnsi="Arial" w:cs="Arial"/>
                <w:color w:val="000000"/>
              </w:rPr>
            </w:pPr>
          </w:p>
        </w:tc>
        <w:tc>
          <w:tcPr>
            <w:tcW w:w="1411" w:type="dxa"/>
            <w:shd w:val="clear" w:color="auto" w:fill="auto"/>
            <w:vAlign w:val="center"/>
          </w:tcPr>
          <w:p w14:paraId="7EA5D600" w14:textId="5F6EEEA2" w:rsidR="002D4222" w:rsidRPr="00ED072E" w:rsidRDefault="00955D8E">
            <w:pPr>
              <w:pBdr>
                <w:top w:val="nil"/>
                <w:left w:val="nil"/>
                <w:bottom w:val="nil"/>
                <w:right w:val="nil"/>
                <w:between w:val="nil"/>
              </w:pBdr>
              <w:spacing w:after="0" w:line="312" w:lineRule="auto"/>
              <w:jc w:val="center"/>
              <w:rPr>
                <w:rFonts w:ascii="Arial" w:eastAsia="Arial" w:hAnsi="Arial" w:cs="Arial"/>
                <w:color w:val="000000"/>
              </w:rPr>
            </w:pPr>
            <w:r w:rsidRPr="00ED072E">
              <w:rPr>
                <w:rFonts w:ascii="Arial" w:eastAsia="Arial" w:hAnsi="Arial" w:cs="Arial"/>
                <w:color w:val="000000"/>
              </w:rPr>
              <w:t xml:space="preserve">60 </w:t>
            </w:r>
            <w:r w:rsidR="00000000" w:rsidRPr="00ED072E">
              <w:rPr>
                <w:rFonts w:ascii="Arial" w:eastAsia="Arial" w:hAnsi="Arial" w:cs="Arial"/>
                <w:color w:val="000000"/>
              </w:rPr>
              <w:t>días</w:t>
            </w:r>
          </w:p>
        </w:tc>
      </w:tr>
      <w:tr w:rsidR="002D4222" w:rsidRPr="00ED072E" w14:paraId="5A08D6A5" w14:textId="77777777">
        <w:tc>
          <w:tcPr>
            <w:tcW w:w="463" w:type="dxa"/>
          </w:tcPr>
          <w:p w14:paraId="088D8F73" w14:textId="0EA4D6C9" w:rsidR="002D4222" w:rsidRPr="00ED072E" w:rsidRDefault="00955D8E">
            <w:pPr>
              <w:pBdr>
                <w:top w:val="nil"/>
                <w:left w:val="nil"/>
                <w:bottom w:val="nil"/>
                <w:right w:val="nil"/>
                <w:between w:val="nil"/>
              </w:pBdr>
              <w:spacing w:after="0" w:line="240" w:lineRule="auto"/>
              <w:jc w:val="both"/>
              <w:rPr>
                <w:rFonts w:ascii="Arial" w:eastAsia="Arial" w:hAnsi="Arial" w:cs="Arial"/>
                <w:b/>
                <w:color w:val="000000"/>
              </w:rPr>
            </w:pPr>
            <w:r w:rsidRPr="00ED072E">
              <w:rPr>
                <w:rFonts w:ascii="Arial" w:eastAsia="Arial" w:hAnsi="Arial" w:cs="Arial"/>
                <w:b/>
                <w:color w:val="000000"/>
              </w:rPr>
              <w:t>3</w:t>
            </w:r>
          </w:p>
        </w:tc>
        <w:tc>
          <w:tcPr>
            <w:tcW w:w="6625" w:type="dxa"/>
            <w:shd w:val="clear" w:color="auto" w:fill="auto"/>
            <w:vAlign w:val="center"/>
          </w:tcPr>
          <w:p w14:paraId="39C4D5AA" w14:textId="77777777" w:rsidR="002D4222" w:rsidRPr="00ED072E" w:rsidRDefault="00000000">
            <w:pPr>
              <w:pBdr>
                <w:top w:val="nil"/>
                <w:left w:val="nil"/>
                <w:bottom w:val="nil"/>
                <w:right w:val="nil"/>
                <w:between w:val="nil"/>
              </w:pBdr>
              <w:spacing w:after="0" w:line="240" w:lineRule="auto"/>
              <w:jc w:val="both"/>
              <w:rPr>
                <w:rFonts w:ascii="Arial" w:eastAsia="Arial" w:hAnsi="Arial" w:cs="Arial"/>
                <w:b/>
                <w:color w:val="000000"/>
              </w:rPr>
            </w:pPr>
            <w:r w:rsidRPr="00ED072E">
              <w:rPr>
                <w:rFonts w:ascii="Arial" w:eastAsia="Arial" w:hAnsi="Arial" w:cs="Arial"/>
                <w:b/>
                <w:color w:val="000000"/>
              </w:rPr>
              <w:t>MODULOS GRUPO 3</w:t>
            </w:r>
          </w:p>
          <w:p w14:paraId="4F45BF03" w14:textId="77777777" w:rsidR="002D4222" w:rsidRPr="00ED072E" w:rsidRDefault="00000000">
            <w:pPr>
              <w:numPr>
                <w:ilvl w:val="0"/>
                <w:numId w:val="8"/>
              </w:num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Módulo 6:  Gestión de la subvención de publicación de artículos científicos.</w:t>
            </w:r>
          </w:p>
          <w:p w14:paraId="41BDB147" w14:textId="77777777" w:rsidR="002D4222" w:rsidRPr="00ED072E" w:rsidRDefault="00000000">
            <w:pPr>
              <w:numPr>
                <w:ilvl w:val="0"/>
                <w:numId w:val="8"/>
              </w:num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Módulo 7: Gestión del concurso de investigación e innovación formativa a nivel de pregrado.</w:t>
            </w:r>
          </w:p>
          <w:p w14:paraId="2546CCCF" w14:textId="77777777" w:rsidR="002D4222" w:rsidRPr="00ED072E" w:rsidRDefault="00000000">
            <w:pPr>
              <w:numPr>
                <w:ilvl w:val="0"/>
                <w:numId w:val="8"/>
              </w:num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Módulo 8: Gestión de la convocatoria para estancias, pasantías y congresos</w:t>
            </w:r>
          </w:p>
          <w:p w14:paraId="0501132C" w14:textId="77777777" w:rsidR="002D4222" w:rsidRPr="00ED072E" w:rsidRDefault="00000000">
            <w:pPr>
              <w:numPr>
                <w:ilvl w:val="0"/>
                <w:numId w:val="8"/>
              </w:num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Módulo 9: Gestión de la convocatoria de intercambio estudiantil.</w:t>
            </w:r>
          </w:p>
          <w:p w14:paraId="282BD6C6" w14:textId="77E4EBE7" w:rsidR="00ED072E" w:rsidRPr="00ED072E" w:rsidRDefault="00ED072E" w:rsidP="00ED072E">
            <w:pPr>
              <w:pBdr>
                <w:top w:val="nil"/>
                <w:left w:val="nil"/>
                <w:bottom w:val="nil"/>
                <w:right w:val="nil"/>
                <w:between w:val="nil"/>
              </w:pBdr>
              <w:spacing w:after="0" w:line="240" w:lineRule="auto"/>
              <w:ind w:right="11"/>
              <w:jc w:val="both"/>
              <w:rPr>
                <w:rFonts w:ascii="Arial" w:hAnsi="Arial" w:cs="Arial"/>
                <w:color w:val="000000"/>
              </w:rPr>
            </w:pPr>
            <w:r w:rsidRPr="00ED072E">
              <w:rPr>
                <w:rFonts w:ascii="Arial" w:eastAsia="Arial" w:hAnsi="Arial" w:cs="Arial"/>
                <w:color w:val="000000"/>
              </w:rPr>
              <w:t>Ademas debe incluir lo indicado en el punto 4. CARACTERISTICAS DEL SERVICIO, como tambien la entrega del código fuente, Este adjuntando declaración jurada de no divulgar o comercializar en otros proyectos ajenos.</w:t>
            </w:r>
          </w:p>
        </w:tc>
        <w:tc>
          <w:tcPr>
            <w:tcW w:w="1411" w:type="dxa"/>
            <w:shd w:val="clear" w:color="auto" w:fill="auto"/>
            <w:vAlign w:val="center"/>
          </w:tcPr>
          <w:p w14:paraId="34DB3EE6" w14:textId="74DB53DC" w:rsidR="002D4222" w:rsidRPr="00ED072E" w:rsidRDefault="00955D8E">
            <w:pPr>
              <w:pBdr>
                <w:top w:val="nil"/>
                <w:left w:val="nil"/>
                <w:bottom w:val="nil"/>
                <w:right w:val="nil"/>
                <w:between w:val="nil"/>
              </w:pBdr>
              <w:spacing w:after="0" w:line="312" w:lineRule="auto"/>
              <w:jc w:val="center"/>
              <w:rPr>
                <w:rFonts w:ascii="Arial" w:eastAsia="Arial" w:hAnsi="Arial" w:cs="Arial"/>
                <w:color w:val="000000"/>
              </w:rPr>
            </w:pPr>
            <w:r w:rsidRPr="00ED072E">
              <w:rPr>
                <w:rFonts w:ascii="Arial" w:eastAsia="Arial" w:hAnsi="Arial" w:cs="Arial"/>
                <w:color w:val="000000"/>
              </w:rPr>
              <w:t>90</w:t>
            </w:r>
            <w:r w:rsidR="00000000" w:rsidRPr="00ED072E">
              <w:rPr>
                <w:rFonts w:ascii="Arial" w:eastAsia="Arial" w:hAnsi="Arial" w:cs="Arial"/>
                <w:color w:val="000000"/>
              </w:rPr>
              <w:t xml:space="preserve"> días</w:t>
            </w:r>
          </w:p>
        </w:tc>
      </w:tr>
    </w:tbl>
    <w:p w14:paraId="126A0A9B" w14:textId="77777777" w:rsidR="00955D8E" w:rsidRPr="00ED072E" w:rsidRDefault="00955D8E" w:rsidP="00955D8E">
      <w:pPr>
        <w:keepNext/>
        <w:shd w:val="clear" w:color="auto" w:fill="E6E6E6"/>
        <w:spacing w:after="0" w:line="240" w:lineRule="auto"/>
        <w:ind w:left="360"/>
        <w:jc w:val="both"/>
        <w:rPr>
          <w:rFonts w:ascii="Arial" w:hAnsi="Arial" w:cs="Arial"/>
          <w:b/>
          <w:color w:val="000000" w:themeColor="text1"/>
        </w:rPr>
      </w:pPr>
      <w:r w:rsidRPr="00ED072E">
        <w:rPr>
          <w:rFonts w:ascii="Arial" w:eastAsia="Arial" w:hAnsi="Arial" w:cs="Arial"/>
          <w:b/>
        </w:rPr>
        <w:t>DE LA CAPACITACION</w:t>
      </w:r>
    </w:p>
    <w:p w14:paraId="0925885F" w14:textId="77777777" w:rsidR="00955D8E" w:rsidRPr="00ED072E" w:rsidRDefault="00955D8E" w:rsidP="00955D8E">
      <w:pPr>
        <w:pStyle w:val="Prrafodelista"/>
        <w:numPr>
          <w:ilvl w:val="0"/>
          <w:numId w:val="22"/>
        </w:numPr>
        <w:spacing w:after="9" w:line="271" w:lineRule="auto"/>
        <w:ind w:left="567" w:hanging="283"/>
        <w:rPr>
          <w:rFonts w:ascii="Arial" w:hAnsi="Arial" w:cs="Arial"/>
          <w:szCs w:val="22"/>
        </w:rPr>
      </w:pPr>
      <w:r w:rsidRPr="00ED072E">
        <w:rPr>
          <w:rFonts w:ascii="Arial" w:hAnsi="Arial" w:cs="Arial"/>
          <w:szCs w:val="22"/>
        </w:rPr>
        <w:t xml:space="preserve">Presentación del informe Final respecto de la realización de la Capacitación. </w:t>
      </w:r>
    </w:p>
    <w:p w14:paraId="7FED507E" w14:textId="77777777" w:rsidR="00955D8E" w:rsidRPr="00ED072E" w:rsidRDefault="00955D8E" w:rsidP="00955D8E">
      <w:pPr>
        <w:pStyle w:val="Prrafodelista"/>
        <w:numPr>
          <w:ilvl w:val="0"/>
          <w:numId w:val="22"/>
        </w:numPr>
        <w:spacing w:after="9" w:line="271" w:lineRule="auto"/>
        <w:ind w:left="567" w:hanging="283"/>
        <w:rPr>
          <w:rFonts w:ascii="Arial" w:hAnsi="Arial" w:cs="Arial"/>
          <w:szCs w:val="22"/>
        </w:rPr>
      </w:pPr>
      <w:r w:rsidRPr="00ED072E">
        <w:rPr>
          <w:rFonts w:ascii="Arial" w:hAnsi="Arial" w:cs="Arial"/>
          <w:szCs w:val="22"/>
        </w:rPr>
        <w:t xml:space="preserve">Archivos en </w:t>
      </w:r>
      <w:proofErr w:type="spellStart"/>
      <w:r w:rsidRPr="00ED072E">
        <w:rPr>
          <w:rFonts w:ascii="Arial" w:hAnsi="Arial" w:cs="Arial"/>
          <w:szCs w:val="22"/>
        </w:rPr>
        <w:t>Power</w:t>
      </w:r>
      <w:proofErr w:type="spellEnd"/>
      <w:r w:rsidRPr="00ED072E">
        <w:rPr>
          <w:rFonts w:ascii="Arial" w:hAnsi="Arial" w:cs="Arial"/>
          <w:szCs w:val="22"/>
        </w:rPr>
        <w:t xml:space="preserve"> Point y otras herramientas informáticas de apoyo con los contenidos de los Cursos. </w:t>
      </w:r>
    </w:p>
    <w:p w14:paraId="4E35E384" w14:textId="77777777" w:rsidR="00955D8E" w:rsidRPr="00ED072E" w:rsidRDefault="00955D8E" w:rsidP="00955D8E">
      <w:pPr>
        <w:pStyle w:val="Prrafodelista"/>
        <w:numPr>
          <w:ilvl w:val="0"/>
          <w:numId w:val="22"/>
        </w:numPr>
        <w:spacing w:after="9" w:line="271" w:lineRule="auto"/>
        <w:ind w:left="567" w:hanging="283"/>
        <w:rPr>
          <w:rFonts w:ascii="Arial" w:hAnsi="Arial" w:cs="Arial"/>
          <w:szCs w:val="22"/>
        </w:rPr>
      </w:pPr>
      <w:r w:rsidRPr="00ED072E">
        <w:rPr>
          <w:rFonts w:ascii="Arial" w:hAnsi="Arial" w:cs="Arial"/>
          <w:szCs w:val="22"/>
        </w:rPr>
        <w:t xml:space="preserve">Además, deberá presentar un informe narrativo por cada taller dictado, el cual tendrá el siguiente contenido: </w:t>
      </w:r>
    </w:p>
    <w:p w14:paraId="04660E9B"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 xml:space="preserve">Introducción </w:t>
      </w:r>
    </w:p>
    <w:p w14:paraId="5A4B0701"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 xml:space="preserve">Objetivo del taller </w:t>
      </w:r>
    </w:p>
    <w:p w14:paraId="0B58A222"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 xml:space="preserve">Desarrollo del Programa </w:t>
      </w:r>
    </w:p>
    <w:p w14:paraId="6250B3FD"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Explicación de la Metodología usada</w:t>
      </w:r>
    </w:p>
    <w:p w14:paraId="4D15CF3F"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 xml:space="preserve">Preguntas formuladas por los participantes (incluye respuestas del expositor) </w:t>
      </w:r>
    </w:p>
    <w:p w14:paraId="58BC71A9"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 xml:space="preserve">Incidencias (se debe especificar la resolución de las incidencias presentadas) </w:t>
      </w:r>
    </w:p>
    <w:p w14:paraId="50614F10"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 xml:space="preserve">Conclusiones </w:t>
      </w:r>
    </w:p>
    <w:p w14:paraId="4022FD84" w14:textId="77777777" w:rsidR="00955D8E" w:rsidRPr="00ED072E" w:rsidRDefault="00955D8E" w:rsidP="00955D8E">
      <w:pPr>
        <w:numPr>
          <w:ilvl w:val="0"/>
          <w:numId w:val="23"/>
        </w:numPr>
        <w:spacing w:after="9" w:line="271" w:lineRule="auto"/>
        <w:ind w:hanging="533"/>
        <w:jc w:val="both"/>
        <w:rPr>
          <w:rFonts w:ascii="Arial" w:hAnsi="Arial" w:cs="Arial"/>
        </w:rPr>
      </w:pPr>
      <w:r w:rsidRPr="00ED072E">
        <w:rPr>
          <w:rFonts w:ascii="Arial" w:hAnsi="Arial" w:cs="Arial"/>
        </w:rPr>
        <w:t xml:space="preserve">Recomendaciones </w:t>
      </w:r>
    </w:p>
    <w:p w14:paraId="19648F97" w14:textId="77777777" w:rsidR="00955D8E" w:rsidRPr="00ED072E" w:rsidRDefault="00955D8E" w:rsidP="00955D8E">
      <w:pPr>
        <w:spacing w:after="19" w:line="259" w:lineRule="auto"/>
        <w:ind w:left="161"/>
        <w:rPr>
          <w:rFonts w:ascii="Arial" w:hAnsi="Arial" w:cs="Arial"/>
        </w:rPr>
      </w:pPr>
      <w:r w:rsidRPr="00ED072E">
        <w:rPr>
          <w:rFonts w:ascii="Arial" w:hAnsi="Arial" w:cs="Arial"/>
          <w:b/>
        </w:rPr>
        <w:t xml:space="preserve"> </w:t>
      </w:r>
    </w:p>
    <w:p w14:paraId="41E55724" w14:textId="6FE3548E" w:rsidR="00955D8E" w:rsidRPr="00ED072E" w:rsidRDefault="00955D8E" w:rsidP="00955D8E">
      <w:pPr>
        <w:pStyle w:val="Prrafodelista"/>
        <w:numPr>
          <w:ilvl w:val="0"/>
          <w:numId w:val="22"/>
        </w:numPr>
        <w:spacing w:after="9" w:line="271" w:lineRule="auto"/>
        <w:ind w:left="567" w:hanging="283"/>
        <w:rPr>
          <w:rFonts w:ascii="Arial" w:hAnsi="Arial" w:cs="Arial"/>
          <w:szCs w:val="22"/>
        </w:rPr>
      </w:pPr>
      <w:r w:rsidRPr="00ED072E">
        <w:rPr>
          <w:rFonts w:ascii="Arial" w:hAnsi="Arial" w:cs="Arial"/>
          <w:szCs w:val="22"/>
        </w:rPr>
        <w:t xml:space="preserve">Se deberá entregar un informe de cada capacitación realizada y/o supervisada </w:t>
      </w:r>
      <w:r w:rsidR="00ED072E" w:rsidRPr="00ED072E">
        <w:rPr>
          <w:rFonts w:ascii="Arial" w:hAnsi="Arial" w:cs="Arial"/>
          <w:szCs w:val="22"/>
        </w:rPr>
        <w:t>de acuerdo con el</w:t>
      </w:r>
      <w:r w:rsidRPr="00ED072E">
        <w:rPr>
          <w:rFonts w:ascii="Arial" w:hAnsi="Arial" w:cs="Arial"/>
          <w:szCs w:val="22"/>
        </w:rPr>
        <w:t xml:space="preserve"> formato propuesto con el listado debidamente firmado por cada uno de los servidores participantes. </w:t>
      </w:r>
    </w:p>
    <w:p w14:paraId="164CDE44" w14:textId="77777777" w:rsidR="00955D8E" w:rsidRPr="00ED072E" w:rsidRDefault="00955D8E" w:rsidP="00955D8E">
      <w:pPr>
        <w:pStyle w:val="Prrafodelista"/>
        <w:numPr>
          <w:ilvl w:val="0"/>
          <w:numId w:val="22"/>
        </w:numPr>
        <w:spacing w:after="9" w:line="271" w:lineRule="auto"/>
        <w:ind w:left="567" w:hanging="283"/>
        <w:rPr>
          <w:rFonts w:ascii="Arial" w:hAnsi="Arial" w:cs="Arial"/>
          <w:szCs w:val="22"/>
        </w:rPr>
      </w:pPr>
      <w:r w:rsidRPr="00ED072E">
        <w:rPr>
          <w:rFonts w:ascii="Arial" w:hAnsi="Arial" w:cs="Arial"/>
          <w:szCs w:val="22"/>
        </w:rPr>
        <w:t xml:space="preserve">El informe final deberá ser presentado en formato Arial 11 en dos versiones impresas y una en CD (versión digital modificable), gráficos, fotografías y toda la documentación </w:t>
      </w:r>
      <w:proofErr w:type="spellStart"/>
      <w:r w:rsidRPr="00ED072E">
        <w:rPr>
          <w:rFonts w:ascii="Arial" w:hAnsi="Arial" w:cs="Arial"/>
          <w:szCs w:val="22"/>
        </w:rPr>
        <w:t>sustentatoria</w:t>
      </w:r>
      <w:proofErr w:type="spellEnd"/>
      <w:r w:rsidRPr="00ED072E">
        <w:rPr>
          <w:rFonts w:ascii="Arial" w:hAnsi="Arial" w:cs="Arial"/>
          <w:szCs w:val="22"/>
        </w:rPr>
        <w:t xml:space="preserve">. </w:t>
      </w:r>
    </w:p>
    <w:p w14:paraId="1DF7968B" w14:textId="77777777" w:rsidR="00955D8E" w:rsidRPr="00ED072E" w:rsidRDefault="00955D8E" w:rsidP="00955D8E">
      <w:pPr>
        <w:pStyle w:val="Prrafodelista"/>
        <w:numPr>
          <w:ilvl w:val="0"/>
          <w:numId w:val="22"/>
        </w:numPr>
        <w:spacing w:after="9" w:line="271" w:lineRule="auto"/>
        <w:ind w:left="567" w:hanging="283"/>
        <w:rPr>
          <w:rFonts w:ascii="Arial" w:hAnsi="Arial" w:cs="Arial"/>
          <w:szCs w:val="22"/>
        </w:rPr>
      </w:pPr>
      <w:r w:rsidRPr="00ED072E">
        <w:rPr>
          <w:rFonts w:ascii="Arial" w:hAnsi="Arial" w:cs="Arial"/>
          <w:szCs w:val="22"/>
        </w:rPr>
        <w:t xml:space="preserve">Toda coordinación estará a cargo de la Oficina de Tecnología de la Información, de la universidad nacional de la amazonia. </w:t>
      </w:r>
    </w:p>
    <w:p w14:paraId="201F50A9" w14:textId="77777777" w:rsidR="002D4222" w:rsidRPr="00ED072E" w:rsidRDefault="002D4222">
      <w:pPr>
        <w:pBdr>
          <w:top w:val="nil"/>
          <w:left w:val="nil"/>
          <w:bottom w:val="nil"/>
          <w:right w:val="nil"/>
          <w:between w:val="nil"/>
        </w:pBdr>
        <w:spacing w:after="0"/>
        <w:ind w:left="720"/>
        <w:jc w:val="both"/>
        <w:rPr>
          <w:rFonts w:ascii="Arial" w:eastAsia="Arial" w:hAnsi="Arial" w:cs="Arial"/>
          <w:color w:val="000000"/>
          <w:lang w:val="es-PE"/>
        </w:rPr>
      </w:pPr>
    </w:p>
    <w:p w14:paraId="1F7BFD0A" w14:textId="77777777" w:rsidR="00955D8E" w:rsidRPr="00ED072E" w:rsidRDefault="00955D8E" w:rsidP="00955D8E">
      <w:pPr>
        <w:pBdr>
          <w:top w:val="nil"/>
          <w:left w:val="nil"/>
          <w:bottom w:val="nil"/>
          <w:right w:val="nil"/>
          <w:between w:val="nil"/>
        </w:pBdr>
        <w:spacing w:after="0" w:line="240" w:lineRule="auto"/>
        <w:ind w:left="720"/>
        <w:jc w:val="both"/>
        <w:rPr>
          <w:rFonts w:ascii="Arial" w:eastAsia="Arial" w:hAnsi="Arial" w:cs="Arial"/>
          <w:color w:val="000000"/>
        </w:rPr>
      </w:pPr>
    </w:p>
    <w:p w14:paraId="6C661944" w14:textId="5FA030C6" w:rsidR="002D4222" w:rsidRPr="00ED072E" w:rsidRDefault="00000000" w:rsidP="00ED072E">
      <w:pPr>
        <w:numPr>
          <w:ilvl w:val="0"/>
          <w:numId w:val="24"/>
        </w:numPr>
        <w:pBdr>
          <w:top w:val="nil"/>
          <w:left w:val="nil"/>
          <w:bottom w:val="nil"/>
          <w:right w:val="nil"/>
          <w:between w:val="nil"/>
        </w:pBdr>
        <w:spacing w:after="0" w:line="240" w:lineRule="auto"/>
        <w:jc w:val="both"/>
        <w:rPr>
          <w:rFonts w:ascii="Arial" w:eastAsia="Arial" w:hAnsi="Arial" w:cs="Arial"/>
          <w:color w:val="000000"/>
        </w:rPr>
      </w:pPr>
      <w:r w:rsidRPr="00ED072E">
        <w:rPr>
          <w:rFonts w:ascii="Arial" w:eastAsia="Arial" w:hAnsi="Arial" w:cs="Arial"/>
          <w:b/>
          <w:color w:val="000000"/>
        </w:rPr>
        <w:t>CONFORMIDAD DE PRESTACION DEL SERVICIO</w:t>
      </w:r>
    </w:p>
    <w:p w14:paraId="23E4368C" w14:textId="77777777" w:rsidR="002D4222" w:rsidRPr="00ED072E" w:rsidRDefault="00000000">
      <w:pPr>
        <w:pBdr>
          <w:top w:val="nil"/>
          <w:left w:val="nil"/>
          <w:bottom w:val="nil"/>
          <w:right w:val="nil"/>
          <w:between w:val="nil"/>
        </w:pBdr>
        <w:spacing w:after="0" w:line="240" w:lineRule="auto"/>
        <w:ind w:left="720"/>
        <w:jc w:val="both"/>
        <w:rPr>
          <w:rFonts w:ascii="Arial" w:eastAsia="Arial" w:hAnsi="Arial" w:cs="Arial"/>
          <w:color w:val="000000"/>
        </w:rPr>
      </w:pPr>
      <w:r w:rsidRPr="00ED072E">
        <w:rPr>
          <w:rFonts w:ascii="Arial" w:eastAsia="Arial" w:hAnsi="Arial" w:cs="Arial"/>
          <w:color w:val="000000"/>
        </w:rPr>
        <w:t xml:space="preserve">La conformidad del servicio será otorgada por el </w:t>
      </w:r>
      <w:proofErr w:type="gramStart"/>
      <w:r w:rsidRPr="00ED072E">
        <w:rPr>
          <w:rFonts w:ascii="Arial" w:eastAsia="Arial" w:hAnsi="Arial" w:cs="Arial"/>
          <w:color w:val="000000"/>
        </w:rPr>
        <w:t>Director</w:t>
      </w:r>
      <w:proofErr w:type="gramEnd"/>
      <w:r w:rsidRPr="00ED072E">
        <w:rPr>
          <w:rFonts w:ascii="Arial" w:eastAsia="Arial" w:hAnsi="Arial" w:cs="Arial"/>
          <w:color w:val="000000"/>
        </w:rPr>
        <w:t xml:space="preserve"> de Instituto de Investigación de la Universidad Nacional Intercultural de la Amazonia, luego de la verificación del cumplimiento de lo estipulado en el presente Término de Referencia.</w:t>
      </w:r>
    </w:p>
    <w:p w14:paraId="050D619E" w14:textId="77777777" w:rsidR="002D4222" w:rsidRPr="00ED072E" w:rsidRDefault="002D4222">
      <w:pPr>
        <w:pBdr>
          <w:top w:val="nil"/>
          <w:left w:val="nil"/>
          <w:bottom w:val="nil"/>
          <w:right w:val="nil"/>
          <w:between w:val="nil"/>
        </w:pBdr>
        <w:spacing w:after="0" w:line="240" w:lineRule="auto"/>
        <w:ind w:left="720"/>
        <w:jc w:val="both"/>
        <w:rPr>
          <w:rFonts w:ascii="Arial" w:eastAsia="Arial" w:hAnsi="Arial" w:cs="Arial"/>
          <w:color w:val="000000"/>
        </w:rPr>
      </w:pPr>
    </w:p>
    <w:p w14:paraId="6D66AC2F" w14:textId="77777777" w:rsidR="002D4222" w:rsidRPr="00ED072E" w:rsidRDefault="00000000" w:rsidP="00ED072E">
      <w:pPr>
        <w:numPr>
          <w:ilvl w:val="0"/>
          <w:numId w:val="24"/>
        </w:numPr>
        <w:pBdr>
          <w:top w:val="nil"/>
          <w:left w:val="nil"/>
          <w:bottom w:val="nil"/>
          <w:right w:val="nil"/>
          <w:between w:val="nil"/>
        </w:pBdr>
        <w:spacing w:after="0" w:line="240" w:lineRule="auto"/>
        <w:jc w:val="both"/>
        <w:rPr>
          <w:rFonts w:ascii="Arial" w:eastAsia="Arial" w:hAnsi="Arial" w:cs="Arial"/>
          <w:color w:val="000000"/>
        </w:rPr>
      </w:pPr>
      <w:r w:rsidRPr="00ED072E">
        <w:rPr>
          <w:rFonts w:ascii="Arial" w:eastAsia="Arial" w:hAnsi="Arial" w:cs="Arial"/>
          <w:b/>
          <w:color w:val="000000"/>
        </w:rPr>
        <w:t>FORMA DE PAGO</w:t>
      </w:r>
      <w:r w:rsidRPr="00ED072E">
        <w:rPr>
          <w:rFonts w:ascii="Arial" w:eastAsia="Arial" w:hAnsi="Arial" w:cs="Arial"/>
          <w:color w:val="000000"/>
        </w:rPr>
        <w:t xml:space="preserve"> </w:t>
      </w:r>
    </w:p>
    <w:p w14:paraId="63BE34BB" w14:textId="77777777" w:rsidR="00955D8E" w:rsidRPr="00ED072E" w:rsidRDefault="00955D8E">
      <w:pPr>
        <w:pBdr>
          <w:top w:val="nil"/>
          <w:left w:val="nil"/>
          <w:bottom w:val="nil"/>
          <w:right w:val="nil"/>
          <w:between w:val="nil"/>
        </w:pBdr>
        <w:spacing w:before="120" w:after="0" w:line="240" w:lineRule="auto"/>
        <w:ind w:left="720"/>
        <w:jc w:val="both"/>
        <w:rPr>
          <w:rFonts w:ascii="Arial" w:eastAsia="Arial" w:hAnsi="Arial" w:cs="Arial"/>
          <w:color w:val="000000"/>
        </w:rPr>
      </w:pPr>
    </w:p>
    <w:p w14:paraId="1FE85074" w14:textId="1AD19F53" w:rsidR="00955D8E" w:rsidRPr="00ED072E" w:rsidRDefault="00955D8E" w:rsidP="00955D8E">
      <w:pPr>
        <w:ind w:left="535"/>
        <w:jc w:val="both"/>
        <w:rPr>
          <w:rFonts w:ascii="Arial" w:hAnsi="Arial" w:cs="Arial"/>
        </w:rPr>
      </w:pPr>
      <w:r w:rsidRPr="00ED072E">
        <w:rPr>
          <w:rFonts w:ascii="Arial" w:hAnsi="Arial" w:cs="Arial"/>
        </w:rPr>
        <w:t xml:space="preserve">El </w:t>
      </w:r>
      <w:r w:rsidRPr="00ED072E">
        <w:rPr>
          <w:rFonts w:ascii="Arial" w:hAnsi="Arial" w:cs="Arial"/>
        </w:rPr>
        <w:t>proyecto</w:t>
      </w:r>
      <w:r w:rsidRPr="00ED072E">
        <w:rPr>
          <w:rFonts w:ascii="Arial" w:hAnsi="Arial" w:cs="Arial"/>
        </w:rPr>
        <w:t xml:space="preserve"> es a todo costo, incluido el impuesto de ley, incluyendo los costos de operación, seguros, material de oficina, desplazamientos, gastos de viaje, etc., así como cualquier otro concepto que le sea aplicable y que pueda incidir sobre el valor del servicio contratado.  </w:t>
      </w:r>
    </w:p>
    <w:p w14:paraId="2E6337AE" w14:textId="77777777" w:rsidR="00955D8E" w:rsidRPr="00ED072E" w:rsidRDefault="00955D8E" w:rsidP="00955D8E">
      <w:pPr>
        <w:ind w:left="535"/>
        <w:jc w:val="both"/>
        <w:rPr>
          <w:rFonts w:ascii="Arial" w:hAnsi="Arial" w:cs="Arial"/>
        </w:rPr>
      </w:pPr>
      <w:r w:rsidRPr="00ED072E">
        <w:rPr>
          <w:rFonts w:ascii="Arial" w:hAnsi="Arial" w:cs="Arial"/>
        </w:rPr>
        <w:t xml:space="preserve">Forma de pago es la siguiente: </w:t>
      </w:r>
    </w:p>
    <w:p w14:paraId="2F5BC7E8" w14:textId="77777777" w:rsidR="00955D8E" w:rsidRPr="00ED072E" w:rsidRDefault="00955D8E" w:rsidP="00955D8E">
      <w:pPr>
        <w:ind w:left="535"/>
        <w:jc w:val="both"/>
        <w:rPr>
          <w:rFonts w:ascii="Arial" w:hAnsi="Arial" w:cs="Arial"/>
          <w:b/>
        </w:rPr>
      </w:pPr>
      <w:r w:rsidRPr="00ED072E">
        <w:rPr>
          <w:rFonts w:ascii="Arial" w:hAnsi="Arial" w:cs="Arial"/>
          <w:b/>
        </w:rPr>
        <w:t xml:space="preserve">Entregables presentados por el proveedor </w:t>
      </w:r>
    </w:p>
    <w:p w14:paraId="6F10E3DF" w14:textId="77777777" w:rsidR="00955D8E" w:rsidRPr="00ED072E" w:rsidRDefault="00955D8E" w:rsidP="00955D8E">
      <w:pPr>
        <w:ind w:left="535"/>
        <w:jc w:val="both"/>
        <w:rPr>
          <w:rFonts w:ascii="Arial" w:hAnsi="Arial" w:cs="Arial"/>
          <w:b/>
        </w:rPr>
      </w:pPr>
      <w:r w:rsidRPr="00ED072E">
        <w:rPr>
          <w:rFonts w:ascii="Arial" w:hAnsi="Arial" w:cs="Arial"/>
          <w:b/>
        </w:rPr>
        <w:t>PRIMER DESEMBOLSO</w:t>
      </w:r>
    </w:p>
    <w:p w14:paraId="7602E4FC" w14:textId="5471F29E" w:rsidR="00955D8E" w:rsidRPr="00ED072E" w:rsidRDefault="00955D8E" w:rsidP="00955D8E">
      <w:pPr>
        <w:ind w:left="535"/>
        <w:jc w:val="both"/>
        <w:rPr>
          <w:rFonts w:ascii="Arial" w:hAnsi="Arial" w:cs="Arial"/>
        </w:rPr>
      </w:pPr>
      <w:r w:rsidRPr="00ED072E">
        <w:rPr>
          <w:rFonts w:ascii="Arial" w:hAnsi="Arial" w:cs="Arial"/>
        </w:rPr>
        <w:t xml:space="preserve">A la presentación del cronograma de desarrollo y plan de trabajo, el </w:t>
      </w:r>
      <w:r w:rsidRPr="00ED072E">
        <w:rPr>
          <w:rFonts w:ascii="Arial" w:hAnsi="Arial" w:cs="Arial"/>
        </w:rPr>
        <w:t>4</w:t>
      </w:r>
      <w:r w:rsidRPr="00ED072E">
        <w:rPr>
          <w:rFonts w:ascii="Arial" w:hAnsi="Arial" w:cs="Arial"/>
        </w:rPr>
        <w:t>0%, de la totalidad del proyecto, mediante la aprobación y conformidad de</w:t>
      </w:r>
      <w:r w:rsidRPr="00ED072E">
        <w:rPr>
          <w:rFonts w:ascii="Arial" w:hAnsi="Arial" w:cs="Arial"/>
        </w:rPr>
        <w:t xml:space="preserve">l Vicerrectorado de </w:t>
      </w:r>
      <w:r w:rsidR="00ED072E" w:rsidRPr="00ED072E">
        <w:rPr>
          <w:rFonts w:ascii="Arial" w:hAnsi="Arial" w:cs="Arial"/>
        </w:rPr>
        <w:t>investigación</w:t>
      </w:r>
      <w:r w:rsidRPr="00ED072E">
        <w:rPr>
          <w:rFonts w:ascii="Arial" w:hAnsi="Arial" w:cs="Arial"/>
        </w:rPr>
        <w:t xml:space="preserve"> y conformidad técnica de</w:t>
      </w:r>
      <w:r w:rsidRPr="00ED072E">
        <w:rPr>
          <w:rFonts w:ascii="Arial" w:hAnsi="Arial" w:cs="Arial"/>
        </w:rPr>
        <w:t xml:space="preserve"> la Oficina de Tecnología de la Información.</w:t>
      </w:r>
    </w:p>
    <w:p w14:paraId="681784DD" w14:textId="77777777" w:rsidR="00955D8E" w:rsidRPr="00ED072E" w:rsidRDefault="00955D8E" w:rsidP="00955D8E">
      <w:pPr>
        <w:ind w:left="535"/>
        <w:jc w:val="both"/>
        <w:rPr>
          <w:rFonts w:ascii="Arial" w:hAnsi="Arial" w:cs="Arial"/>
          <w:b/>
        </w:rPr>
      </w:pPr>
      <w:r w:rsidRPr="00ED072E">
        <w:rPr>
          <w:rFonts w:ascii="Arial" w:hAnsi="Arial" w:cs="Arial"/>
          <w:b/>
        </w:rPr>
        <w:t>SEGUNDO DESEMBOLSO</w:t>
      </w:r>
    </w:p>
    <w:p w14:paraId="7562596E" w14:textId="3E267809" w:rsidR="00955D8E" w:rsidRPr="00ED072E" w:rsidRDefault="00955D8E" w:rsidP="00955D8E">
      <w:pPr>
        <w:ind w:left="535"/>
        <w:jc w:val="both"/>
        <w:rPr>
          <w:rFonts w:ascii="Arial" w:hAnsi="Arial" w:cs="Arial"/>
        </w:rPr>
      </w:pPr>
      <w:r w:rsidRPr="00ED072E">
        <w:rPr>
          <w:rFonts w:ascii="Arial" w:hAnsi="Arial" w:cs="Arial"/>
        </w:rPr>
        <w:t xml:space="preserve">A la primera entrega de avances el </w:t>
      </w:r>
      <w:r w:rsidRPr="00ED072E">
        <w:rPr>
          <w:rFonts w:ascii="Arial" w:hAnsi="Arial" w:cs="Arial"/>
        </w:rPr>
        <w:t>3</w:t>
      </w:r>
      <w:r w:rsidRPr="00ED072E">
        <w:rPr>
          <w:rFonts w:ascii="Arial" w:hAnsi="Arial" w:cs="Arial"/>
        </w:rPr>
        <w:t xml:space="preserve">0%, de la totalidad del proyecto, mediante la conformidad del Vicerrectorado de </w:t>
      </w:r>
      <w:r w:rsidRPr="00ED072E">
        <w:rPr>
          <w:rFonts w:ascii="Arial" w:hAnsi="Arial" w:cs="Arial"/>
        </w:rPr>
        <w:t>Investigación</w:t>
      </w:r>
      <w:r w:rsidRPr="00ED072E">
        <w:rPr>
          <w:rFonts w:ascii="Arial" w:hAnsi="Arial" w:cs="Arial"/>
        </w:rPr>
        <w:t xml:space="preserve"> y conformidad técnica de la Oficina de Tecnología de la Información.</w:t>
      </w:r>
    </w:p>
    <w:p w14:paraId="69511316" w14:textId="00469F38" w:rsidR="00955D8E" w:rsidRPr="00ED072E" w:rsidRDefault="00955D8E" w:rsidP="00955D8E">
      <w:pPr>
        <w:ind w:left="535"/>
        <w:jc w:val="both"/>
        <w:rPr>
          <w:rFonts w:ascii="Arial" w:hAnsi="Arial" w:cs="Arial"/>
        </w:rPr>
      </w:pPr>
      <w:r w:rsidRPr="00ED072E">
        <w:rPr>
          <w:rFonts w:ascii="Arial" w:hAnsi="Arial" w:cs="Arial"/>
        </w:rPr>
        <w:t xml:space="preserve"> </w:t>
      </w:r>
    </w:p>
    <w:p w14:paraId="6656160C" w14:textId="77777777" w:rsidR="00955D8E" w:rsidRPr="00ED072E" w:rsidRDefault="00955D8E" w:rsidP="00955D8E">
      <w:pPr>
        <w:ind w:firstLine="535"/>
        <w:rPr>
          <w:rFonts w:ascii="Arial" w:hAnsi="Arial" w:cs="Arial"/>
          <w:b/>
        </w:rPr>
      </w:pPr>
      <w:r w:rsidRPr="00ED072E">
        <w:rPr>
          <w:rFonts w:ascii="Arial" w:hAnsi="Arial" w:cs="Arial"/>
          <w:b/>
        </w:rPr>
        <w:t>TERCER DESEMBOLSO</w:t>
      </w:r>
    </w:p>
    <w:p w14:paraId="709352C4" w14:textId="5D294FD5" w:rsidR="00955D8E" w:rsidRPr="00ED072E" w:rsidRDefault="00955D8E" w:rsidP="00955D8E">
      <w:pPr>
        <w:ind w:left="535"/>
        <w:jc w:val="both"/>
        <w:rPr>
          <w:rFonts w:ascii="Arial" w:hAnsi="Arial" w:cs="Arial"/>
        </w:rPr>
      </w:pPr>
      <w:r w:rsidRPr="00ED072E">
        <w:rPr>
          <w:rFonts w:ascii="Arial" w:hAnsi="Arial" w:cs="Arial"/>
        </w:rPr>
        <w:t xml:space="preserve">A la segunda entrega y culminación el 30%, de la totalidad del proyecto, mediante la conformidad del Vicerrectorado de </w:t>
      </w:r>
      <w:r w:rsidRPr="00ED072E">
        <w:rPr>
          <w:rFonts w:ascii="Arial" w:hAnsi="Arial" w:cs="Arial"/>
        </w:rPr>
        <w:t>investigación</w:t>
      </w:r>
      <w:r w:rsidRPr="00ED072E">
        <w:rPr>
          <w:rFonts w:ascii="Arial" w:hAnsi="Arial" w:cs="Arial"/>
        </w:rPr>
        <w:t xml:space="preserve"> y conformidad técnica de la Oficina de Tecnología de la Información.</w:t>
      </w:r>
    </w:p>
    <w:p w14:paraId="4E3CBB3B" w14:textId="3EA13143" w:rsidR="00DB5917" w:rsidRPr="00ED072E" w:rsidRDefault="00DB5917" w:rsidP="00ED072E">
      <w:pPr>
        <w:numPr>
          <w:ilvl w:val="0"/>
          <w:numId w:val="24"/>
        </w:numPr>
        <w:pBdr>
          <w:top w:val="nil"/>
          <w:left w:val="nil"/>
          <w:bottom w:val="nil"/>
          <w:right w:val="nil"/>
          <w:between w:val="nil"/>
        </w:pBdr>
        <w:spacing w:after="0" w:line="240" w:lineRule="auto"/>
        <w:jc w:val="both"/>
        <w:rPr>
          <w:rFonts w:ascii="Arial" w:eastAsia="Arial" w:hAnsi="Arial" w:cs="Arial"/>
          <w:b/>
          <w:color w:val="000000"/>
        </w:rPr>
      </w:pPr>
      <w:r w:rsidRPr="00ED072E">
        <w:rPr>
          <w:rFonts w:ascii="Arial" w:eastAsia="Arial" w:hAnsi="Arial" w:cs="Arial"/>
          <w:b/>
          <w:color w:val="000000"/>
        </w:rPr>
        <w:t>CONFIDENCIALIDAD DE LA INFORMACIÓN</w:t>
      </w:r>
    </w:p>
    <w:p w14:paraId="0AE7B182" w14:textId="77777777" w:rsidR="00DB5917" w:rsidRPr="00ED072E" w:rsidRDefault="00DB5917" w:rsidP="00DB5917">
      <w:pPr>
        <w:spacing w:after="0" w:line="240" w:lineRule="auto"/>
        <w:ind w:left="708"/>
        <w:jc w:val="both"/>
        <w:rPr>
          <w:rFonts w:ascii="Arial" w:eastAsia="Arial" w:hAnsi="Arial" w:cs="Arial"/>
        </w:rPr>
      </w:pPr>
    </w:p>
    <w:p w14:paraId="7591915B" w14:textId="77777777" w:rsidR="00DB5917" w:rsidRPr="00ED072E" w:rsidRDefault="00DB5917" w:rsidP="00DB5917">
      <w:pPr>
        <w:spacing w:after="0" w:line="240" w:lineRule="auto"/>
        <w:ind w:left="360"/>
        <w:jc w:val="both"/>
        <w:rPr>
          <w:rFonts w:ascii="Arial" w:eastAsia="Arial" w:hAnsi="Arial" w:cs="Arial"/>
        </w:rPr>
      </w:pPr>
      <w:r w:rsidRPr="00ED072E">
        <w:rPr>
          <w:rFonts w:ascii="Arial" w:eastAsia="Arial" w:hAnsi="Arial" w:cs="Arial"/>
        </w:rPr>
        <w:t>El postor ganador deberá comprometerse a guardar en reserva toda información que la UNIA le proporcione para la implementación del sistema informático, así como también no violar la confidencialidad, seguridad y propiedad de los archivos y programas, no pudiendo facilitar a terceros bajo ningún concepto, información de propiedad de la UNIA.</w:t>
      </w:r>
    </w:p>
    <w:p w14:paraId="6C8234AF" w14:textId="77777777" w:rsidR="00DB5917" w:rsidRPr="00ED072E" w:rsidRDefault="00DB5917" w:rsidP="00DB5917">
      <w:pPr>
        <w:spacing w:after="0" w:line="240" w:lineRule="auto"/>
        <w:ind w:left="360"/>
        <w:jc w:val="both"/>
        <w:rPr>
          <w:rFonts w:ascii="Arial" w:eastAsia="Arial" w:hAnsi="Arial" w:cs="Arial"/>
        </w:rPr>
      </w:pPr>
    </w:p>
    <w:p w14:paraId="5A2C1BAD" w14:textId="77777777" w:rsidR="00DB5917" w:rsidRPr="00ED072E" w:rsidRDefault="00DB5917" w:rsidP="00DB5917">
      <w:pPr>
        <w:pStyle w:val="Textoindependiente21"/>
        <w:ind w:left="426"/>
        <w:rPr>
          <w:rFonts w:ascii="Arial" w:hAnsi="Arial" w:cs="Arial"/>
          <w:b/>
          <w:sz w:val="22"/>
          <w:szCs w:val="22"/>
          <w:u w:val="single"/>
        </w:rPr>
      </w:pPr>
      <w:r w:rsidRPr="00ED072E">
        <w:rPr>
          <w:rFonts w:ascii="Arial" w:hAnsi="Arial" w:cs="Arial"/>
          <w:b/>
          <w:sz w:val="22"/>
          <w:szCs w:val="22"/>
          <w:u w:val="single"/>
        </w:rPr>
        <w:t>REQUISITOS DE CALIFICACIÓN</w:t>
      </w:r>
    </w:p>
    <w:p w14:paraId="692EB0A9" w14:textId="77777777" w:rsidR="00DB5917" w:rsidRPr="00ED072E" w:rsidRDefault="00DB5917" w:rsidP="00DB5917">
      <w:pPr>
        <w:pStyle w:val="Textoindependiente21"/>
        <w:ind w:left="426"/>
        <w:rPr>
          <w:rFonts w:ascii="Arial" w:hAnsi="Arial" w:cs="Arial"/>
          <w:b/>
          <w:sz w:val="22"/>
          <w:szCs w:val="22"/>
          <w:u w:val="single"/>
        </w:rPr>
      </w:pPr>
    </w:p>
    <w:p w14:paraId="3F3C240D" w14:textId="77777777" w:rsidR="00DB5917" w:rsidRPr="00ED072E" w:rsidRDefault="00DB5917" w:rsidP="00DB5917">
      <w:pPr>
        <w:pStyle w:val="Textoindependiente21"/>
        <w:ind w:left="426"/>
        <w:rPr>
          <w:rFonts w:ascii="Arial" w:hAnsi="Arial" w:cs="Arial"/>
          <w:sz w:val="22"/>
          <w:szCs w:val="22"/>
          <w:lang w:val="es-PE"/>
        </w:rPr>
      </w:pPr>
    </w:p>
    <w:tbl>
      <w:tblPr>
        <w:tblW w:w="89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559"/>
        <w:gridCol w:w="8371"/>
      </w:tblGrid>
      <w:tr w:rsidR="00DB5917" w:rsidRPr="00ED072E" w14:paraId="1DC5303A" w14:textId="77777777" w:rsidTr="003B3686">
        <w:tc>
          <w:tcPr>
            <w:tcW w:w="528" w:type="dxa"/>
            <w:shd w:val="clear" w:color="auto" w:fill="auto"/>
            <w:tcMar>
              <w:top w:w="28" w:type="dxa"/>
              <w:bottom w:w="28" w:type="dxa"/>
            </w:tcMar>
          </w:tcPr>
          <w:p w14:paraId="013FECB4" w14:textId="77777777" w:rsidR="00DB5917" w:rsidRPr="00ED072E" w:rsidRDefault="00DB5917" w:rsidP="003B3686">
            <w:pPr>
              <w:rPr>
                <w:rFonts w:ascii="Arial" w:hAnsi="Arial" w:cs="Arial"/>
                <w:b/>
              </w:rPr>
            </w:pPr>
            <w:r w:rsidRPr="00ED072E">
              <w:rPr>
                <w:rFonts w:ascii="Arial" w:hAnsi="Arial" w:cs="Arial"/>
                <w:b/>
              </w:rPr>
              <w:t>A</w:t>
            </w:r>
          </w:p>
        </w:tc>
        <w:tc>
          <w:tcPr>
            <w:tcW w:w="8402" w:type="dxa"/>
            <w:shd w:val="clear" w:color="auto" w:fill="auto"/>
            <w:tcMar>
              <w:top w:w="28" w:type="dxa"/>
              <w:bottom w:w="28" w:type="dxa"/>
            </w:tcMar>
            <w:vAlign w:val="center"/>
          </w:tcPr>
          <w:p w14:paraId="0C687109" w14:textId="77777777" w:rsidR="00DB5917" w:rsidRPr="00ED072E" w:rsidRDefault="00DB5917" w:rsidP="003B3686">
            <w:pPr>
              <w:rPr>
                <w:rFonts w:ascii="Arial" w:hAnsi="Arial" w:cs="Arial"/>
                <w:b/>
              </w:rPr>
            </w:pPr>
            <w:r w:rsidRPr="00ED072E">
              <w:rPr>
                <w:rFonts w:ascii="Arial" w:hAnsi="Arial" w:cs="Arial"/>
                <w:b/>
              </w:rPr>
              <w:t>CAPACIDAD LEGAL</w:t>
            </w:r>
          </w:p>
        </w:tc>
      </w:tr>
      <w:tr w:rsidR="00DB5917" w:rsidRPr="00ED072E" w14:paraId="10376F61" w14:textId="77777777" w:rsidTr="003B3686">
        <w:tc>
          <w:tcPr>
            <w:tcW w:w="528" w:type="dxa"/>
            <w:shd w:val="clear" w:color="auto" w:fill="auto"/>
            <w:tcMar>
              <w:top w:w="28" w:type="dxa"/>
              <w:bottom w:w="28" w:type="dxa"/>
            </w:tcMar>
          </w:tcPr>
          <w:p w14:paraId="30D7EAC3" w14:textId="77777777" w:rsidR="00DB5917" w:rsidRPr="00ED072E" w:rsidRDefault="00DB5917" w:rsidP="003B3686">
            <w:pPr>
              <w:rPr>
                <w:rFonts w:ascii="Arial" w:hAnsi="Arial" w:cs="Arial"/>
                <w:b/>
              </w:rPr>
            </w:pPr>
            <w:r w:rsidRPr="00ED072E">
              <w:rPr>
                <w:rFonts w:ascii="Arial" w:hAnsi="Arial" w:cs="Arial"/>
                <w:b/>
              </w:rPr>
              <w:t>A.1</w:t>
            </w:r>
          </w:p>
        </w:tc>
        <w:tc>
          <w:tcPr>
            <w:tcW w:w="8402" w:type="dxa"/>
            <w:shd w:val="clear" w:color="auto" w:fill="auto"/>
            <w:tcMar>
              <w:top w:w="28" w:type="dxa"/>
              <w:bottom w:w="28" w:type="dxa"/>
            </w:tcMar>
          </w:tcPr>
          <w:p w14:paraId="66561A2F" w14:textId="77777777" w:rsidR="00DB5917" w:rsidRPr="00ED072E" w:rsidRDefault="00DB5917" w:rsidP="003B3686">
            <w:pPr>
              <w:rPr>
                <w:rFonts w:ascii="Arial" w:hAnsi="Arial" w:cs="Arial"/>
                <w:u w:val="single"/>
                <w:lang w:val="es-ES_tradnl"/>
              </w:rPr>
            </w:pPr>
            <w:r w:rsidRPr="00ED072E">
              <w:rPr>
                <w:rFonts w:ascii="Arial" w:hAnsi="Arial" w:cs="Arial"/>
                <w:b/>
              </w:rPr>
              <w:t>REPRESENTACIÓN</w:t>
            </w:r>
          </w:p>
        </w:tc>
      </w:tr>
      <w:tr w:rsidR="00DB5917" w:rsidRPr="00ED072E" w14:paraId="52AED524" w14:textId="77777777" w:rsidTr="003B3686">
        <w:tc>
          <w:tcPr>
            <w:tcW w:w="528" w:type="dxa"/>
            <w:shd w:val="clear" w:color="auto" w:fill="auto"/>
            <w:tcMar>
              <w:top w:w="28" w:type="dxa"/>
              <w:bottom w:w="28" w:type="dxa"/>
            </w:tcMar>
          </w:tcPr>
          <w:p w14:paraId="39B8A66B" w14:textId="77777777" w:rsidR="00DB5917" w:rsidRPr="00ED072E" w:rsidRDefault="00DB5917" w:rsidP="003B3686">
            <w:pPr>
              <w:spacing w:after="0"/>
              <w:rPr>
                <w:rFonts w:ascii="Arial" w:hAnsi="Arial" w:cs="Arial"/>
                <w:b/>
              </w:rPr>
            </w:pPr>
          </w:p>
        </w:tc>
        <w:tc>
          <w:tcPr>
            <w:tcW w:w="8402" w:type="dxa"/>
            <w:shd w:val="clear" w:color="auto" w:fill="auto"/>
            <w:tcMar>
              <w:top w:w="28" w:type="dxa"/>
              <w:bottom w:w="28" w:type="dxa"/>
            </w:tcMar>
          </w:tcPr>
          <w:p w14:paraId="7BD529F7" w14:textId="77777777" w:rsidR="00DB5917" w:rsidRPr="00ED072E" w:rsidRDefault="00DB5917" w:rsidP="003B3686">
            <w:pPr>
              <w:spacing w:after="0"/>
              <w:rPr>
                <w:rFonts w:ascii="Arial" w:hAnsi="Arial" w:cs="Arial"/>
                <w:lang w:val="es-ES_tradnl"/>
              </w:rPr>
            </w:pPr>
            <w:r w:rsidRPr="00ED072E">
              <w:rPr>
                <w:rFonts w:ascii="Arial" w:hAnsi="Arial" w:cs="Arial"/>
                <w:u w:val="single"/>
                <w:lang w:val="es-ES_tradnl"/>
              </w:rPr>
              <w:t>Requisitos</w:t>
            </w:r>
            <w:r w:rsidRPr="00ED072E">
              <w:rPr>
                <w:rFonts w:ascii="Arial" w:hAnsi="Arial" w:cs="Arial"/>
                <w:lang w:val="es-ES_tradnl"/>
              </w:rPr>
              <w:t>:</w:t>
            </w:r>
          </w:p>
          <w:p w14:paraId="3BB7D36E" w14:textId="77777777" w:rsidR="00DB5917" w:rsidRPr="00ED072E" w:rsidRDefault="00DB5917" w:rsidP="00DB5917">
            <w:pPr>
              <w:pStyle w:val="Prrafodelista"/>
              <w:widowControl w:val="0"/>
              <w:numPr>
                <w:ilvl w:val="0"/>
                <w:numId w:val="18"/>
              </w:numPr>
              <w:spacing w:after="0" w:line="240" w:lineRule="auto"/>
              <w:ind w:left="317" w:hanging="242"/>
              <w:rPr>
                <w:rFonts w:ascii="Arial" w:hAnsi="Arial" w:cs="Arial"/>
                <w:szCs w:val="22"/>
                <w:lang w:val="es-ES"/>
              </w:rPr>
            </w:pPr>
            <w:r w:rsidRPr="00ED072E">
              <w:rPr>
                <w:rFonts w:ascii="Arial" w:hAnsi="Arial" w:cs="Arial"/>
                <w:szCs w:val="22"/>
                <w:lang w:val="es-ES"/>
              </w:rPr>
              <w:t xml:space="preserve">Documento que acredite fehacientemente la representación de quien suscribe la oferta. </w:t>
            </w:r>
          </w:p>
          <w:p w14:paraId="1636EF9E" w14:textId="77777777" w:rsidR="00DB5917" w:rsidRPr="00ED072E" w:rsidRDefault="00DB5917" w:rsidP="003B3686">
            <w:pPr>
              <w:pStyle w:val="Prrafodelista"/>
              <w:widowControl w:val="0"/>
              <w:spacing w:after="0"/>
              <w:ind w:left="317"/>
              <w:rPr>
                <w:rFonts w:ascii="Arial" w:hAnsi="Arial" w:cs="Arial"/>
                <w:szCs w:val="22"/>
                <w:lang w:val="es-ES"/>
              </w:rPr>
            </w:pPr>
            <w:r w:rsidRPr="00ED072E">
              <w:rPr>
                <w:rFonts w:ascii="Arial" w:hAnsi="Arial" w:cs="Arial"/>
                <w:szCs w:val="22"/>
                <w:lang w:val="es-ES"/>
              </w:rPr>
              <w:t>En el caso de consorcios, este documento debe ser presentado por cada uno de los integrantes del consorcio que suscriba la promesa de consorcio, según corresponda.</w:t>
            </w:r>
          </w:p>
          <w:p w14:paraId="54932CE8" w14:textId="77777777" w:rsidR="00DB5917" w:rsidRPr="00ED072E" w:rsidRDefault="00DB5917" w:rsidP="00DB5917">
            <w:pPr>
              <w:pStyle w:val="Prrafodelista"/>
              <w:widowControl w:val="0"/>
              <w:numPr>
                <w:ilvl w:val="0"/>
                <w:numId w:val="18"/>
              </w:numPr>
              <w:spacing w:after="0" w:line="240" w:lineRule="auto"/>
              <w:ind w:left="317" w:hanging="242"/>
              <w:rPr>
                <w:rFonts w:ascii="Arial" w:hAnsi="Arial" w:cs="Arial"/>
                <w:szCs w:val="22"/>
                <w:lang w:val="es-ES"/>
              </w:rPr>
            </w:pPr>
            <w:r w:rsidRPr="00ED072E">
              <w:rPr>
                <w:rFonts w:ascii="Arial" w:hAnsi="Arial" w:cs="Arial"/>
                <w:szCs w:val="22"/>
                <w:lang w:val="es-ES"/>
              </w:rPr>
              <w:t>Promesa de consorcio con firmas legalizadas</w:t>
            </w:r>
            <w:r w:rsidRPr="00ED072E">
              <w:rPr>
                <w:rStyle w:val="Refdenotaalpie"/>
                <w:rFonts w:ascii="Arial" w:eastAsiaTheme="minorEastAsia" w:hAnsi="Arial" w:cs="Arial"/>
                <w:szCs w:val="22"/>
                <w:lang w:val="es-ES"/>
              </w:rPr>
              <w:footnoteReference w:id="1"/>
            </w:r>
            <w:r w:rsidRPr="00ED072E">
              <w:rPr>
                <w:rFonts w:ascii="Arial" w:hAnsi="Arial" w:cs="Arial"/>
                <w:szCs w:val="22"/>
                <w:lang w:val="es-ES"/>
              </w:rPr>
              <w:t xml:space="preserve">, en la que se consigne los integrantes, el representante común, el domicilio común y las obligaciones a las que se compromete cada uno de los integrantes del consorcio así como el porcentaje equivalente a dichas obligaciones.  </w:t>
            </w:r>
            <w:r w:rsidRPr="00ED072E">
              <w:rPr>
                <w:rFonts w:ascii="Arial" w:hAnsi="Arial" w:cs="Arial"/>
                <w:b/>
                <w:szCs w:val="22"/>
                <w:lang w:val="es-ES"/>
              </w:rPr>
              <w:t xml:space="preserve">(Anexo </w:t>
            </w:r>
            <w:proofErr w:type="spellStart"/>
            <w:r w:rsidRPr="00ED072E">
              <w:rPr>
                <w:rFonts w:ascii="Arial" w:hAnsi="Arial" w:cs="Arial"/>
                <w:b/>
                <w:szCs w:val="22"/>
                <w:lang w:val="es-ES"/>
              </w:rPr>
              <w:t>Nº</w:t>
            </w:r>
            <w:proofErr w:type="spellEnd"/>
            <w:r w:rsidRPr="00ED072E">
              <w:rPr>
                <w:rFonts w:ascii="Arial" w:hAnsi="Arial" w:cs="Arial"/>
                <w:b/>
                <w:szCs w:val="22"/>
                <w:lang w:val="es-ES"/>
              </w:rPr>
              <w:t xml:space="preserve"> 6)</w:t>
            </w:r>
          </w:p>
          <w:p w14:paraId="2D2E9613" w14:textId="77777777" w:rsidR="00DB5917" w:rsidRPr="00ED072E" w:rsidRDefault="00DB5917" w:rsidP="003B3686">
            <w:pPr>
              <w:spacing w:after="0"/>
              <w:rPr>
                <w:rFonts w:ascii="Arial" w:hAnsi="Arial" w:cs="Arial"/>
                <w:b/>
                <w:i/>
                <w:color w:val="000099"/>
              </w:rPr>
            </w:pPr>
          </w:p>
          <w:p w14:paraId="6F402FEA" w14:textId="77777777" w:rsidR="00DB5917" w:rsidRPr="00ED072E" w:rsidRDefault="00DB5917" w:rsidP="003B3686">
            <w:pPr>
              <w:pStyle w:val="Prrafodelista"/>
              <w:widowControl w:val="0"/>
              <w:spacing w:after="0"/>
              <w:ind w:left="317"/>
              <w:rPr>
                <w:rFonts w:ascii="Arial" w:hAnsi="Arial" w:cs="Arial"/>
                <w:szCs w:val="22"/>
                <w:lang w:val="es-ES"/>
              </w:rPr>
            </w:pPr>
            <w:r w:rsidRPr="00ED072E">
              <w:rPr>
                <w:rFonts w:ascii="Arial" w:hAnsi="Arial" w:cs="Arial"/>
                <w:szCs w:val="22"/>
                <w:lang w:val="es-ES"/>
              </w:rPr>
              <w:t xml:space="preserve">La promesa de consorcio debe ser suscrita por cada uno de sus integrantes. </w:t>
            </w:r>
          </w:p>
          <w:p w14:paraId="0C7B1C1F" w14:textId="77777777" w:rsidR="00DB5917" w:rsidRPr="00ED072E" w:rsidRDefault="00DB5917" w:rsidP="003B3686">
            <w:pPr>
              <w:pStyle w:val="Prrafodelista"/>
              <w:widowControl w:val="0"/>
              <w:spacing w:after="0"/>
              <w:ind w:left="317"/>
              <w:rPr>
                <w:rFonts w:ascii="Arial" w:hAnsi="Arial" w:cs="Arial"/>
                <w:szCs w:val="22"/>
                <w:lang w:val="es-ES"/>
              </w:rPr>
            </w:pPr>
          </w:p>
          <w:p w14:paraId="69F28B54" w14:textId="77777777" w:rsidR="00DB5917" w:rsidRPr="00ED072E" w:rsidRDefault="00DB5917" w:rsidP="003B3686">
            <w:pPr>
              <w:pStyle w:val="Prrafodelista"/>
              <w:widowControl w:val="0"/>
              <w:spacing w:after="0"/>
              <w:ind w:left="317"/>
              <w:rPr>
                <w:rFonts w:ascii="Arial" w:hAnsi="Arial" w:cs="Arial"/>
                <w:szCs w:val="22"/>
                <w:lang w:val="es-ES"/>
              </w:rPr>
            </w:pPr>
            <w:r w:rsidRPr="00ED072E">
              <w:rPr>
                <w:rFonts w:ascii="Arial" w:hAnsi="Arial" w:cs="Arial"/>
                <w:szCs w:val="22"/>
              </w:rPr>
              <w:t xml:space="preserve">El representante común del consorcio se encuentra facultado para actuar en nombre y representación </w:t>
            </w:r>
            <w:proofErr w:type="gramStart"/>
            <w:r w:rsidRPr="00ED072E">
              <w:rPr>
                <w:rFonts w:ascii="Arial" w:hAnsi="Arial" w:cs="Arial"/>
                <w:szCs w:val="22"/>
              </w:rPr>
              <w:t>del mismo</w:t>
            </w:r>
            <w:proofErr w:type="gramEnd"/>
            <w:r w:rsidRPr="00ED072E">
              <w:rPr>
                <w:rFonts w:ascii="Arial" w:hAnsi="Arial" w:cs="Arial"/>
                <w:szCs w:val="22"/>
              </w:rPr>
              <w:t xml:space="preserve"> en todos los actos referidos al procedimiento de selección, suscripción y ejecución del contrato, con amplias y suficientes facultades.</w:t>
            </w:r>
          </w:p>
          <w:p w14:paraId="18D80CF4" w14:textId="77777777" w:rsidR="00DB5917" w:rsidRPr="00ED072E" w:rsidRDefault="00DB5917" w:rsidP="003B3686">
            <w:pPr>
              <w:spacing w:after="0"/>
              <w:ind w:left="75"/>
              <w:rPr>
                <w:rFonts w:ascii="Arial" w:hAnsi="Arial" w:cs="Arial"/>
              </w:rPr>
            </w:pPr>
          </w:p>
          <w:p w14:paraId="3375B4A6" w14:textId="77777777" w:rsidR="00DB5917" w:rsidRPr="00ED072E" w:rsidRDefault="00DB5917" w:rsidP="003B3686">
            <w:pPr>
              <w:spacing w:after="0"/>
              <w:rPr>
                <w:rFonts w:ascii="Arial" w:hAnsi="Arial" w:cs="Arial"/>
                <w:lang w:val="es-ES_tradnl"/>
              </w:rPr>
            </w:pPr>
            <w:r w:rsidRPr="00ED072E">
              <w:rPr>
                <w:rFonts w:ascii="Arial" w:hAnsi="Arial" w:cs="Arial"/>
                <w:u w:val="single"/>
                <w:lang w:val="es-ES_tradnl"/>
              </w:rPr>
              <w:t>Acreditación</w:t>
            </w:r>
            <w:r w:rsidRPr="00ED072E">
              <w:rPr>
                <w:rFonts w:ascii="Arial" w:hAnsi="Arial" w:cs="Arial"/>
                <w:lang w:val="es-ES_tradnl"/>
              </w:rPr>
              <w:t>:</w:t>
            </w:r>
          </w:p>
          <w:p w14:paraId="45A00D23" w14:textId="77777777" w:rsidR="00DB5917" w:rsidRPr="00ED072E" w:rsidRDefault="00DB5917" w:rsidP="00DB5917">
            <w:pPr>
              <w:pStyle w:val="Prrafodelista"/>
              <w:widowControl w:val="0"/>
              <w:numPr>
                <w:ilvl w:val="0"/>
                <w:numId w:val="18"/>
              </w:numPr>
              <w:spacing w:after="0" w:line="240" w:lineRule="auto"/>
              <w:ind w:left="242" w:hanging="242"/>
              <w:rPr>
                <w:rFonts w:ascii="Arial" w:hAnsi="Arial" w:cs="Arial"/>
                <w:szCs w:val="22"/>
                <w:lang w:val="es-ES"/>
              </w:rPr>
            </w:pPr>
            <w:r w:rsidRPr="00ED072E">
              <w:rPr>
                <w:rFonts w:ascii="Arial" w:hAnsi="Arial" w:cs="Arial"/>
                <w:szCs w:val="22"/>
                <w:lang w:val="es-ES"/>
              </w:rPr>
              <w:t>Tratándose de persona jurídica, copia del certificado de vigencia de poder del representante legal, apoderado o mandatario designado para tal efecto, expedido por registros públicos con una antigüedad no mayor de treinta (30) días calendario a la presentación de ofertas, computada desde la fecha de emisión.</w:t>
            </w:r>
          </w:p>
          <w:p w14:paraId="2824C079" w14:textId="77777777" w:rsidR="00DB5917" w:rsidRPr="00ED072E" w:rsidRDefault="00DB5917" w:rsidP="00DB5917">
            <w:pPr>
              <w:pStyle w:val="Prrafodelista"/>
              <w:widowControl w:val="0"/>
              <w:numPr>
                <w:ilvl w:val="0"/>
                <w:numId w:val="18"/>
              </w:numPr>
              <w:spacing w:after="0" w:line="240" w:lineRule="auto"/>
              <w:ind w:left="242" w:hanging="242"/>
              <w:rPr>
                <w:rFonts w:ascii="Arial" w:hAnsi="Arial" w:cs="Arial"/>
                <w:szCs w:val="22"/>
                <w:lang w:val="es-ES"/>
              </w:rPr>
            </w:pPr>
            <w:r w:rsidRPr="00ED072E">
              <w:rPr>
                <w:rFonts w:ascii="Arial" w:hAnsi="Arial" w:cs="Arial"/>
                <w:szCs w:val="22"/>
                <w:lang w:val="es-ES"/>
              </w:rPr>
              <w:t>En caso de persona natural, copia del documento nacional de identidad o documento análogo, o del certificado de vigencia de poder otorgado por persona natural, del apoderado o mandatario, según corresponda, expedido por registros públicos con una antigüedad no mayor de treinta (30) días calendario a la presentación de ofertas, computada desde la fecha de emisión.</w:t>
            </w:r>
          </w:p>
          <w:p w14:paraId="24F8A3BF" w14:textId="77777777" w:rsidR="00DB5917" w:rsidRPr="00ED072E" w:rsidRDefault="00DB5917" w:rsidP="00DB5917">
            <w:pPr>
              <w:pStyle w:val="Prrafodelista"/>
              <w:widowControl w:val="0"/>
              <w:numPr>
                <w:ilvl w:val="0"/>
                <w:numId w:val="18"/>
              </w:numPr>
              <w:spacing w:after="0" w:line="240" w:lineRule="auto"/>
              <w:ind w:left="242" w:hanging="242"/>
              <w:rPr>
                <w:rFonts w:ascii="Arial" w:hAnsi="Arial" w:cs="Arial"/>
                <w:szCs w:val="22"/>
                <w:lang w:val="es-ES"/>
              </w:rPr>
            </w:pPr>
            <w:r w:rsidRPr="00ED072E">
              <w:rPr>
                <w:rFonts w:ascii="Arial" w:hAnsi="Arial" w:cs="Arial"/>
                <w:szCs w:val="22"/>
                <w:lang w:val="es-ES"/>
              </w:rPr>
              <w:t>Promesa de consorcio con firmas legalizadas.</w:t>
            </w:r>
          </w:p>
          <w:p w14:paraId="71AE9C4B" w14:textId="77777777" w:rsidR="00DB5917" w:rsidRPr="00ED072E" w:rsidRDefault="00DB5917" w:rsidP="003B3686">
            <w:pPr>
              <w:spacing w:after="0"/>
              <w:rPr>
                <w:rFonts w:ascii="Arial" w:hAnsi="Arial" w:cs="Arial"/>
                <w:u w:val="single"/>
              </w:rPr>
            </w:pPr>
          </w:p>
        </w:tc>
      </w:tr>
      <w:tr w:rsidR="00DB5917" w:rsidRPr="00ED072E" w14:paraId="69F9BBE5" w14:textId="77777777" w:rsidTr="003B3686">
        <w:tc>
          <w:tcPr>
            <w:tcW w:w="528" w:type="dxa"/>
            <w:shd w:val="clear" w:color="auto" w:fill="auto"/>
            <w:tcMar>
              <w:top w:w="28" w:type="dxa"/>
              <w:bottom w:w="28" w:type="dxa"/>
            </w:tcMar>
          </w:tcPr>
          <w:p w14:paraId="1833B580" w14:textId="77777777" w:rsidR="00DB5917" w:rsidRPr="00ED072E" w:rsidRDefault="00DB5917" w:rsidP="003B3686">
            <w:pPr>
              <w:rPr>
                <w:rFonts w:ascii="Arial" w:hAnsi="Arial" w:cs="Arial"/>
                <w:b/>
              </w:rPr>
            </w:pPr>
            <w:r w:rsidRPr="00ED072E">
              <w:rPr>
                <w:rFonts w:ascii="Arial" w:hAnsi="Arial" w:cs="Arial"/>
                <w:b/>
              </w:rPr>
              <w:t>A.2</w:t>
            </w:r>
          </w:p>
        </w:tc>
        <w:tc>
          <w:tcPr>
            <w:tcW w:w="8402" w:type="dxa"/>
            <w:shd w:val="clear" w:color="auto" w:fill="auto"/>
            <w:tcMar>
              <w:top w:w="28" w:type="dxa"/>
              <w:bottom w:w="28" w:type="dxa"/>
            </w:tcMar>
          </w:tcPr>
          <w:p w14:paraId="12C6A6CD" w14:textId="77777777" w:rsidR="00DB5917" w:rsidRPr="00ED072E" w:rsidRDefault="00DB5917" w:rsidP="003B3686">
            <w:pPr>
              <w:rPr>
                <w:rFonts w:ascii="Arial" w:hAnsi="Arial" w:cs="Arial"/>
                <w:b/>
                <w:i/>
              </w:rPr>
            </w:pPr>
            <w:r w:rsidRPr="00ED072E">
              <w:rPr>
                <w:rFonts w:ascii="Arial" w:hAnsi="Arial" w:cs="Arial"/>
                <w:b/>
              </w:rPr>
              <w:t>HABILITACIÓN</w:t>
            </w:r>
          </w:p>
        </w:tc>
      </w:tr>
      <w:tr w:rsidR="00DB5917" w:rsidRPr="00ED072E" w14:paraId="6F50C71A" w14:textId="77777777" w:rsidTr="003B3686">
        <w:tc>
          <w:tcPr>
            <w:tcW w:w="528" w:type="dxa"/>
            <w:shd w:val="clear" w:color="auto" w:fill="auto"/>
            <w:tcMar>
              <w:top w:w="28" w:type="dxa"/>
              <w:bottom w:w="28" w:type="dxa"/>
            </w:tcMar>
          </w:tcPr>
          <w:p w14:paraId="2CAA2D97" w14:textId="77777777" w:rsidR="00DB5917" w:rsidRPr="00ED072E" w:rsidRDefault="00DB5917" w:rsidP="003B3686">
            <w:pPr>
              <w:rPr>
                <w:rFonts w:ascii="Arial" w:hAnsi="Arial" w:cs="Arial"/>
                <w:b/>
              </w:rPr>
            </w:pPr>
          </w:p>
        </w:tc>
        <w:tc>
          <w:tcPr>
            <w:tcW w:w="8402" w:type="dxa"/>
            <w:shd w:val="clear" w:color="auto" w:fill="auto"/>
            <w:tcMar>
              <w:top w:w="28" w:type="dxa"/>
              <w:bottom w:w="28" w:type="dxa"/>
            </w:tcMar>
          </w:tcPr>
          <w:p w14:paraId="17A3B4D4" w14:textId="77777777" w:rsidR="00DB5917" w:rsidRPr="00ED072E" w:rsidRDefault="00DB5917" w:rsidP="003B3686">
            <w:pPr>
              <w:rPr>
                <w:rFonts w:ascii="Arial" w:hAnsi="Arial" w:cs="Arial"/>
              </w:rPr>
            </w:pPr>
            <w:r w:rsidRPr="00ED072E">
              <w:rPr>
                <w:rFonts w:ascii="Arial" w:hAnsi="Arial" w:cs="Arial"/>
                <w:u w:val="single"/>
              </w:rPr>
              <w:t>Requisitos</w:t>
            </w:r>
            <w:r w:rsidRPr="00ED072E">
              <w:rPr>
                <w:rFonts w:ascii="Arial" w:hAnsi="Arial" w:cs="Arial"/>
              </w:rPr>
              <w:t>:</w:t>
            </w:r>
          </w:p>
          <w:p w14:paraId="7E5CDA9D" w14:textId="77777777" w:rsidR="00DB5917" w:rsidRPr="00ED072E" w:rsidRDefault="00DB5917" w:rsidP="00DB5917">
            <w:pPr>
              <w:pStyle w:val="Prrafodelista"/>
              <w:widowControl w:val="0"/>
              <w:numPr>
                <w:ilvl w:val="0"/>
                <w:numId w:val="19"/>
              </w:numPr>
              <w:spacing w:after="0" w:line="240" w:lineRule="auto"/>
              <w:rPr>
                <w:rFonts w:ascii="Arial" w:hAnsi="Arial" w:cs="Arial"/>
                <w:szCs w:val="22"/>
              </w:rPr>
            </w:pPr>
            <w:r w:rsidRPr="00ED072E">
              <w:rPr>
                <w:rFonts w:ascii="Arial" w:hAnsi="Arial" w:cs="Arial"/>
                <w:szCs w:val="22"/>
              </w:rPr>
              <w:t>El postor debe estar con inscripción vigente en el Registro Nacional de Proveedores en el capítulo de Servicios.</w:t>
            </w:r>
          </w:p>
          <w:p w14:paraId="4B3BC2AE" w14:textId="77777777" w:rsidR="00DB5917" w:rsidRPr="00ED072E" w:rsidRDefault="00DB5917" w:rsidP="00DB5917">
            <w:pPr>
              <w:pStyle w:val="Prrafodelista"/>
              <w:widowControl w:val="0"/>
              <w:numPr>
                <w:ilvl w:val="0"/>
                <w:numId w:val="19"/>
              </w:numPr>
              <w:spacing w:after="0" w:line="240" w:lineRule="auto"/>
              <w:rPr>
                <w:rFonts w:ascii="Arial" w:hAnsi="Arial" w:cs="Arial"/>
                <w:szCs w:val="22"/>
              </w:rPr>
            </w:pPr>
            <w:r w:rsidRPr="00ED072E">
              <w:rPr>
                <w:rFonts w:ascii="Arial" w:hAnsi="Arial" w:cs="Arial"/>
                <w:szCs w:val="22"/>
              </w:rPr>
              <w:t>Contar con Registro Único de Contribuyente – Activo – Habido.</w:t>
            </w:r>
          </w:p>
          <w:p w14:paraId="4EA85A9C" w14:textId="77777777" w:rsidR="00DB5917" w:rsidRPr="00ED072E" w:rsidRDefault="00DB5917" w:rsidP="003B3686">
            <w:pPr>
              <w:rPr>
                <w:rFonts w:ascii="Arial" w:hAnsi="Arial" w:cs="Arial"/>
              </w:rPr>
            </w:pPr>
            <w:r w:rsidRPr="00ED072E">
              <w:rPr>
                <w:rFonts w:ascii="Arial" w:hAnsi="Arial" w:cs="Arial"/>
                <w:u w:val="single"/>
              </w:rPr>
              <w:t>Acreditación</w:t>
            </w:r>
            <w:r w:rsidRPr="00ED072E">
              <w:rPr>
                <w:rFonts w:ascii="Arial" w:hAnsi="Arial" w:cs="Arial"/>
              </w:rPr>
              <w:t>:</w:t>
            </w:r>
          </w:p>
          <w:p w14:paraId="2BA904DD" w14:textId="77777777" w:rsidR="00DB5917" w:rsidRPr="00ED072E" w:rsidRDefault="00DB5917" w:rsidP="00DB5917">
            <w:pPr>
              <w:pStyle w:val="Prrafodelista"/>
              <w:widowControl w:val="0"/>
              <w:numPr>
                <w:ilvl w:val="0"/>
                <w:numId w:val="20"/>
              </w:numPr>
              <w:spacing w:after="0" w:line="240" w:lineRule="auto"/>
              <w:rPr>
                <w:rFonts w:ascii="Arial" w:hAnsi="Arial" w:cs="Arial"/>
                <w:szCs w:val="22"/>
              </w:rPr>
            </w:pPr>
            <w:r w:rsidRPr="00ED072E">
              <w:rPr>
                <w:rFonts w:ascii="Arial" w:hAnsi="Arial" w:cs="Arial"/>
                <w:szCs w:val="22"/>
              </w:rPr>
              <w:t>Registro Nacional de proveedor – RNP</w:t>
            </w:r>
          </w:p>
          <w:p w14:paraId="0E2C653C" w14:textId="77777777" w:rsidR="00DB5917" w:rsidRPr="00ED072E" w:rsidRDefault="00DB5917" w:rsidP="00DB5917">
            <w:pPr>
              <w:pStyle w:val="Prrafodelista"/>
              <w:widowControl w:val="0"/>
              <w:numPr>
                <w:ilvl w:val="0"/>
                <w:numId w:val="20"/>
              </w:numPr>
              <w:spacing w:after="0" w:line="240" w:lineRule="auto"/>
              <w:rPr>
                <w:rFonts w:ascii="Arial" w:hAnsi="Arial" w:cs="Arial"/>
                <w:szCs w:val="22"/>
              </w:rPr>
            </w:pPr>
            <w:r w:rsidRPr="00ED072E">
              <w:rPr>
                <w:rFonts w:ascii="Arial" w:hAnsi="Arial" w:cs="Arial"/>
                <w:szCs w:val="22"/>
              </w:rPr>
              <w:t>Copia de Ficha RUC</w:t>
            </w:r>
          </w:p>
          <w:p w14:paraId="58346532" w14:textId="77777777" w:rsidR="00DB5917" w:rsidRPr="00ED072E" w:rsidRDefault="00DB5917" w:rsidP="003B3686">
            <w:pPr>
              <w:pStyle w:val="Prrafodelista"/>
              <w:widowControl w:val="0"/>
              <w:spacing w:after="0" w:line="240" w:lineRule="auto"/>
              <w:rPr>
                <w:rFonts w:ascii="Arial" w:hAnsi="Arial" w:cs="Arial"/>
                <w:szCs w:val="22"/>
              </w:rPr>
            </w:pPr>
          </w:p>
          <w:tbl>
            <w:tblPr>
              <w:tblW w:w="800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8006"/>
            </w:tblGrid>
            <w:tr w:rsidR="00DB5917" w:rsidRPr="00ED072E" w14:paraId="40778592" w14:textId="77777777" w:rsidTr="003B3686">
              <w:trPr>
                <w:trHeight w:val="349"/>
              </w:trPr>
              <w:tc>
                <w:tcPr>
                  <w:tcW w:w="8006" w:type="dxa"/>
                  <w:tcBorders>
                    <w:bottom w:val="single" w:sz="12" w:space="0" w:color="8EAADB"/>
                  </w:tcBorders>
                  <w:shd w:val="clear" w:color="auto" w:fill="auto"/>
                  <w:vAlign w:val="center"/>
                </w:tcPr>
                <w:p w14:paraId="6D1B040E" w14:textId="77777777" w:rsidR="00DB5917" w:rsidRPr="00ED072E" w:rsidRDefault="00DB5917" w:rsidP="003B3686">
                  <w:pPr>
                    <w:rPr>
                      <w:rFonts w:ascii="Arial" w:hAnsi="Arial" w:cs="Arial"/>
                      <w:b/>
                      <w:bCs/>
                      <w:color w:val="000000" w:themeColor="text1"/>
                    </w:rPr>
                  </w:pPr>
                  <w:r w:rsidRPr="00ED072E">
                    <w:rPr>
                      <w:rFonts w:ascii="Arial" w:hAnsi="Arial" w:cs="Arial"/>
                      <w:b/>
                      <w:bCs/>
                      <w:color w:val="000000" w:themeColor="text1"/>
                    </w:rPr>
                    <w:t>Importante</w:t>
                  </w:r>
                </w:p>
              </w:tc>
            </w:tr>
            <w:tr w:rsidR="00DB5917" w:rsidRPr="00ED072E" w14:paraId="34E3833D" w14:textId="77777777" w:rsidTr="003B3686">
              <w:trPr>
                <w:trHeight w:val="880"/>
              </w:trPr>
              <w:tc>
                <w:tcPr>
                  <w:tcW w:w="8006" w:type="dxa"/>
                  <w:shd w:val="clear" w:color="auto" w:fill="auto"/>
                  <w:vAlign w:val="center"/>
                </w:tcPr>
                <w:p w14:paraId="444C0EE0" w14:textId="77777777" w:rsidR="00DB5917" w:rsidRPr="00ED072E" w:rsidRDefault="00DB5917" w:rsidP="003B3686">
                  <w:pPr>
                    <w:ind w:left="34"/>
                    <w:rPr>
                      <w:rFonts w:ascii="Arial" w:hAnsi="Arial" w:cs="Arial"/>
                      <w:b/>
                      <w:bCs/>
                      <w:color w:val="000000" w:themeColor="text1"/>
                    </w:rPr>
                  </w:pPr>
                  <w:r w:rsidRPr="00ED072E">
                    <w:rPr>
                      <w:rFonts w:ascii="Arial" w:hAnsi="Arial" w:cs="Arial"/>
                      <w:bCs/>
                      <w:i/>
                      <w:color w:val="000000" w:themeColor="text1"/>
                      <w:lang w:val="es-ES_tradnl"/>
                    </w:rPr>
                    <w:t>En el caso de consorcios, cada integrante del consorcio que se hubiera comprometido a ejecutar las obligaciones vinculadas directamente al objeto de la convocatoria debe acreditar este requisito.</w:t>
                  </w:r>
                </w:p>
              </w:tc>
            </w:tr>
          </w:tbl>
          <w:p w14:paraId="172E892A" w14:textId="77777777" w:rsidR="00DB5917" w:rsidRPr="00ED072E" w:rsidRDefault="00DB5917" w:rsidP="003B3686">
            <w:pPr>
              <w:rPr>
                <w:rFonts w:ascii="Arial" w:hAnsi="Arial" w:cs="Arial"/>
                <w:i/>
                <w:iCs/>
              </w:rPr>
            </w:pPr>
          </w:p>
        </w:tc>
      </w:tr>
    </w:tbl>
    <w:p w14:paraId="08F32F27" w14:textId="77777777" w:rsidR="00DB5917" w:rsidRPr="00ED072E" w:rsidRDefault="00DB5917" w:rsidP="00DB5917">
      <w:pPr>
        <w:pStyle w:val="Textoindependiente21"/>
        <w:ind w:left="426"/>
        <w:rPr>
          <w:rFonts w:ascii="Arial" w:hAnsi="Arial" w:cs="Arial"/>
          <w:sz w:val="22"/>
          <w:szCs w:val="22"/>
          <w:lang w:val="es-PE"/>
        </w:rPr>
      </w:pPr>
    </w:p>
    <w:tbl>
      <w:tblPr>
        <w:tblW w:w="89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559"/>
        <w:gridCol w:w="8371"/>
      </w:tblGrid>
      <w:tr w:rsidR="00DB5917" w:rsidRPr="00ED072E" w14:paraId="0E1104D5" w14:textId="77777777" w:rsidTr="003B3686">
        <w:tc>
          <w:tcPr>
            <w:tcW w:w="528" w:type="dxa"/>
            <w:shd w:val="clear" w:color="auto" w:fill="auto"/>
            <w:vAlign w:val="center"/>
          </w:tcPr>
          <w:p w14:paraId="7464A4A3" w14:textId="77777777" w:rsidR="00DB5917" w:rsidRPr="00ED072E" w:rsidRDefault="00DB5917" w:rsidP="003B3686">
            <w:pPr>
              <w:rPr>
                <w:rFonts w:ascii="Arial" w:hAnsi="Arial" w:cs="Arial"/>
                <w:b/>
              </w:rPr>
            </w:pPr>
            <w:r w:rsidRPr="00ED072E">
              <w:rPr>
                <w:rFonts w:ascii="Arial" w:hAnsi="Arial" w:cs="Arial"/>
                <w:b/>
              </w:rPr>
              <w:t>B</w:t>
            </w:r>
          </w:p>
        </w:tc>
        <w:tc>
          <w:tcPr>
            <w:tcW w:w="8402" w:type="dxa"/>
            <w:shd w:val="clear" w:color="auto" w:fill="auto"/>
            <w:vAlign w:val="center"/>
          </w:tcPr>
          <w:p w14:paraId="540CE744" w14:textId="77777777" w:rsidR="00DB5917" w:rsidRPr="00ED072E" w:rsidRDefault="00DB5917" w:rsidP="003B3686">
            <w:pPr>
              <w:rPr>
                <w:rFonts w:ascii="Arial" w:hAnsi="Arial" w:cs="Arial"/>
                <w:b/>
                <w:iCs/>
              </w:rPr>
            </w:pPr>
            <w:r w:rsidRPr="00ED072E">
              <w:rPr>
                <w:rFonts w:ascii="Arial" w:hAnsi="Arial" w:cs="Arial"/>
                <w:b/>
                <w:iCs/>
              </w:rPr>
              <w:t>EXPERIENCIA DEL POSTOR</w:t>
            </w:r>
          </w:p>
        </w:tc>
      </w:tr>
      <w:tr w:rsidR="00DB5917" w:rsidRPr="00ED072E" w14:paraId="62B788AD" w14:textId="77777777" w:rsidTr="003B3686">
        <w:tc>
          <w:tcPr>
            <w:tcW w:w="528" w:type="dxa"/>
            <w:shd w:val="clear" w:color="auto" w:fill="auto"/>
            <w:vAlign w:val="center"/>
          </w:tcPr>
          <w:p w14:paraId="3DF30CC9" w14:textId="77777777" w:rsidR="00DB5917" w:rsidRPr="00ED072E" w:rsidRDefault="00DB5917" w:rsidP="003B3686">
            <w:pPr>
              <w:rPr>
                <w:rFonts w:ascii="Arial" w:hAnsi="Arial" w:cs="Arial"/>
                <w:b/>
              </w:rPr>
            </w:pPr>
            <w:r w:rsidRPr="00ED072E">
              <w:rPr>
                <w:rFonts w:ascii="Arial" w:hAnsi="Arial" w:cs="Arial"/>
                <w:b/>
              </w:rPr>
              <w:lastRenderedPageBreak/>
              <w:t>B.1</w:t>
            </w:r>
          </w:p>
        </w:tc>
        <w:tc>
          <w:tcPr>
            <w:tcW w:w="8402" w:type="dxa"/>
            <w:shd w:val="clear" w:color="auto" w:fill="auto"/>
            <w:vAlign w:val="center"/>
          </w:tcPr>
          <w:p w14:paraId="303E57B5" w14:textId="77777777" w:rsidR="00DB5917" w:rsidRPr="00ED072E" w:rsidRDefault="00DB5917" w:rsidP="003B3686">
            <w:pPr>
              <w:pStyle w:val="Prrafodelista"/>
              <w:widowControl w:val="0"/>
              <w:ind w:left="0"/>
              <w:rPr>
                <w:rFonts w:ascii="Arial" w:hAnsi="Arial" w:cs="Arial"/>
                <w:b/>
                <w:iCs/>
                <w:szCs w:val="22"/>
                <w:lang w:eastAsia="es-ES"/>
              </w:rPr>
            </w:pPr>
            <w:r w:rsidRPr="00ED072E">
              <w:rPr>
                <w:rFonts w:ascii="Arial" w:hAnsi="Arial" w:cs="Arial"/>
                <w:b/>
                <w:szCs w:val="22"/>
                <w:lang w:val="es-ES" w:eastAsia="es-ES"/>
              </w:rPr>
              <w:t>FACTURACIÓN</w:t>
            </w:r>
          </w:p>
        </w:tc>
      </w:tr>
      <w:tr w:rsidR="00DB5917" w:rsidRPr="00ED072E" w14:paraId="18769C2D" w14:textId="77777777" w:rsidTr="003B3686">
        <w:tc>
          <w:tcPr>
            <w:tcW w:w="528" w:type="dxa"/>
            <w:shd w:val="clear" w:color="auto" w:fill="auto"/>
          </w:tcPr>
          <w:p w14:paraId="36035174" w14:textId="77777777" w:rsidR="00DB5917" w:rsidRPr="00ED072E" w:rsidRDefault="00DB5917" w:rsidP="003B3686">
            <w:pPr>
              <w:rPr>
                <w:rFonts w:ascii="Arial" w:hAnsi="Arial" w:cs="Arial"/>
                <w:b/>
              </w:rPr>
            </w:pPr>
          </w:p>
        </w:tc>
        <w:tc>
          <w:tcPr>
            <w:tcW w:w="8402" w:type="dxa"/>
            <w:shd w:val="clear" w:color="auto" w:fill="auto"/>
          </w:tcPr>
          <w:p w14:paraId="3858AB9A" w14:textId="77777777" w:rsidR="00DB5917" w:rsidRPr="00ED072E" w:rsidRDefault="00DB5917" w:rsidP="003B3686">
            <w:pPr>
              <w:rPr>
                <w:rFonts w:ascii="Arial" w:hAnsi="Arial" w:cs="Arial"/>
                <w:iCs/>
                <w:u w:val="single"/>
              </w:rPr>
            </w:pPr>
            <w:r w:rsidRPr="00ED072E">
              <w:rPr>
                <w:rFonts w:ascii="Arial" w:hAnsi="Arial" w:cs="Arial"/>
                <w:iCs/>
                <w:u w:val="single"/>
              </w:rPr>
              <w:t>Requisitos:</w:t>
            </w:r>
          </w:p>
          <w:p w14:paraId="3CBC1254" w14:textId="77777777" w:rsidR="00DB5917" w:rsidRPr="00ED072E" w:rsidRDefault="00DB5917" w:rsidP="003B3686">
            <w:pPr>
              <w:jc w:val="both"/>
              <w:rPr>
                <w:rFonts w:ascii="Arial" w:hAnsi="Arial" w:cs="Arial"/>
                <w:iCs/>
              </w:rPr>
            </w:pPr>
            <w:r w:rsidRPr="00ED072E">
              <w:rPr>
                <w:rFonts w:ascii="Arial" w:hAnsi="Arial" w:cs="Arial"/>
                <w:iCs/>
              </w:rPr>
              <w:t xml:space="preserve">El postor debe acreditar un monto facturado acumulado equivalente a </w:t>
            </w:r>
            <w:r w:rsidRPr="00ED072E">
              <w:rPr>
                <w:rFonts w:ascii="Arial" w:hAnsi="Arial" w:cs="Arial"/>
                <w:b/>
                <w:iCs/>
              </w:rPr>
              <w:t>DOS (2) VECES EL VALOR REFERENCIAL DE LA CONTRATACIÓN,</w:t>
            </w:r>
            <w:r w:rsidRPr="00ED072E">
              <w:rPr>
                <w:rFonts w:ascii="Arial" w:hAnsi="Arial" w:cs="Arial"/>
                <w:iCs/>
              </w:rPr>
              <w:t xml:space="preserve"> por la prestación o similares al objeto de la convocatoria, durante un periodo de </w:t>
            </w:r>
            <w:r w:rsidRPr="00ED072E">
              <w:rPr>
                <w:rFonts w:ascii="Arial" w:hAnsi="Arial" w:cs="Arial"/>
                <w:b/>
                <w:iCs/>
              </w:rPr>
              <w:t>NO MAYOR A OCHO (8) AÑOS</w:t>
            </w:r>
            <w:r w:rsidRPr="00ED072E">
              <w:rPr>
                <w:rFonts w:ascii="Arial" w:hAnsi="Arial" w:cs="Arial"/>
                <w:iCs/>
              </w:rPr>
              <w:t xml:space="preserve"> a la fecha de la presentación de ofertas.</w:t>
            </w:r>
          </w:p>
          <w:p w14:paraId="16180320" w14:textId="77777777" w:rsidR="00DB5917" w:rsidRPr="00ED072E" w:rsidRDefault="00DB5917" w:rsidP="003B3686">
            <w:pPr>
              <w:rPr>
                <w:rFonts w:ascii="Arial" w:hAnsi="Arial" w:cs="Arial"/>
                <w:iCs/>
                <w:u w:val="single"/>
              </w:rPr>
            </w:pPr>
            <w:r w:rsidRPr="00ED072E">
              <w:rPr>
                <w:rFonts w:ascii="Arial" w:hAnsi="Arial" w:cs="Arial"/>
                <w:iCs/>
                <w:u w:val="single"/>
              </w:rPr>
              <w:t>Acreditación:</w:t>
            </w:r>
          </w:p>
          <w:p w14:paraId="323C979A" w14:textId="5FEA7E42" w:rsidR="00DB5917" w:rsidRPr="00ED072E" w:rsidRDefault="00DB5917" w:rsidP="003B3686">
            <w:pPr>
              <w:jc w:val="both"/>
              <w:rPr>
                <w:rFonts w:ascii="Arial" w:hAnsi="Arial" w:cs="Arial"/>
              </w:rPr>
            </w:pPr>
            <w:r w:rsidRPr="00ED072E">
              <w:rPr>
                <w:rFonts w:ascii="Arial" w:hAnsi="Arial" w:cs="Arial"/>
                <w:iCs/>
              </w:rPr>
              <w:t xml:space="preserve">Copia simple de contratos u órdenes de servicio, y su respectiva conformidad por lo efectuados; </w:t>
            </w:r>
            <w:r w:rsidR="00ED072E" w:rsidRPr="00ED072E">
              <w:rPr>
                <w:rFonts w:ascii="Arial" w:hAnsi="Arial" w:cs="Arial"/>
                <w:iCs/>
              </w:rPr>
              <w:t>o comprobantes</w:t>
            </w:r>
            <w:r w:rsidRPr="00ED072E">
              <w:rPr>
                <w:rFonts w:ascii="Arial" w:hAnsi="Arial" w:cs="Arial"/>
                <w:iCs/>
              </w:rPr>
              <w:t xml:space="preserve"> de pago cuya cancelación se acredite documental y fehacientemente, con VOUCHER DE DEPÓSITO, REPORTE DE ESTADO DE CUENTA, CANCELACIÓN EN EL DOCUMENTO,ENTRE OTROS, correspondientes a un máximo de DOS (02) contrataciones (opcional).</w:t>
            </w:r>
          </w:p>
          <w:p w14:paraId="5990B288" w14:textId="77777777" w:rsidR="00DB5917" w:rsidRPr="00ED072E" w:rsidRDefault="00DB5917" w:rsidP="003B3686">
            <w:pPr>
              <w:jc w:val="both"/>
              <w:rPr>
                <w:rFonts w:ascii="Arial" w:hAnsi="Arial" w:cs="Arial"/>
                <w:iCs/>
              </w:rPr>
            </w:pPr>
            <w:r w:rsidRPr="00ED072E">
              <w:rPr>
                <w:rFonts w:ascii="Arial" w:hAnsi="Arial" w:cs="Arial"/>
                <w:iC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dos (02) primeras contrataciones indicadas en el </w:t>
            </w:r>
            <w:r w:rsidRPr="00ED072E">
              <w:rPr>
                <w:rFonts w:ascii="Arial" w:hAnsi="Arial" w:cs="Arial"/>
                <w:b/>
              </w:rPr>
              <w:t xml:space="preserve">Anexo </w:t>
            </w:r>
            <w:proofErr w:type="spellStart"/>
            <w:r w:rsidRPr="00ED072E">
              <w:rPr>
                <w:rFonts w:ascii="Arial" w:hAnsi="Arial" w:cs="Arial"/>
                <w:b/>
              </w:rPr>
              <w:t>Nº</w:t>
            </w:r>
            <w:proofErr w:type="spellEnd"/>
            <w:r w:rsidRPr="00ED072E">
              <w:rPr>
                <w:rFonts w:ascii="Arial" w:hAnsi="Arial" w:cs="Arial"/>
                <w:b/>
              </w:rPr>
              <w:t xml:space="preserve"> 7</w:t>
            </w:r>
            <w:r w:rsidRPr="00ED072E">
              <w:rPr>
                <w:rFonts w:ascii="Arial" w:hAnsi="Arial" w:cs="Arial"/>
              </w:rPr>
              <w:t xml:space="preserve"> referido a la Experiencia del Postor (no aplica por ser servicio).</w:t>
            </w:r>
          </w:p>
          <w:p w14:paraId="1F1DDF1A" w14:textId="77777777" w:rsidR="00DB5917" w:rsidRPr="00ED072E" w:rsidRDefault="00DB5917" w:rsidP="003B3686">
            <w:pPr>
              <w:jc w:val="both"/>
              <w:rPr>
                <w:rFonts w:ascii="Arial" w:hAnsi="Arial" w:cs="Arial"/>
                <w:iCs/>
              </w:rPr>
            </w:pPr>
            <w:r w:rsidRPr="00ED072E">
              <w:rPr>
                <w:rFonts w:ascii="Arial" w:hAnsi="Arial" w:cs="Arial"/>
                <w:iCs/>
              </w:rPr>
              <w:t>En el caso de suministro, solo se considera como experiencia la parte del contrato que haya sido ejecutada a la fecha de presentación de ofertas, debiendo adjuntarse copia de las conformidades correspondientes a tal parte o los respectivos comprobantes de pago cancelados.</w:t>
            </w:r>
          </w:p>
          <w:p w14:paraId="5804BE2A" w14:textId="77777777" w:rsidR="00DB5917" w:rsidRPr="00ED072E" w:rsidRDefault="00DB5917" w:rsidP="003B3686">
            <w:pPr>
              <w:jc w:val="both"/>
              <w:rPr>
                <w:rFonts w:ascii="Arial" w:hAnsi="Arial" w:cs="Arial"/>
                <w:lang w:eastAsia="ja-JP"/>
              </w:rPr>
            </w:pPr>
            <w:r w:rsidRPr="00ED072E">
              <w:rPr>
                <w:rFonts w:ascii="Arial" w:hAnsi="Arial" w:cs="Arial"/>
                <w:lang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4900234E" w14:textId="77777777" w:rsidR="00DB5917" w:rsidRPr="00ED072E" w:rsidRDefault="00DB5917" w:rsidP="003B3686">
            <w:pPr>
              <w:jc w:val="both"/>
              <w:rPr>
                <w:rFonts w:ascii="Arial" w:hAnsi="Arial" w:cs="Arial"/>
                <w:lang w:eastAsia="ja-JP"/>
              </w:rPr>
            </w:pPr>
            <w:r w:rsidRPr="00ED072E">
              <w:rPr>
                <w:rFonts w:ascii="Arial" w:hAnsi="Arial" w:cs="Arial"/>
                <w:lang w:eastAsia="ja-JP"/>
              </w:rPr>
              <w:t xml:space="preserve">Asimismo, cuando se presenten contratos derivados de procesos de selección convocados antes del 20.09.2012, la calificación se ceñirá al método descrito en la Directiva </w:t>
            </w:r>
            <w:r w:rsidRPr="00ED072E">
              <w:rPr>
                <w:rFonts w:ascii="Arial" w:hAnsi="Arial" w:cs="Arial"/>
              </w:rPr>
              <w:t>“Participación de Proveedores en Consorcio en las Contrataciones del Estado”</w:t>
            </w:r>
            <w:r w:rsidRPr="00ED072E">
              <w:rPr>
                <w:rFonts w:ascii="Arial" w:hAnsi="Arial" w:cs="Arial"/>
                <w:lang w:eastAsia="ja-JP"/>
              </w:rPr>
              <w:t xml:space="preserve">, debiendo presumirse que el porcentaje de las obligaciones equivale al porcentaje de participación de la promesa de consorcio o del contrato de consorcio. </w:t>
            </w:r>
            <w:proofErr w:type="gramStart"/>
            <w:r w:rsidRPr="00ED072E">
              <w:rPr>
                <w:rFonts w:ascii="Arial" w:hAnsi="Arial" w:cs="Arial"/>
                <w:lang w:eastAsia="ja-JP"/>
              </w:rPr>
              <w:t>En caso que</w:t>
            </w:r>
            <w:proofErr w:type="gramEnd"/>
            <w:r w:rsidRPr="00ED072E">
              <w:rPr>
                <w:rFonts w:ascii="Arial" w:hAnsi="Arial" w:cs="Arial"/>
                <w:lang w:eastAsia="ja-JP"/>
              </w:rPr>
              <w:t xml:space="preserve"> en dichos documentos no se consigne el porcentaje de participación se presumirá que las obligaciones se ejecutaron en partes iguales.</w:t>
            </w:r>
          </w:p>
          <w:p w14:paraId="25573D35" w14:textId="77777777" w:rsidR="00DB5917" w:rsidRPr="00ED072E" w:rsidRDefault="00DB5917" w:rsidP="003B3686">
            <w:pPr>
              <w:jc w:val="both"/>
              <w:rPr>
                <w:rFonts w:ascii="Arial" w:hAnsi="Arial" w:cs="Arial"/>
                <w:iCs/>
              </w:rPr>
            </w:pPr>
            <w:r w:rsidRPr="00ED072E">
              <w:rPr>
                <w:rFonts w:ascii="Arial" w:hAnsi="Arial" w:cs="Arial"/>
                <w:iC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1ED3D3E0" w14:textId="77777777" w:rsidR="00DB5917" w:rsidRPr="00ED072E" w:rsidRDefault="00DB5917" w:rsidP="003B3686">
            <w:pPr>
              <w:jc w:val="both"/>
              <w:rPr>
                <w:rFonts w:ascii="Arial" w:hAnsi="Arial" w:cs="Arial"/>
              </w:rPr>
            </w:pPr>
            <w:r w:rsidRPr="00ED072E">
              <w:rPr>
                <w:rFonts w:ascii="Arial" w:hAnsi="Arial" w:cs="Arial"/>
              </w:rPr>
              <w:t xml:space="preserve">Sin perjuicio de lo anterior, los postores deben llenar y presentar el </w:t>
            </w:r>
            <w:r w:rsidRPr="00ED072E">
              <w:rPr>
                <w:rFonts w:ascii="Arial" w:hAnsi="Arial" w:cs="Arial"/>
                <w:b/>
              </w:rPr>
              <w:t xml:space="preserve">Anexo </w:t>
            </w:r>
            <w:proofErr w:type="spellStart"/>
            <w:r w:rsidRPr="00ED072E">
              <w:rPr>
                <w:rFonts w:ascii="Arial" w:hAnsi="Arial" w:cs="Arial"/>
                <w:b/>
              </w:rPr>
              <w:t>Nº</w:t>
            </w:r>
            <w:proofErr w:type="spellEnd"/>
            <w:r w:rsidRPr="00ED072E">
              <w:rPr>
                <w:rFonts w:ascii="Arial" w:hAnsi="Arial" w:cs="Arial"/>
                <w:b/>
              </w:rPr>
              <w:t xml:space="preserve"> 7</w:t>
            </w:r>
            <w:r w:rsidRPr="00ED072E">
              <w:rPr>
                <w:rFonts w:ascii="Arial" w:hAnsi="Arial" w:cs="Arial"/>
              </w:rPr>
              <w:t xml:space="preserve"> referido a la Experiencia del Postor.</w:t>
            </w:r>
          </w:p>
          <w:tbl>
            <w:tblPr>
              <w:tblW w:w="800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8006"/>
            </w:tblGrid>
            <w:tr w:rsidR="00DB5917" w:rsidRPr="00ED072E" w14:paraId="61170EBB" w14:textId="77777777" w:rsidTr="003B3686">
              <w:trPr>
                <w:trHeight w:val="349"/>
              </w:trPr>
              <w:tc>
                <w:tcPr>
                  <w:tcW w:w="8006" w:type="dxa"/>
                  <w:tcBorders>
                    <w:bottom w:val="single" w:sz="12" w:space="0" w:color="8EAADB"/>
                  </w:tcBorders>
                  <w:shd w:val="clear" w:color="auto" w:fill="auto"/>
                  <w:vAlign w:val="center"/>
                </w:tcPr>
                <w:p w14:paraId="3F740600" w14:textId="77777777" w:rsidR="00DB5917" w:rsidRPr="00ED072E" w:rsidRDefault="00DB5917" w:rsidP="003B3686">
                  <w:pPr>
                    <w:rPr>
                      <w:rFonts w:ascii="Arial" w:hAnsi="Arial" w:cs="Arial"/>
                      <w:b/>
                      <w:bCs/>
                      <w:color w:val="3333CC"/>
                    </w:rPr>
                  </w:pPr>
                  <w:r w:rsidRPr="00ED072E">
                    <w:rPr>
                      <w:rFonts w:ascii="Arial" w:hAnsi="Arial" w:cs="Arial"/>
                      <w:b/>
                      <w:bCs/>
                      <w:color w:val="0000FF"/>
                    </w:rPr>
                    <w:lastRenderedPageBreak/>
                    <w:t>Importante</w:t>
                  </w:r>
                </w:p>
              </w:tc>
            </w:tr>
            <w:tr w:rsidR="00DB5917" w:rsidRPr="00ED072E" w14:paraId="3F6A7DA0" w14:textId="77777777" w:rsidTr="003B3686">
              <w:trPr>
                <w:trHeight w:val="1017"/>
              </w:trPr>
              <w:tc>
                <w:tcPr>
                  <w:tcW w:w="8006" w:type="dxa"/>
                  <w:shd w:val="clear" w:color="auto" w:fill="auto"/>
                  <w:vAlign w:val="center"/>
                </w:tcPr>
                <w:p w14:paraId="4C9D08E1" w14:textId="77777777" w:rsidR="00DB5917" w:rsidRPr="00ED072E" w:rsidRDefault="00DB5917" w:rsidP="003B3686">
                  <w:pPr>
                    <w:ind w:left="34"/>
                    <w:rPr>
                      <w:rFonts w:ascii="Arial" w:hAnsi="Arial" w:cs="Arial"/>
                      <w:b/>
                      <w:bCs/>
                      <w:color w:val="0000FF"/>
                    </w:rPr>
                  </w:pPr>
                  <w:r w:rsidRPr="00ED072E">
                    <w:rPr>
                      <w:rFonts w:ascii="Arial" w:hAnsi="Arial" w:cs="Arial"/>
                      <w:bCs/>
                      <w:i/>
                      <w:color w:val="0000FF"/>
                      <w:lang w:val="es-ES_tradnl"/>
                    </w:rPr>
                    <w:t xml:space="preserve">En el caso de consorcios, solo se considera la experiencia de aquellos integrantes que ejecutan conjuntamente el objeto materia de la convocatoria, previamente ponderada, conforme a la Directiva </w:t>
                  </w:r>
                  <w:r w:rsidRPr="00ED072E">
                    <w:rPr>
                      <w:rFonts w:ascii="Arial" w:hAnsi="Arial" w:cs="Arial"/>
                      <w:bCs/>
                      <w:i/>
                      <w:color w:val="0000FF"/>
                    </w:rPr>
                    <w:t>“Participación de Proveedores en Consorcio en las Contrataciones del Estado”</w:t>
                  </w:r>
                  <w:r w:rsidRPr="00ED072E">
                    <w:rPr>
                      <w:rFonts w:ascii="Arial" w:hAnsi="Arial" w:cs="Arial"/>
                      <w:bCs/>
                      <w:i/>
                      <w:color w:val="0000FF"/>
                      <w:lang w:val="es-ES_tradnl"/>
                    </w:rPr>
                    <w:t>.</w:t>
                  </w:r>
                </w:p>
              </w:tc>
            </w:tr>
          </w:tbl>
          <w:p w14:paraId="73622D73" w14:textId="77777777" w:rsidR="00DB5917" w:rsidRPr="00ED072E" w:rsidRDefault="00DB5917" w:rsidP="003B3686">
            <w:pPr>
              <w:rPr>
                <w:rFonts w:ascii="Arial" w:hAnsi="Arial" w:cs="Arial"/>
                <w:i/>
                <w:color w:val="0000FF"/>
                <w:lang w:val="es-ES_tradnl"/>
              </w:rPr>
            </w:pPr>
          </w:p>
        </w:tc>
      </w:tr>
    </w:tbl>
    <w:p w14:paraId="19522685" w14:textId="77777777" w:rsidR="00DB5917" w:rsidRPr="00ED072E" w:rsidRDefault="00DB5917" w:rsidP="00DB5917">
      <w:pPr>
        <w:ind w:left="567"/>
        <w:rPr>
          <w:rFonts w:ascii="Arial" w:eastAsia="Batang" w:hAnsi="Arial" w:cs="Arial"/>
          <w:lang w:eastAsia="es-PE"/>
        </w:rPr>
      </w:pPr>
    </w:p>
    <w:p w14:paraId="7F9C6A52" w14:textId="77777777" w:rsidR="00DB5917" w:rsidRPr="00ED072E" w:rsidRDefault="00DB5917" w:rsidP="00DB5917">
      <w:pPr>
        <w:pStyle w:val="Textoindependiente21"/>
        <w:spacing w:after="120"/>
        <w:ind w:left="426"/>
        <w:rPr>
          <w:rFonts w:ascii="Arial" w:hAnsi="Arial" w:cs="Arial"/>
          <w:sz w:val="22"/>
          <w:szCs w:val="22"/>
        </w:rPr>
      </w:pPr>
    </w:p>
    <w:p w14:paraId="71FABC0F" w14:textId="2EA7B9DC" w:rsidR="002D4222" w:rsidRPr="00ED072E" w:rsidRDefault="002D4222" w:rsidP="00DB5917">
      <w:pPr>
        <w:pBdr>
          <w:top w:val="nil"/>
          <w:left w:val="nil"/>
          <w:bottom w:val="nil"/>
          <w:right w:val="nil"/>
          <w:between w:val="nil"/>
        </w:pBdr>
        <w:spacing w:after="0"/>
        <w:ind w:left="1134"/>
        <w:rPr>
          <w:rFonts w:ascii="Arial" w:eastAsia="Arial" w:hAnsi="Arial" w:cs="Arial"/>
        </w:rPr>
      </w:pPr>
    </w:p>
    <w:sectPr w:rsidR="002D4222" w:rsidRPr="00ED072E">
      <w:pgSz w:w="11907" w:h="16839"/>
      <w:pgMar w:top="1122" w:right="1701" w:bottom="1134" w:left="1701" w:header="705"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200A6" w14:textId="77777777" w:rsidR="00813A9B" w:rsidRDefault="00813A9B" w:rsidP="00DB5917">
      <w:pPr>
        <w:spacing w:after="0" w:line="240" w:lineRule="auto"/>
      </w:pPr>
      <w:r>
        <w:separator/>
      </w:r>
    </w:p>
  </w:endnote>
  <w:endnote w:type="continuationSeparator" w:id="0">
    <w:p w14:paraId="140394F0" w14:textId="77777777" w:rsidR="00813A9B" w:rsidRDefault="00813A9B" w:rsidP="00DB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ibre Baskerville">
    <w:charset w:val="00"/>
    <w:family w:val="auto"/>
    <w:pitch w:val="variable"/>
    <w:sig w:usb0="A00000BF" w:usb1="5000005B" w:usb2="00000000" w:usb3="00000000" w:csb0="00000093"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CDAB7" w14:textId="77777777" w:rsidR="00813A9B" w:rsidRDefault="00813A9B" w:rsidP="00DB5917">
      <w:pPr>
        <w:spacing w:after="0" w:line="240" w:lineRule="auto"/>
      </w:pPr>
      <w:r>
        <w:separator/>
      </w:r>
    </w:p>
  </w:footnote>
  <w:footnote w:type="continuationSeparator" w:id="0">
    <w:p w14:paraId="7FA90963" w14:textId="77777777" w:rsidR="00813A9B" w:rsidRDefault="00813A9B" w:rsidP="00DB5917">
      <w:pPr>
        <w:spacing w:after="0" w:line="240" w:lineRule="auto"/>
      </w:pPr>
      <w:r>
        <w:continuationSeparator/>
      </w:r>
    </w:p>
  </w:footnote>
  <w:footnote w:id="1">
    <w:p w14:paraId="73920050" w14:textId="77777777" w:rsidR="00DB5917" w:rsidRDefault="00DB5917" w:rsidP="00DB5917">
      <w:pPr>
        <w:pStyle w:val="Textonotapie"/>
        <w:tabs>
          <w:tab w:val="left" w:pos="284"/>
        </w:tabs>
      </w:pPr>
      <w:r>
        <w:rPr>
          <w:rStyle w:val="Refdenotaalpie"/>
        </w:rPr>
        <w:footnoteRef/>
      </w:r>
      <w:r>
        <w:tab/>
      </w:r>
      <w:r w:rsidRPr="00C36940">
        <w:rPr>
          <w:rFonts w:ascii="Arial" w:eastAsia="MS Mincho" w:hAnsi="Arial" w:cs="Arial"/>
          <w:color w:val="auto"/>
          <w:sz w:val="16"/>
          <w:szCs w:val="16"/>
        </w:rPr>
        <w:t>En caso de presentarse en consorcio.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C52F3"/>
    <w:multiLevelType w:val="multilevel"/>
    <w:tmpl w:val="FCC6FB9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B8A329D"/>
    <w:multiLevelType w:val="multilevel"/>
    <w:tmpl w:val="D612FDCA"/>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1F327AE9"/>
    <w:multiLevelType w:val="hybridMultilevel"/>
    <w:tmpl w:val="221CFAEA"/>
    <w:lvl w:ilvl="0" w:tplc="8B2A49B4">
      <w:start w:val="7"/>
      <w:numFmt w:val="decimal"/>
      <w:lvlText w:val="%1."/>
      <w:lvlJc w:val="left"/>
      <w:pPr>
        <w:ind w:left="720" w:hanging="360"/>
      </w:pPr>
      <w:rPr>
        <w:rFonts w:hint="default"/>
        <w:b/>
        <w:bCs/>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26C41FC"/>
    <w:multiLevelType w:val="hybridMultilevel"/>
    <w:tmpl w:val="3EB2B666"/>
    <w:lvl w:ilvl="0" w:tplc="E4AC3370">
      <w:start w:val="1"/>
      <w:numFmt w:val="bullet"/>
      <w:lvlText w:val=""/>
      <w:lvlJc w:val="left"/>
      <w:pPr>
        <w:ind w:left="75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F8C0A7E">
      <w:start w:val="1"/>
      <w:numFmt w:val="bullet"/>
      <w:lvlText w:val="o"/>
      <w:lvlJc w:val="left"/>
      <w:pPr>
        <w:ind w:left="147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D98EC3C6">
      <w:start w:val="1"/>
      <w:numFmt w:val="bullet"/>
      <w:lvlText w:val="▪"/>
      <w:lvlJc w:val="left"/>
      <w:pPr>
        <w:ind w:left="219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836F9BC">
      <w:start w:val="1"/>
      <w:numFmt w:val="bullet"/>
      <w:lvlText w:val="•"/>
      <w:lvlJc w:val="left"/>
      <w:pPr>
        <w:ind w:left="29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36EA1D88">
      <w:start w:val="1"/>
      <w:numFmt w:val="bullet"/>
      <w:lvlText w:val="o"/>
      <w:lvlJc w:val="left"/>
      <w:pPr>
        <w:ind w:left="36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2FCA656">
      <w:start w:val="1"/>
      <w:numFmt w:val="bullet"/>
      <w:lvlText w:val="▪"/>
      <w:lvlJc w:val="left"/>
      <w:pPr>
        <w:ind w:left="435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998FCAC">
      <w:start w:val="1"/>
      <w:numFmt w:val="bullet"/>
      <w:lvlText w:val="•"/>
      <w:lvlJc w:val="left"/>
      <w:pPr>
        <w:ind w:left="507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7FAF740">
      <w:start w:val="1"/>
      <w:numFmt w:val="bullet"/>
      <w:lvlText w:val="o"/>
      <w:lvlJc w:val="left"/>
      <w:pPr>
        <w:ind w:left="579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F6DCDB36">
      <w:start w:val="1"/>
      <w:numFmt w:val="bullet"/>
      <w:lvlText w:val="▪"/>
      <w:lvlJc w:val="left"/>
      <w:pPr>
        <w:ind w:left="65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BE8128E"/>
    <w:multiLevelType w:val="hybridMultilevel"/>
    <w:tmpl w:val="0E563892"/>
    <w:lvl w:ilvl="0" w:tplc="87DA2840">
      <w:start w:val="1"/>
      <w:numFmt w:val="bullet"/>
      <w:lvlText w:val=""/>
      <w:lvlJc w:val="left"/>
      <w:pPr>
        <w:ind w:left="816" w:hanging="360"/>
      </w:pPr>
      <w:rPr>
        <w:rFonts w:ascii="Symbol" w:hAnsi="Symbol" w:hint="default"/>
        <w:i w:val="0"/>
        <w:color w:val="auto"/>
      </w:rPr>
    </w:lvl>
    <w:lvl w:ilvl="1" w:tplc="280A0003">
      <w:start w:val="1"/>
      <w:numFmt w:val="bullet"/>
      <w:lvlText w:val="o"/>
      <w:lvlJc w:val="left"/>
      <w:pPr>
        <w:ind w:left="1536" w:hanging="360"/>
      </w:pPr>
      <w:rPr>
        <w:rFonts w:ascii="Courier New" w:hAnsi="Courier New" w:cs="Courier New" w:hint="default"/>
      </w:rPr>
    </w:lvl>
    <w:lvl w:ilvl="2" w:tplc="280A0005">
      <w:start w:val="1"/>
      <w:numFmt w:val="bullet"/>
      <w:lvlText w:val=""/>
      <w:lvlJc w:val="left"/>
      <w:pPr>
        <w:ind w:left="2256" w:hanging="360"/>
      </w:pPr>
      <w:rPr>
        <w:rFonts w:ascii="Wingdings" w:hAnsi="Wingdings" w:hint="default"/>
      </w:rPr>
    </w:lvl>
    <w:lvl w:ilvl="3" w:tplc="280A0001" w:tentative="1">
      <w:start w:val="1"/>
      <w:numFmt w:val="bullet"/>
      <w:lvlText w:val=""/>
      <w:lvlJc w:val="left"/>
      <w:pPr>
        <w:ind w:left="2976" w:hanging="360"/>
      </w:pPr>
      <w:rPr>
        <w:rFonts w:ascii="Symbol" w:hAnsi="Symbol" w:hint="default"/>
      </w:rPr>
    </w:lvl>
    <w:lvl w:ilvl="4" w:tplc="280A0003" w:tentative="1">
      <w:start w:val="1"/>
      <w:numFmt w:val="bullet"/>
      <w:lvlText w:val="o"/>
      <w:lvlJc w:val="left"/>
      <w:pPr>
        <w:ind w:left="3696" w:hanging="360"/>
      </w:pPr>
      <w:rPr>
        <w:rFonts w:ascii="Courier New" w:hAnsi="Courier New" w:cs="Courier New" w:hint="default"/>
      </w:rPr>
    </w:lvl>
    <w:lvl w:ilvl="5" w:tplc="280A0005" w:tentative="1">
      <w:start w:val="1"/>
      <w:numFmt w:val="bullet"/>
      <w:lvlText w:val=""/>
      <w:lvlJc w:val="left"/>
      <w:pPr>
        <w:ind w:left="4416" w:hanging="360"/>
      </w:pPr>
      <w:rPr>
        <w:rFonts w:ascii="Wingdings" w:hAnsi="Wingdings" w:hint="default"/>
      </w:rPr>
    </w:lvl>
    <w:lvl w:ilvl="6" w:tplc="280A0001" w:tentative="1">
      <w:start w:val="1"/>
      <w:numFmt w:val="bullet"/>
      <w:lvlText w:val=""/>
      <w:lvlJc w:val="left"/>
      <w:pPr>
        <w:ind w:left="5136" w:hanging="360"/>
      </w:pPr>
      <w:rPr>
        <w:rFonts w:ascii="Symbol" w:hAnsi="Symbol" w:hint="default"/>
      </w:rPr>
    </w:lvl>
    <w:lvl w:ilvl="7" w:tplc="280A0003" w:tentative="1">
      <w:start w:val="1"/>
      <w:numFmt w:val="bullet"/>
      <w:lvlText w:val="o"/>
      <w:lvlJc w:val="left"/>
      <w:pPr>
        <w:ind w:left="5856" w:hanging="360"/>
      </w:pPr>
      <w:rPr>
        <w:rFonts w:ascii="Courier New" w:hAnsi="Courier New" w:cs="Courier New" w:hint="default"/>
      </w:rPr>
    </w:lvl>
    <w:lvl w:ilvl="8" w:tplc="280A0005" w:tentative="1">
      <w:start w:val="1"/>
      <w:numFmt w:val="bullet"/>
      <w:lvlText w:val=""/>
      <w:lvlJc w:val="left"/>
      <w:pPr>
        <w:ind w:left="6576" w:hanging="360"/>
      </w:pPr>
      <w:rPr>
        <w:rFonts w:ascii="Wingdings" w:hAnsi="Wingdings" w:hint="default"/>
      </w:rPr>
    </w:lvl>
  </w:abstractNum>
  <w:abstractNum w:abstractNumId="5" w15:restartNumberingAfterBreak="0">
    <w:nsid w:val="2BF17471"/>
    <w:multiLevelType w:val="hybridMultilevel"/>
    <w:tmpl w:val="E5408EAE"/>
    <w:lvl w:ilvl="0" w:tplc="4F0C06F2">
      <w:start w:val="1"/>
      <w:numFmt w:val="upperLetter"/>
      <w:lvlText w:val="%1."/>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4801FA">
      <w:start w:val="1"/>
      <w:numFmt w:val="lowerLetter"/>
      <w:lvlText w:val="%2"/>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00656A">
      <w:start w:val="1"/>
      <w:numFmt w:val="lowerRoman"/>
      <w:lvlText w:val="%3"/>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D03696">
      <w:start w:val="1"/>
      <w:numFmt w:val="decimal"/>
      <w:lvlText w:val="%4"/>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32FC50">
      <w:start w:val="1"/>
      <w:numFmt w:val="lowerLetter"/>
      <w:lvlText w:val="%5"/>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12B71C">
      <w:start w:val="1"/>
      <w:numFmt w:val="lowerRoman"/>
      <w:lvlText w:val="%6"/>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C4902E">
      <w:start w:val="1"/>
      <w:numFmt w:val="decimal"/>
      <w:lvlText w:val="%7"/>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9ADBDC">
      <w:start w:val="1"/>
      <w:numFmt w:val="lowerLetter"/>
      <w:lvlText w:val="%8"/>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C223A">
      <w:start w:val="1"/>
      <w:numFmt w:val="lowerRoman"/>
      <w:lvlText w:val="%9"/>
      <w:lvlJc w:val="left"/>
      <w:pPr>
        <w:ind w:left="6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BD7FE3"/>
    <w:multiLevelType w:val="multilevel"/>
    <w:tmpl w:val="004E16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BD0689E"/>
    <w:multiLevelType w:val="multilevel"/>
    <w:tmpl w:val="8C58A1F4"/>
    <w:lvl w:ilvl="0">
      <w:start w:val="1"/>
      <w:numFmt w:val="decimal"/>
      <w:lvlText w:val="%1."/>
      <w:lvlJc w:val="left"/>
      <w:pPr>
        <w:ind w:left="360" w:firstLine="0"/>
      </w:pPr>
    </w:lvl>
    <w:lvl w:ilvl="1">
      <w:start w:val="1"/>
      <w:numFmt w:val="decimal"/>
      <w:lvlText w:val="%1.%2"/>
      <w:lvlJc w:val="left"/>
      <w:pPr>
        <w:ind w:left="786" w:firstLine="425"/>
      </w:pPr>
      <w:rPr>
        <w:rFonts w:ascii="Calibri" w:eastAsia="Calibri" w:hAnsi="Calibri" w:cs="Calibri"/>
        <w:b w:val="0"/>
        <w:sz w:val="22"/>
        <w:szCs w:val="22"/>
      </w:rPr>
    </w:lvl>
    <w:lvl w:ilvl="2">
      <w:start w:val="1"/>
      <w:numFmt w:val="decimal"/>
      <w:lvlText w:val="%1.%2.%3"/>
      <w:lvlJc w:val="left"/>
      <w:pPr>
        <w:ind w:left="1572" w:firstLine="851"/>
      </w:pPr>
    </w:lvl>
    <w:lvl w:ilvl="3">
      <w:start w:val="1"/>
      <w:numFmt w:val="decimal"/>
      <w:lvlText w:val="%1.%2.%3.%4"/>
      <w:lvlJc w:val="left"/>
      <w:pPr>
        <w:ind w:left="2358" w:firstLine="1278"/>
      </w:pPr>
    </w:lvl>
    <w:lvl w:ilvl="4">
      <w:start w:val="1"/>
      <w:numFmt w:val="decimal"/>
      <w:lvlText w:val="%1.%2.%3.%4.%5"/>
      <w:lvlJc w:val="left"/>
      <w:pPr>
        <w:ind w:left="2784" w:firstLine="1703"/>
      </w:pPr>
    </w:lvl>
    <w:lvl w:ilvl="5">
      <w:start w:val="1"/>
      <w:numFmt w:val="decimal"/>
      <w:lvlText w:val="%1.%2.%3.%4.%5.%6"/>
      <w:lvlJc w:val="left"/>
      <w:pPr>
        <w:ind w:left="3570" w:firstLine="2130"/>
      </w:pPr>
    </w:lvl>
    <w:lvl w:ilvl="6">
      <w:start w:val="1"/>
      <w:numFmt w:val="decimal"/>
      <w:lvlText w:val="%1.%2.%3.%4.%5.%6.%7"/>
      <w:lvlJc w:val="left"/>
      <w:pPr>
        <w:ind w:left="3996" w:firstLine="2556"/>
      </w:pPr>
    </w:lvl>
    <w:lvl w:ilvl="7">
      <w:start w:val="1"/>
      <w:numFmt w:val="decimal"/>
      <w:lvlText w:val="%1.%2.%3.%4.%5.%6.%7.%8"/>
      <w:lvlJc w:val="left"/>
      <w:pPr>
        <w:ind w:left="4782" w:firstLine="2982"/>
      </w:pPr>
    </w:lvl>
    <w:lvl w:ilvl="8">
      <w:start w:val="1"/>
      <w:numFmt w:val="decimal"/>
      <w:lvlText w:val="%1.%2.%3.%4.%5.%6.%7.%8.%9"/>
      <w:lvlJc w:val="left"/>
      <w:pPr>
        <w:ind w:left="5208" w:firstLine="3407"/>
      </w:pPr>
    </w:lvl>
  </w:abstractNum>
  <w:abstractNum w:abstractNumId="8" w15:restartNumberingAfterBreak="0">
    <w:nsid w:val="40165BEB"/>
    <w:multiLevelType w:val="hybridMultilevel"/>
    <w:tmpl w:val="47CE0712"/>
    <w:lvl w:ilvl="0" w:tplc="B3321ED0">
      <w:start w:val="1"/>
      <w:numFmt w:val="lowerLetter"/>
      <w:lvlText w:val="%1."/>
      <w:lvlJc w:val="left"/>
      <w:pPr>
        <w:ind w:left="1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34AC7E8">
      <w:start w:val="1"/>
      <w:numFmt w:val="lowerLetter"/>
      <w:lvlText w:val="%2"/>
      <w:lvlJc w:val="left"/>
      <w:pPr>
        <w:ind w:left="16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DCA250C">
      <w:start w:val="1"/>
      <w:numFmt w:val="lowerRoman"/>
      <w:lvlText w:val="%3"/>
      <w:lvlJc w:val="left"/>
      <w:pPr>
        <w:ind w:left="23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14C3012">
      <w:start w:val="1"/>
      <w:numFmt w:val="decimal"/>
      <w:lvlText w:val="%4"/>
      <w:lvlJc w:val="left"/>
      <w:pPr>
        <w:ind w:left="30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F146EBA">
      <w:start w:val="1"/>
      <w:numFmt w:val="lowerLetter"/>
      <w:lvlText w:val="%5"/>
      <w:lvlJc w:val="left"/>
      <w:pPr>
        <w:ind w:left="38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BD0B37E">
      <w:start w:val="1"/>
      <w:numFmt w:val="lowerRoman"/>
      <w:lvlText w:val="%6"/>
      <w:lvlJc w:val="left"/>
      <w:pPr>
        <w:ind w:left="45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6668CAC">
      <w:start w:val="1"/>
      <w:numFmt w:val="decimal"/>
      <w:lvlText w:val="%7"/>
      <w:lvlJc w:val="left"/>
      <w:pPr>
        <w:ind w:left="52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2CCAA10">
      <w:start w:val="1"/>
      <w:numFmt w:val="lowerLetter"/>
      <w:lvlText w:val="%8"/>
      <w:lvlJc w:val="left"/>
      <w:pPr>
        <w:ind w:left="59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72EDCF8">
      <w:start w:val="1"/>
      <w:numFmt w:val="lowerRoman"/>
      <w:lvlText w:val="%9"/>
      <w:lvlJc w:val="left"/>
      <w:pPr>
        <w:ind w:left="66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19A68E0"/>
    <w:multiLevelType w:val="multilevel"/>
    <w:tmpl w:val="580EAD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45951E4E"/>
    <w:multiLevelType w:val="hybridMultilevel"/>
    <w:tmpl w:val="80CA26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E33513B"/>
    <w:multiLevelType w:val="multilevel"/>
    <w:tmpl w:val="14A2E82C"/>
    <w:lvl w:ilvl="0">
      <w:numFmt w:val="bullet"/>
      <w:lvlText w:val="-"/>
      <w:lvlJc w:val="left"/>
      <w:pPr>
        <w:ind w:left="1069" w:hanging="360"/>
      </w:pPr>
      <w:rPr>
        <w:rFonts w:ascii="Arial" w:eastAsia="Arial" w:hAnsi="Arial" w:cs="Arial"/>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4F1B7D4F"/>
    <w:multiLevelType w:val="hybridMultilevel"/>
    <w:tmpl w:val="203E67E6"/>
    <w:lvl w:ilvl="0" w:tplc="6448736E">
      <w:start w:val="1"/>
      <w:numFmt w:val="bullet"/>
      <w:lvlText w:val="•"/>
      <w:lvlJc w:val="left"/>
      <w:pPr>
        <w:ind w:left="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B1268CE">
      <w:start w:val="1"/>
      <w:numFmt w:val="bullet"/>
      <w:lvlText w:val="o"/>
      <w:lvlJc w:val="left"/>
      <w:pPr>
        <w:ind w:left="16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FEA79BC">
      <w:start w:val="1"/>
      <w:numFmt w:val="bullet"/>
      <w:lvlText w:val="▪"/>
      <w:lvlJc w:val="left"/>
      <w:pPr>
        <w:ind w:left="23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2425288">
      <w:start w:val="1"/>
      <w:numFmt w:val="bullet"/>
      <w:lvlText w:val="•"/>
      <w:lvlJc w:val="left"/>
      <w:pPr>
        <w:ind w:left="30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7F0658C">
      <w:start w:val="1"/>
      <w:numFmt w:val="bullet"/>
      <w:lvlText w:val="o"/>
      <w:lvlJc w:val="left"/>
      <w:pPr>
        <w:ind w:left="37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5A6E80E">
      <w:start w:val="1"/>
      <w:numFmt w:val="bullet"/>
      <w:lvlText w:val="▪"/>
      <w:lvlJc w:val="left"/>
      <w:pPr>
        <w:ind w:left="45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D7AC0B6">
      <w:start w:val="1"/>
      <w:numFmt w:val="bullet"/>
      <w:lvlText w:val="•"/>
      <w:lvlJc w:val="left"/>
      <w:pPr>
        <w:ind w:left="52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118F1E0">
      <w:start w:val="1"/>
      <w:numFmt w:val="bullet"/>
      <w:lvlText w:val="o"/>
      <w:lvlJc w:val="left"/>
      <w:pPr>
        <w:ind w:left="59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0CE4BEA">
      <w:start w:val="1"/>
      <w:numFmt w:val="bullet"/>
      <w:lvlText w:val="▪"/>
      <w:lvlJc w:val="left"/>
      <w:pPr>
        <w:ind w:left="66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2C51A1A"/>
    <w:multiLevelType w:val="multilevel"/>
    <w:tmpl w:val="10AAA0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3E77924"/>
    <w:multiLevelType w:val="multilevel"/>
    <w:tmpl w:val="50F2DF78"/>
    <w:lvl w:ilvl="0">
      <w:numFmt w:val="bullet"/>
      <w:lvlText w:val="•"/>
      <w:lvlJc w:val="left"/>
      <w:pPr>
        <w:ind w:left="1854" w:hanging="360"/>
      </w:pPr>
      <w:rPr>
        <w:rFonts w:ascii="Calibri" w:eastAsia="Calibri" w:hAnsi="Calibri" w:cs="Calibri"/>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5" w15:restartNumberingAfterBreak="0">
    <w:nsid w:val="54B567CE"/>
    <w:multiLevelType w:val="multilevel"/>
    <w:tmpl w:val="09C2BDA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6" w15:restartNumberingAfterBreak="0">
    <w:nsid w:val="5B2855C7"/>
    <w:multiLevelType w:val="multilevel"/>
    <w:tmpl w:val="EB10879A"/>
    <w:lvl w:ilvl="0">
      <w:start w:val="1"/>
      <w:numFmt w:val="decimal"/>
      <w:lvlText w:val="%1."/>
      <w:lvlJc w:val="left"/>
      <w:pPr>
        <w:ind w:left="720" w:hanging="720"/>
      </w:pPr>
      <w:rPr>
        <w:b/>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7" w15:restartNumberingAfterBreak="0">
    <w:nsid w:val="613032B3"/>
    <w:multiLevelType w:val="hybridMultilevel"/>
    <w:tmpl w:val="812627E4"/>
    <w:lvl w:ilvl="0" w:tplc="A822AC32">
      <w:start w:val="1"/>
      <w:numFmt w:val="bullet"/>
      <w:lvlText w:val="•"/>
      <w:lvlJc w:val="left"/>
      <w:pPr>
        <w:ind w:left="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5CBCB8">
      <w:start w:val="1"/>
      <w:numFmt w:val="bullet"/>
      <w:lvlText w:val="o"/>
      <w:lvlJc w:val="left"/>
      <w:pPr>
        <w:ind w:left="16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A2E6B78">
      <w:start w:val="1"/>
      <w:numFmt w:val="bullet"/>
      <w:lvlText w:val="▪"/>
      <w:lvlJc w:val="left"/>
      <w:pPr>
        <w:ind w:left="23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C36E070">
      <w:start w:val="1"/>
      <w:numFmt w:val="bullet"/>
      <w:lvlText w:val="•"/>
      <w:lvlJc w:val="left"/>
      <w:pPr>
        <w:ind w:left="30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D104400">
      <w:start w:val="1"/>
      <w:numFmt w:val="bullet"/>
      <w:lvlText w:val="o"/>
      <w:lvlJc w:val="left"/>
      <w:pPr>
        <w:ind w:left="37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3F672C2">
      <w:start w:val="1"/>
      <w:numFmt w:val="bullet"/>
      <w:lvlText w:val="▪"/>
      <w:lvlJc w:val="left"/>
      <w:pPr>
        <w:ind w:left="45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13679DA">
      <w:start w:val="1"/>
      <w:numFmt w:val="bullet"/>
      <w:lvlText w:val="•"/>
      <w:lvlJc w:val="left"/>
      <w:pPr>
        <w:ind w:left="52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8989EC4">
      <w:start w:val="1"/>
      <w:numFmt w:val="bullet"/>
      <w:lvlText w:val="o"/>
      <w:lvlJc w:val="left"/>
      <w:pPr>
        <w:ind w:left="59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0BC449A">
      <w:start w:val="1"/>
      <w:numFmt w:val="bullet"/>
      <w:lvlText w:val="▪"/>
      <w:lvlJc w:val="left"/>
      <w:pPr>
        <w:ind w:left="66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691A52BF"/>
    <w:multiLevelType w:val="multilevel"/>
    <w:tmpl w:val="3FC274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0622D24"/>
    <w:multiLevelType w:val="hybridMultilevel"/>
    <w:tmpl w:val="E1DC58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FD0566"/>
    <w:multiLevelType w:val="hybridMultilevel"/>
    <w:tmpl w:val="B254EF44"/>
    <w:lvl w:ilvl="0" w:tplc="280A000D">
      <w:start w:val="1"/>
      <w:numFmt w:val="bullet"/>
      <w:lvlText w:val=""/>
      <w:lvlJc w:val="left"/>
      <w:pPr>
        <w:ind w:left="89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2E0AF82">
      <w:start w:val="1"/>
      <w:numFmt w:val="bullet"/>
      <w:lvlText w:val="o"/>
      <w:lvlJc w:val="left"/>
      <w:pPr>
        <w:ind w:left="16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652EB04">
      <w:start w:val="1"/>
      <w:numFmt w:val="bullet"/>
      <w:lvlText w:val="▪"/>
      <w:lvlJc w:val="left"/>
      <w:pPr>
        <w:ind w:left="23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ECACBB2">
      <w:start w:val="1"/>
      <w:numFmt w:val="bullet"/>
      <w:lvlText w:val="•"/>
      <w:lvlJc w:val="left"/>
      <w:pPr>
        <w:ind w:left="30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ABACC8C">
      <w:start w:val="1"/>
      <w:numFmt w:val="bullet"/>
      <w:lvlText w:val="o"/>
      <w:lvlJc w:val="left"/>
      <w:pPr>
        <w:ind w:left="37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E78DF5A">
      <w:start w:val="1"/>
      <w:numFmt w:val="bullet"/>
      <w:lvlText w:val="▪"/>
      <w:lvlJc w:val="left"/>
      <w:pPr>
        <w:ind w:left="44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116AD82">
      <w:start w:val="1"/>
      <w:numFmt w:val="bullet"/>
      <w:lvlText w:val="•"/>
      <w:lvlJc w:val="left"/>
      <w:pPr>
        <w:ind w:left="52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B88CA2E">
      <w:start w:val="1"/>
      <w:numFmt w:val="bullet"/>
      <w:lvlText w:val="o"/>
      <w:lvlJc w:val="left"/>
      <w:pPr>
        <w:ind w:left="59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7E64C0C">
      <w:start w:val="1"/>
      <w:numFmt w:val="bullet"/>
      <w:lvlText w:val="▪"/>
      <w:lvlJc w:val="left"/>
      <w:pPr>
        <w:ind w:left="66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93D7177"/>
    <w:multiLevelType w:val="multilevel"/>
    <w:tmpl w:val="81C284A6"/>
    <w:lvl w:ilvl="0">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7CA92198"/>
    <w:multiLevelType w:val="hybridMultilevel"/>
    <w:tmpl w:val="E58A5D0A"/>
    <w:lvl w:ilvl="0" w:tplc="280A000D">
      <w:start w:val="1"/>
      <w:numFmt w:val="bullet"/>
      <w:lvlText w:val=""/>
      <w:lvlJc w:val="left"/>
      <w:pPr>
        <w:ind w:left="1055" w:hanging="360"/>
      </w:pPr>
      <w:rPr>
        <w:rFonts w:ascii="Wingdings" w:hAnsi="Wingdings" w:hint="default"/>
      </w:rPr>
    </w:lvl>
    <w:lvl w:ilvl="1" w:tplc="280A0003" w:tentative="1">
      <w:start w:val="1"/>
      <w:numFmt w:val="bullet"/>
      <w:lvlText w:val="o"/>
      <w:lvlJc w:val="left"/>
      <w:pPr>
        <w:ind w:left="1775" w:hanging="360"/>
      </w:pPr>
      <w:rPr>
        <w:rFonts w:ascii="Courier New" w:hAnsi="Courier New" w:cs="Courier New" w:hint="default"/>
      </w:rPr>
    </w:lvl>
    <w:lvl w:ilvl="2" w:tplc="280A0005" w:tentative="1">
      <w:start w:val="1"/>
      <w:numFmt w:val="bullet"/>
      <w:lvlText w:val=""/>
      <w:lvlJc w:val="left"/>
      <w:pPr>
        <w:ind w:left="2495" w:hanging="360"/>
      </w:pPr>
      <w:rPr>
        <w:rFonts w:ascii="Wingdings" w:hAnsi="Wingdings" w:hint="default"/>
      </w:rPr>
    </w:lvl>
    <w:lvl w:ilvl="3" w:tplc="280A0001" w:tentative="1">
      <w:start w:val="1"/>
      <w:numFmt w:val="bullet"/>
      <w:lvlText w:val=""/>
      <w:lvlJc w:val="left"/>
      <w:pPr>
        <w:ind w:left="3215" w:hanging="360"/>
      </w:pPr>
      <w:rPr>
        <w:rFonts w:ascii="Symbol" w:hAnsi="Symbol" w:hint="default"/>
      </w:rPr>
    </w:lvl>
    <w:lvl w:ilvl="4" w:tplc="280A0003" w:tentative="1">
      <w:start w:val="1"/>
      <w:numFmt w:val="bullet"/>
      <w:lvlText w:val="o"/>
      <w:lvlJc w:val="left"/>
      <w:pPr>
        <w:ind w:left="3935" w:hanging="360"/>
      </w:pPr>
      <w:rPr>
        <w:rFonts w:ascii="Courier New" w:hAnsi="Courier New" w:cs="Courier New" w:hint="default"/>
      </w:rPr>
    </w:lvl>
    <w:lvl w:ilvl="5" w:tplc="280A0005" w:tentative="1">
      <w:start w:val="1"/>
      <w:numFmt w:val="bullet"/>
      <w:lvlText w:val=""/>
      <w:lvlJc w:val="left"/>
      <w:pPr>
        <w:ind w:left="4655" w:hanging="360"/>
      </w:pPr>
      <w:rPr>
        <w:rFonts w:ascii="Wingdings" w:hAnsi="Wingdings" w:hint="default"/>
      </w:rPr>
    </w:lvl>
    <w:lvl w:ilvl="6" w:tplc="280A0001" w:tentative="1">
      <w:start w:val="1"/>
      <w:numFmt w:val="bullet"/>
      <w:lvlText w:val=""/>
      <w:lvlJc w:val="left"/>
      <w:pPr>
        <w:ind w:left="5375" w:hanging="360"/>
      </w:pPr>
      <w:rPr>
        <w:rFonts w:ascii="Symbol" w:hAnsi="Symbol" w:hint="default"/>
      </w:rPr>
    </w:lvl>
    <w:lvl w:ilvl="7" w:tplc="280A0003" w:tentative="1">
      <w:start w:val="1"/>
      <w:numFmt w:val="bullet"/>
      <w:lvlText w:val="o"/>
      <w:lvlJc w:val="left"/>
      <w:pPr>
        <w:ind w:left="6095" w:hanging="360"/>
      </w:pPr>
      <w:rPr>
        <w:rFonts w:ascii="Courier New" w:hAnsi="Courier New" w:cs="Courier New" w:hint="default"/>
      </w:rPr>
    </w:lvl>
    <w:lvl w:ilvl="8" w:tplc="280A0005" w:tentative="1">
      <w:start w:val="1"/>
      <w:numFmt w:val="bullet"/>
      <w:lvlText w:val=""/>
      <w:lvlJc w:val="left"/>
      <w:pPr>
        <w:ind w:left="6815" w:hanging="360"/>
      </w:pPr>
      <w:rPr>
        <w:rFonts w:ascii="Wingdings" w:hAnsi="Wingdings" w:hint="default"/>
      </w:rPr>
    </w:lvl>
  </w:abstractNum>
  <w:abstractNum w:abstractNumId="23" w15:restartNumberingAfterBreak="0">
    <w:nsid w:val="7D9A6135"/>
    <w:multiLevelType w:val="hybridMultilevel"/>
    <w:tmpl w:val="08589012"/>
    <w:lvl w:ilvl="0" w:tplc="A268D7C0">
      <w:start w:val="1"/>
      <w:numFmt w:val="lowerLetter"/>
      <w:lvlText w:val="%1)"/>
      <w:lvlJc w:val="left"/>
      <w:pPr>
        <w:ind w:left="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868950">
      <w:start w:val="1"/>
      <w:numFmt w:val="lowerLetter"/>
      <w:lvlText w:val="%2"/>
      <w:lvlJc w:val="left"/>
      <w:pPr>
        <w:ind w:left="15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A889A6">
      <w:start w:val="1"/>
      <w:numFmt w:val="lowerRoman"/>
      <w:lvlText w:val="%3"/>
      <w:lvlJc w:val="left"/>
      <w:pPr>
        <w:ind w:left="22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EDE0478">
      <w:start w:val="1"/>
      <w:numFmt w:val="decimal"/>
      <w:lvlText w:val="%4"/>
      <w:lvlJc w:val="left"/>
      <w:pPr>
        <w:ind w:left="30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FBE806E">
      <w:start w:val="1"/>
      <w:numFmt w:val="lowerLetter"/>
      <w:lvlText w:val="%5"/>
      <w:lvlJc w:val="left"/>
      <w:pPr>
        <w:ind w:left="37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E845516">
      <w:start w:val="1"/>
      <w:numFmt w:val="lowerRoman"/>
      <w:lvlText w:val="%6"/>
      <w:lvlJc w:val="left"/>
      <w:pPr>
        <w:ind w:left="44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D7CB4C8">
      <w:start w:val="1"/>
      <w:numFmt w:val="decimal"/>
      <w:lvlText w:val="%7"/>
      <w:lvlJc w:val="left"/>
      <w:pPr>
        <w:ind w:left="51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CE0AC4">
      <w:start w:val="1"/>
      <w:numFmt w:val="lowerLetter"/>
      <w:lvlText w:val="%8"/>
      <w:lvlJc w:val="left"/>
      <w:pPr>
        <w:ind w:left="58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1C2D352">
      <w:start w:val="1"/>
      <w:numFmt w:val="lowerRoman"/>
      <w:lvlText w:val="%9"/>
      <w:lvlJc w:val="left"/>
      <w:pPr>
        <w:ind w:left="66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977077915">
    <w:abstractNumId w:val="21"/>
  </w:num>
  <w:num w:numId="2" w16cid:durableId="853033716">
    <w:abstractNumId w:val="15"/>
  </w:num>
  <w:num w:numId="3" w16cid:durableId="207302540">
    <w:abstractNumId w:val="14"/>
  </w:num>
  <w:num w:numId="4" w16cid:durableId="1521161574">
    <w:abstractNumId w:val="1"/>
  </w:num>
  <w:num w:numId="5" w16cid:durableId="2071876168">
    <w:abstractNumId w:val="11"/>
  </w:num>
  <w:num w:numId="6" w16cid:durableId="108164301">
    <w:abstractNumId w:val="0"/>
  </w:num>
  <w:num w:numId="7" w16cid:durableId="297104565">
    <w:abstractNumId w:val="13"/>
  </w:num>
  <w:num w:numId="8" w16cid:durableId="1399090317">
    <w:abstractNumId w:val="18"/>
  </w:num>
  <w:num w:numId="9" w16cid:durableId="1499074083">
    <w:abstractNumId w:val="16"/>
  </w:num>
  <w:num w:numId="10" w16cid:durableId="220941757">
    <w:abstractNumId w:val="6"/>
  </w:num>
  <w:num w:numId="11" w16cid:durableId="1604528158">
    <w:abstractNumId w:val="7"/>
  </w:num>
  <w:num w:numId="12" w16cid:durableId="1247111906">
    <w:abstractNumId w:val="23"/>
  </w:num>
  <w:num w:numId="13" w16cid:durableId="2079939544">
    <w:abstractNumId w:val="12"/>
  </w:num>
  <w:num w:numId="14" w16cid:durableId="223414748">
    <w:abstractNumId w:val="17"/>
  </w:num>
  <w:num w:numId="15" w16cid:durableId="967396714">
    <w:abstractNumId w:val="3"/>
  </w:num>
  <w:num w:numId="16" w16cid:durableId="1716924690">
    <w:abstractNumId w:val="5"/>
  </w:num>
  <w:num w:numId="17" w16cid:durableId="317222821">
    <w:abstractNumId w:val="20"/>
  </w:num>
  <w:num w:numId="18" w16cid:durableId="1764760134">
    <w:abstractNumId w:val="4"/>
  </w:num>
  <w:num w:numId="19" w16cid:durableId="1928808963">
    <w:abstractNumId w:val="10"/>
  </w:num>
  <w:num w:numId="20" w16cid:durableId="859318010">
    <w:abstractNumId w:val="19"/>
  </w:num>
  <w:num w:numId="21" w16cid:durableId="1195263892">
    <w:abstractNumId w:val="9"/>
  </w:num>
  <w:num w:numId="22" w16cid:durableId="1824927825">
    <w:abstractNumId w:val="22"/>
  </w:num>
  <w:num w:numId="23" w16cid:durableId="607470060">
    <w:abstractNumId w:val="8"/>
  </w:num>
  <w:num w:numId="24" w16cid:durableId="1380016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222"/>
    <w:rsid w:val="000741EA"/>
    <w:rsid w:val="002D4222"/>
    <w:rsid w:val="00613EE5"/>
    <w:rsid w:val="00622CEE"/>
    <w:rsid w:val="00813A9B"/>
    <w:rsid w:val="008E401A"/>
    <w:rsid w:val="00955D8E"/>
    <w:rsid w:val="00A91354"/>
    <w:rsid w:val="00B108DC"/>
    <w:rsid w:val="00C277DF"/>
    <w:rsid w:val="00DB5917"/>
    <w:rsid w:val="00ED072E"/>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A172"/>
  <w15:docId w15:val="{3880609E-E386-4B5E-834B-19577E6D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bei normal,titulo"/>
    <w:basedOn w:val="Normal"/>
    <w:link w:val="PrrafodelistaCar"/>
    <w:uiPriority w:val="34"/>
    <w:qFormat/>
    <w:rsid w:val="00622CEE"/>
    <w:pPr>
      <w:spacing w:after="160"/>
      <w:ind w:left="720"/>
      <w:contextualSpacing/>
      <w:jc w:val="both"/>
    </w:pPr>
    <w:rPr>
      <w:rFonts w:ascii="Perpetua" w:eastAsia="Batang" w:hAnsi="Perpetua" w:cs="Times New Roman"/>
      <w:color w:val="000000"/>
      <w:szCs w:val="20"/>
      <w:lang w:val="es-PE" w:eastAsia="es-PE"/>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qFormat/>
    <w:rsid w:val="00622CEE"/>
    <w:rPr>
      <w:rFonts w:ascii="Perpetua" w:eastAsia="Batang" w:hAnsi="Perpetua" w:cs="Times New Roman"/>
      <w:color w:val="000000"/>
      <w:szCs w:val="20"/>
      <w:lang w:val="es-PE" w:eastAsia="es-PE"/>
    </w:rPr>
  </w:style>
  <w:style w:type="paragraph" w:customStyle="1" w:styleId="Textoindependiente21">
    <w:name w:val="Texto independiente 21"/>
    <w:basedOn w:val="Normal"/>
    <w:rsid w:val="00DB5917"/>
    <w:pPr>
      <w:suppressAutoHyphens/>
      <w:spacing w:after="0" w:line="240" w:lineRule="auto"/>
      <w:ind w:left="708"/>
      <w:jc w:val="both"/>
    </w:pPr>
    <w:rPr>
      <w:rFonts w:ascii="Times New Roman" w:eastAsia="Batang" w:hAnsi="Times New Roman" w:cs="Times New Roman"/>
      <w:sz w:val="20"/>
      <w:szCs w:val="20"/>
      <w:lang w:eastAsia="es-ES"/>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B5917"/>
    <w:pPr>
      <w:spacing w:after="0" w:line="240" w:lineRule="auto"/>
      <w:jc w:val="both"/>
    </w:pPr>
    <w:rPr>
      <w:rFonts w:ascii="Perpetua" w:eastAsia="Batang" w:hAnsi="Perpetua" w:cs="Times New Roman"/>
      <w:color w:val="000000"/>
      <w:sz w:val="20"/>
      <w:szCs w:val="20"/>
      <w:lang w:val="es-PE"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B5917"/>
    <w:rPr>
      <w:rFonts w:ascii="Perpetua" w:eastAsia="Batang" w:hAnsi="Perpetua" w:cs="Times New Roman"/>
      <w:color w:val="000000"/>
      <w:sz w:val="20"/>
      <w:szCs w:val="20"/>
      <w:lang w:val="es-PE" w:eastAsia="es-PE"/>
    </w:rPr>
  </w:style>
  <w:style w:type="character" w:styleId="Refdenotaalpie">
    <w:name w:val="footnote reference"/>
    <w:unhideWhenUsed/>
    <w:rsid w:val="00DB5917"/>
    <w:rPr>
      <w:vertAlign w:val="superscript"/>
    </w:rPr>
  </w:style>
  <w:style w:type="paragraph" w:styleId="Encabezado">
    <w:name w:val="header"/>
    <w:aliases w:val="maria"/>
    <w:basedOn w:val="Normal"/>
    <w:link w:val="EncabezadoCar"/>
    <w:uiPriority w:val="99"/>
    <w:unhideWhenUsed/>
    <w:rsid w:val="00DB5917"/>
    <w:pPr>
      <w:widowControl w:val="0"/>
      <w:tabs>
        <w:tab w:val="center" w:pos="4252"/>
        <w:tab w:val="right" w:pos="8504"/>
      </w:tabs>
      <w:spacing w:after="0" w:line="240" w:lineRule="auto"/>
    </w:pPr>
    <w:rPr>
      <w:rFonts w:ascii="Libre Baskerville" w:eastAsia="Libre Baskerville" w:hAnsi="Libre Baskerville" w:cs="Libre Baskerville"/>
      <w:color w:val="000000"/>
      <w:lang w:val="es-ES" w:eastAsia="es-ES"/>
    </w:rPr>
  </w:style>
  <w:style w:type="character" w:customStyle="1" w:styleId="EncabezadoCar">
    <w:name w:val="Encabezado Car"/>
    <w:aliases w:val="maria Car"/>
    <w:basedOn w:val="Fuentedeprrafopredeter"/>
    <w:link w:val="Encabezado"/>
    <w:uiPriority w:val="99"/>
    <w:rsid w:val="00DB5917"/>
    <w:rPr>
      <w:rFonts w:ascii="Libre Baskerville" w:eastAsia="Libre Baskerville" w:hAnsi="Libre Baskerville" w:cs="Libre Baskerville"/>
      <w:color w:val="000000"/>
      <w:lang w:val="es-ES" w:eastAsia="es-ES"/>
    </w:rPr>
  </w:style>
  <w:style w:type="paragraph" w:styleId="Textodebloque">
    <w:name w:val="Block Text"/>
    <w:aliases w:val="Bloquear cita"/>
    <w:basedOn w:val="Normal"/>
    <w:rsid w:val="00DB59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360" w:lineRule="auto"/>
      <w:ind w:left="397" w:right="459" w:hanging="397"/>
      <w:jc w:val="both"/>
    </w:pPr>
    <w:rPr>
      <w:rFonts w:ascii="Helvetica" w:eastAsia="Times New Roman" w:hAnsi="Helvetica" w:cs="Times New Roman"/>
      <w:szCs w:val="24"/>
      <w:lang w:val="es-ES_tradnl" w:eastAsia="es-ES"/>
    </w:rPr>
  </w:style>
  <w:style w:type="paragraph" w:styleId="Textoindependiente">
    <w:name w:val="Body Text"/>
    <w:basedOn w:val="Normal"/>
    <w:link w:val="TextoindependienteCar"/>
    <w:uiPriority w:val="1"/>
    <w:qFormat/>
    <w:rsid w:val="00DB5917"/>
    <w:pPr>
      <w:widowControl w:val="0"/>
      <w:spacing w:after="0" w:line="240" w:lineRule="auto"/>
      <w:ind w:left="104"/>
    </w:pPr>
    <w:rPr>
      <w:rFonts w:ascii="Arial" w:eastAsia="Arial" w:hAnsi="Arial" w:cstheme="minorBidi"/>
      <w:sz w:val="24"/>
      <w:szCs w:val="24"/>
      <w:lang w:val="es-PE" w:eastAsia="en-US"/>
    </w:rPr>
  </w:style>
  <w:style w:type="character" w:customStyle="1" w:styleId="TextoindependienteCar">
    <w:name w:val="Texto independiente Car"/>
    <w:basedOn w:val="Fuentedeprrafopredeter"/>
    <w:link w:val="Textoindependiente"/>
    <w:uiPriority w:val="1"/>
    <w:rsid w:val="00DB5917"/>
    <w:rPr>
      <w:rFonts w:ascii="Arial" w:eastAsia="Arial" w:hAnsi="Arial" w:cstheme="minorBidi"/>
      <w:sz w:val="24"/>
      <w:szCs w:val="24"/>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2960</Words>
  <Characters>16280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dc:creator>
  <cp:lastModifiedBy>Marlon Silva</cp:lastModifiedBy>
  <cp:revision>2</cp:revision>
  <dcterms:created xsi:type="dcterms:W3CDTF">2024-08-19T14:19:00Z</dcterms:created>
  <dcterms:modified xsi:type="dcterms:W3CDTF">2024-08-19T14:19:00Z</dcterms:modified>
</cp:coreProperties>
</file>